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7B" w:rsidRDefault="00B15A7B" w:rsidP="001F4CAD">
      <w:pPr>
        <w:jc w:val="center"/>
        <w:rPr>
          <w:b/>
          <w:sz w:val="28"/>
          <w:szCs w:val="28"/>
        </w:rPr>
      </w:pPr>
    </w:p>
    <w:p w:rsidR="00B15A7B" w:rsidRDefault="00B15A7B" w:rsidP="001F4CAD">
      <w:pPr>
        <w:jc w:val="center"/>
        <w:rPr>
          <w:b/>
          <w:sz w:val="28"/>
          <w:szCs w:val="28"/>
        </w:rPr>
      </w:pPr>
    </w:p>
    <w:p w:rsidR="00A15007" w:rsidRPr="008F285C" w:rsidRDefault="00A15007" w:rsidP="00A150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8F285C">
        <w:rPr>
          <w:b/>
          <w:sz w:val="28"/>
          <w:szCs w:val="28"/>
        </w:rPr>
        <w:t>Российская Федерация</w:t>
      </w:r>
    </w:p>
    <w:p w:rsidR="00A15007" w:rsidRPr="008F285C" w:rsidRDefault="00A15007" w:rsidP="00A15007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A15007" w:rsidRPr="008F285C" w:rsidRDefault="00A15007" w:rsidP="00A15007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B15A7B" w:rsidRDefault="00B15A7B" w:rsidP="001F4CAD">
      <w:pPr>
        <w:jc w:val="center"/>
        <w:rPr>
          <w:b/>
          <w:sz w:val="28"/>
          <w:szCs w:val="28"/>
        </w:rPr>
      </w:pPr>
    </w:p>
    <w:p w:rsidR="00B15A7B" w:rsidRDefault="00B15A7B" w:rsidP="001F4CAD">
      <w:pPr>
        <w:jc w:val="center"/>
        <w:rPr>
          <w:b/>
          <w:sz w:val="28"/>
          <w:szCs w:val="28"/>
        </w:rPr>
      </w:pPr>
    </w:p>
    <w:p w:rsidR="001F4CAD" w:rsidRDefault="00A15007" w:rsidP="00A150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1F4CAD">
        <w:rPr>
          <w:b/>
          <w:sz w:val="28"/>
          <w:szCs w:val="28"/>
        </w:rPr>
        <w:t>ПОСТАНОВЛЕНИЕ</w:t>
      </w:r>
    </w:p>
    <w:p w:rsidR="001F4CAD" w:rsidRDefault="001F4CAD" w:rsidP="001F4CAD">
      <w:pPr>
        <w:jc w:val="center"/>
        <w:rPr>
          <w:sz w:val="28"/>
          <w:szCs w:val="28"/>
        </w:rPr>
      </w:pPr>
    </w:p>
    <w:p w:rsidR="001F4CAD" w:rsidRDefault="001F4CAD" w:rsidP="001F4C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 w:rsidR="00D04331">
        <w:rPr>
          <w:b/>
          <w:sz w:val="28"/>
          <w:szCs w:val="28"/>
        </w:rPr>
        <w:t>11</w:t>
      </w:r>
      <w:r w:rsidR="005B28A1">
        <w:rPr>
          <w:b/>
          <w:sz w:val="28"/>
          <w:szCs w:val="28"/>
        </w:rPr>
        <w:t>.0</w:t>
      </w:r>
      <w:r w:rsidR="00D04331">
        <w:rPr>
          <w:b/>
          <w:sz w:val="28"/>
          <w:szCs w:val="28"/>
        </w:rPr>
        <w:t>1</w:t>
      </w:r>
      <w:r w:rsidR="005B28A1">
        <w:rPr>
          <w:b/>
          <w:sz w:val="28"/>
          <w:szCs w:val="28"/>
        </w:rPr>
        <w:t>.202</w:t>
      </w:r>
      <w:r w:rsidR="00D04331">
        <w:rPr>
          <w:b/>
          <w:sz w:val="28"/>
          <w:szCs w:val="28"/>
        </w:rPr>
        <w:t>3</w:t>
      </w:r>
      <w:r w:rsidR="005B28A1">
        <w:rPr>
          <w:b/>
          <w:sz w:val="28"/>
          <w:szCs w:val="28"/>
        </w:rPr>
        <w:t xml:space="preserve"> </w:t>
      </w:r>
      <w:r w:rsidR="000E6979">
        <w:rPr>
          <w:b/>
          <w:sz w:val="28"/>
          <w:szCs w:val="28"/>
        </w:rPr>
        <w:t xml:space="preserve"> г.</w:t>
      </w:r>
      <w:proofErr w:type="gramEnd"/>
      <w:r w:rsidR="00064F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D04331">
        <w:rPr>
          <w:b/>
          <w:sz w:val="28"/>
          <w:szCs w:val="28"/>
        </w:rPr>
        <w:t>2</w:t>
      </w:r>
    </w:p>
    <w:p w:rsidR="001F4CAD" w:rsidRDefault="00B24CE9" w:rsidP="00B03774">
      <w:pPr>
        <w:rPr>
          <w:sz w:val="20"/>
          <w:szCs w:val="20"/>
        </w:rPr>
      </w:pPr>
      <w:r>
        <w:rPr>
          <w:b/>
          <w:sz w:val="28"/>
          <w:szCs w:val="28"/>
        </w:rPr>
        <w:t>р.</w:t>
      </w:r>
      <w:r w:rsidR="001F4CAD">
        <w:rPr>
          <w:b/>
          <w:sz w:val="28"/>
          <w:szCs w:val="28"/>
        </w:rPr>
        <w:t>п. Неболчи</w:t>
      </w:r>
    </w:p>
    <w:p w:rsidR="001F4CAD" w:rsidRDefault="001F4CAD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D04331" w:rsidRDefault="00D04331" w:rsidP="000E6979">
      <w:pPr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О мониторинге муниципальных</w:t>
      </w:r>
    </w:p>
    <w:p w:rsidR="00D04331" w:rsidRDefault="00D04331" w:rsidP="000E6979">
      <w:pPr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жилых помещений в МКД </w:t>
      </w:r>
    </w:p>
    <w:p w:rsidR="00FC2D2C" w:rsidRDefault="00D04331" w:rsidP="000E6979">
      <w:pPr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B28A1">
        <w:rPr>
          <w:b/>
          <w:sz w:val="28"/>
          <w:szCs w:val="28"/>
        </w:rPr>
        <w:t xml:space="preserve"> утверждении состава </w:t>
      </w:r>
      <w:r w:rsidR="00FC2D2C">
        <w:rPr>
          <w:b/>
          <w:sz w:val="28"/>
          <w:szCs w:val="28"/>
        </w:rPr>
        <w:t xml:space="preserve"> </w:t>
      </w:r>
    </w:p>
    <w:p w:rsidR="00B24CE9" w:rsidRPr="00B24CE9" w:rsidRDefault="00B24CE9" w:rsidP="000E697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24CE9">
        <w:rPr>
          <w:b/>
          <w:sz w:val="28"/>
          <w:szCs w:val="28"/>
        </w:rPr>
        <w:t xml:space="preserve">межведомственной </w:t>
      </w:r>
    </w:p>
    <w:p w:rsidR="001F4CAD" w:rsidRPr="00B24CE9" w:rsidRDefault="00B24CE9" w:rsidP="000E697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24CE9">
        <w:rPr>
          <w:b/>
          <w:sz w:val="28"/>
          <w:szCs w:val="28"/>
        </w:rPr>
        <w:t>комиссии для оценки жилых</w:t>
      </w:r>
    </w:p>
    <w:p w:rsidR="00B24CE9" w:rsidRPr="00B24CE9" w:rsidRDefault="00B24CE9" w:rsidP="000E697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24CE9">
        <w:rPr>
          <w:b/>
          <w:sz w:val="28"/>
          <w:szCs w:val="28"/>
        </w:rPr>
        <w:t>помещений муниципального</w:t>
      </w:r>
    </w:p>
    <w:p w:rsidR="00B24CE9" w:rsidRPr="00D04331" w:rsidRDefault="00B24CE9" w:rsidP="000E6979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B24CE9">
        <w:rPr>
          <w:b/>
          <w:sz w:val="28"/>
          <w:szCs w:val="28"/>
        </w:rPr>
        <w:t>жилищного фонда Неболчского</w:t>
      </w:r>
    </w:p>
    <w:p w:rsidR="00B24CE9" w:rsidRPr="00B24CE9" w:rsidRDefault="005B28A1" w:rsidP="000E697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поселения.</w:t>
      </w:r>
    </w:p>
    <w:p w:rsidR="001F4CAD" w:rsidRDefault="001F4CAD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1F4CAD" w:rsidRDefault="001F4CAD" w:rsidP="001F4CAD">
      <w:pPr>
        <w:rPr>
          <w:b/>
          <w:sz w:val="28"/>
        </w:rPr>
      </w:pPr>
      <w:r>
        <w:rPr>
          <w:b/>
          <w:sz w:val="28"/>
        </w:rPr>
        <w:t>ПОСТАНОВЛЯЮ</w:t>
      </w:r>
    </w:p>
    <w:p w:rsidR="00FC2D2C" w:rsidRDefault="00FC2D2C" w:rsidP="00FC2D2C">
      <w:pPr>
        <w:ind w:left="780"/>
        <w:rPr>
          <w:sz w:val="28"/>
        </w:rPr>
      </w:pPr>
    </w:p>
    <w:p w:rsidR="00FB530A" w:rsidRDefault="00D04331" w:rsidP="00FB530A">
      <w:pPr>
        <w:ind w:right="-55" w:firstLine="720"/>
        <w:jc w:val="both"/>
        <w:rPr>
          <w:spacing w:val="1"/>
          <w:sz w:val="28"/>
          <w:szCs w:val="28"/>
        </w:rPr>
      </w:pPr>
      <w:r w:rsidRPr="00D04331">
        <w:rPr>
          <w:sz w:val="28"/>
          <w:szCs w:val="28"/>
        </w:rPr>
        <w:t xml:space="preserve">        На основании</w:t>
      </w:r>
      <w:r>
        <w:rPr>
          <w:sz w:val="28"/>
          <w:szCs w:val="28"/>
        </w:rPr>
        <w:t xml:space="preserve"> требований постановления администрации Неболчского сельского поселения № 69 от 01.09.2014г</w:t>
      </w:r>
      <w:r w:rsidR="0075169C">
        <w:rPr>
          <w:sz w:val="28"/>
          <w:szCs w:val="28"/>
        </w:rPr>
        <w:t xml:space="preserve"> </w:t>
      </w:r>
      <w:proofErr w:type="gramStart"/>
      <w:r w:rsidR="0075169C" w:rsidRPr="0075169C">
        <w:rPr>
          <w:sz w:val="28"/>
          <w:szCs w:val="28"/>
        </w:rPr>
        <w:t>«</w:t>
      </w:r>
      <w:r w:rsidR="0075169C">
        <w:rPr>
          <w:sz w:val="28"/>
          <w:szCs w:val="28"/>
        </w:rPr>
        <w:t xml:space="preserve"> О</w:t>
      </w:r>
      <w:proofErr w:type="gramEnd"/>
      <w:r w:rsidR="0075169C">
        <w:rPr>
          <w:sz w:val="28"/>
          <w:szCs w:val="28"/>
        </w:rPr>
        <w:t xml:space="preserve"> п</w:t>
      </w:r>
      <w:r w:rsidR="0075169C" w:rsidRPr="0075169C">
        <w:rPr>
          <w:sz w:val="28"/>
          <w:szCs w:val="28"/>
        </w:rPr>
        <w:t>ризнание жилых помещений пригодными (непригодными) для проживания и жилого дома, многоквартирного дома аварийным и подлежащим сносу или реконструкции»</w:t>
      </w:r>
      <w:r w:rsidR="0075169C">
        <w:rPr>
          <w:sz w:val="28"/>
          <w:szCs w:val="28"/>
        </w:rPr>
        <w:t xml:space="preserve"> внести изменения в состав </w:t>
      </w:r>
      <w:r w:rsidR="00ED2C94">
        <w:rPr>
          <w:sz w:val="28"/>
          <w:szCs w:val="28"/>
        </w:rPr>
        <w:t xml:space="preserve"> </w:t>
      </w:r>
      <w:r w:rsidR="00ED2C94" w:rsidRPr="006D575B">
        <w:rPr>
          <w:sz w:val="28"/>
          <w:szCs w:val="28"/>
        </w:rPr>
        <w:t>межведомственной комиссии для оценки жилых помещений муниципального жилищного фонда Неболчского сельского поселения»</w:t>
      </w:r>
      <w:r w:rsidR="00ED2C94">
        <w:rPr>
          <w:sz w:val="28"/>
          <w:szCs w:val="28"/>
        </w:rPr>
        <w:t xml:space="preserve"> </w:t>
      </w:r>
      <w:r w:rsidR="00FB530A" w:rsidRPr="0030765B">
        <w:rPr>
          <w:spacing w:val="1"/>
          <w:sz w:val="28"/>
          <w:szCs w:val="28"/>
        </w:rPr>
        <w:t xml:space="preserve"> </w:t>
      </w:r>
    </w:p>
    <w:p w:rsidR="0075169C" w:rsidRPr="00FB530A" w:rsidRDefault="00FB530A" w:rsidP="00FB530A">
      <w:pPr>
        <w:ind w:right="-510"/>
        <w:rPr>
          <w:sz w:val="28"/>
        </w:rPr>
      </w:pPr>
      <w:r>
        <w:rPr>
          <w:spacing w:val="1"/>
          <w:sz w:val="28"/>
          <w:szCs w:val="28"/>
        </w:rPr>
        <w:t xml:space="preserve">  1.Внести в состав</w:t>
      </w:r>
      <w:r w:rsidRPr="005B28A1">
        <w:rPr>
          <w:sz w:val="28"/>
        </w:rPr>
        <w:t xml:space="preserve"> межведомственной комиссии </w:t>
      </w:r>
      <w:r w:rsidRPr="005B28A1">
        <w:rPr>
          <w:sz w:val="28"/>
          <w:szCs w:val="28"/>
        </w:rPr>
        <w:t>для оценки жилых помещений муниципального жилищного фонда Неболчского</w:t>
      </w:r>
      <w:r>
        <w:rPr>
          <w:sz w:val="28"/>
          <w:szCs w:val="28"/>
        </w:rPr>
        <w:t xml:space="preserve"> сельского поселения, утвержденного </w:t>
      </w:r>
      <w:r>
        <w:rPr>
          <w:spacing w:val="1"/>
          <w:sz w:val="28"/>
          <w:szCs w:val="28"/>
        </w:rPr>
        <w:t>постановлением администрации Неболчского сельского поселения от 03.06.2022 г № 55 следующие изменения:</w:t>
      </w:r>
    </w:p>
    <w:p w:rsidR="002A1217" w:rsidRPr="00B60ED5" w:rsidRDefault="00ED2C94" w:rsidP="009E12E2">
      <w:pPr>
        <w:ind w:right="-510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1217">
        <w:rPr>
          <w:bCs/>
          <w:spacing w:val="1"/>
          <w:sz w:val="28"/>
          <w:szCs w:val="28"/>
        </w:rPr>
        <w:t>1.1 исключить из состава</w:t>
      </w:r>
      <w:r w:rsidR="00FB530A" w:rsidRPr="00FB530A">
        <w:rPr>
          <w:sz w:val="28"/>
          <w:szCs w:val="28"/>
        </w:rPr>
        <w:t xml:space="preserve"> </w:t>
      </w:r>
      <w:r w:rsidR="00FB530A" w:rsidRPr="006D575B">
        <w:rPr>
          <w:sz w:val="28"/>
          <w:szCs w:val="28"/>
        </w:rPr>
        <w:t xml:space="preserve">межведомственной комиссии для оценки жилых помещений муниципального жилищного </w:t>
      </w:r>
      <w:proofErr w:type="gramStart"/>
      <w:r w:rsidR="00FB530A" w:rsidRPr="006D575B">
        <w:rPr>
          <w:sz w:val="28"/>
          <w:szCs w:val="28"/>
        </w:rPr>
        <w:t>фонда</w:t>
      </w:r>
      <w:r w:rsidR="009E12E2">
        <w:rPr>
          <w:sz w:val="28"/>
          <w:szCs w:val="28"/>
        </w:rPr>
        <w:t xml:space="preserve">  </w:t>
      </w:r>
      <w:r w:rsidR="00FB530A" w:rsidRPr="00FB530A">
        <w:rPr>
          <w:b/>
          <w:bCs/>
          <w:spacing w:val="1"/>
          <w:sz w:val="28"/>
          <w:szCs w:val="28"/>
        </w:rPr>
        <w:t>Исаеву</w:t>
      </w:r>
      <w:proofErr w:type="gramEnd"/>
      <w:r w:rsidR="00FB530A" w:rsidRPr="00FB530A">
        <w:rPr>
          <w:b/>
          <w:bCs/>
          <w:spacing w:val="1"/>
          <w:sz w:val="28"/>
          <w:szCs w:val="28"/>
        </w:rPr>
        <w:t xml:space="preserve"> Г.А</w:t>
      </w:r>
      <w:r w:rsidR="00831624">
        <w:rPr>
          <w:b/>
          <w:bCs/>
          <w:spacing w:val="1"/>
          <w:sz w:val="28"/>
          <w:szCs w:val="28"/>
        </w:rPr>
        <w:t>,</w:t>
      </w:r>
      <w:r w:rsidR="009E12E2" w:rsidRPr="009E12E2">
        <w:rPr>
          <w:bCs/>
          <w:spacing w:val="1"/>
          <w:sz w:val="28"/>
          <w:szCs w:val="28"/>
        </w:rPr>
        <w:t xml:space="preserve"> </w:t>
      </w:r>
      <w:r w:rsidR="009E12E2">
        <w:rPr>
          <w:bCs/>
          <w:spacing w:val="1"/>
          <w:sz w:val="28"/>
          <w:szCs w:val="28"/>
        </w:rPr>
        <w:t>члена комиссии</w:t>
      </w:r>
    </w:p>
    <w:p w:rsidR="002A1217" w:rsidRPr="00B60ED5" w:rsidRDefault="00FB530A" w:rsidP="002A1217">
      <w:pPr>
        <w:shd w:val="clear" w:color="auto" w:fill="FFFFFF"/>
        <w:spacing w:line="198" w:lineRule="atLeast"/>
        <w:ind w:firstLine="284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</w:t>
      </w:r>
      <w:r w:rsidR="002A1217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.</w:t>
      </w:r>
      <w:r w:rsidR="002A1217">
        <w:rPr>
          <w:spacing w:val="1"/>
          <w:sz w:val="28"/>
          <w:szCs w:val="28"/>
        </w:rPr>
        <w:t xml:space="preserve"> включить в </w:t>
      </w:r>
      <w:proofErr w:type="gramStart"/>
      <w:r w:rsidR="002A1217">
        <w:rPr>
          <w:spacing w:val="1"/>
          <w:sz w:val="28"/>
          <w:szCs w:val="28"/>
        </w:rPr>
        <w:t>состав</w:t>
      </w:r>
      <w:r w:rsidRPr="00FB530A">
        <w:rPr>
          <w:bCs/>
          <w:spacing w:val="1"/>
          <w:sz w:val="28"/>
          <w:szCs w:val="28"/>
        </w:rPr>
        <w:t xml:space="preserve"> </w:t>
      </w:r>
      <w:r w:rsidRPr="00FB530A">
        <w:rPr>
          <w:sz w:val="28"/>
          <w:szCs w:val="28"/>
        </w:rPr>
        <w:t xml:space="preserve"> </w:t>
      </w:r>
      <w:r w:rsidRPr="006D575B">
        <w:rPr>
          <w:sz w:val="28"/>
          <w:szCs w:val="28"/>
        </w:rPr>
        <w:t>межведомственной</w:t>
      </w:r>
      <w:proofErr w:type="gramEnd"/>
      <w:r w:rsidRPr="006D575B">
        <w:rPr>
          <w:sz w:val="28"/>
          <w:szCs w:val="28"/>
        </w:rPr>
        <w:t xml:space="preserve"> комиссии для оценки жилых помещений муниципального жилищного фонда</w:t>
      </w:r>
      <w:r w:rsidR="002A121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служащую администрации Неболчского сельского поселения </w:t>
      </w:r>
      <w:r w:rsidRPr="00FB530A">
        <w:rPr>
          <w:b/>
          <w:spacing w:val="1"/>
          <w:sz w:val="28"/>
          <w:szCs w:val="28"/>
        </w:rPr>
        <w:t>Мамедову А</w:t>
      </w:r>
      <w:r w:rsidR="007F2EC4">
        <w:rPr>
          <w:b/>
          <w:spacing w:val="1"/>
          <w:sz w:val="28"/>
          <w:szCs w:val="28"/>
        </w:rPr>
        <w:t>.</w:t>
      </w:r>
      <w:r w:rsidRPr="00FB530A">
        <w:rPr>
          <w:b/>
          <w:spacing w:val="1"/>
          <w:sz w:val="28"/>
          <w:szCs w:val="28"/>
        </w:rPr>
        <w:t xml:space="preserve"> Р</w:t>
      </w:r>
      <w:r>
        <w:rPr>
          <w:spacing w:val="1"/>
          <w:sz w:val="28"/>
          <w:szCs w:val="28"/>
        </w:rPr>
        <w:t xml:space="preserve">, </w:t>
      </w:r>
      <w:r w:rsidR="009E12E2" w:rsidRPr="009E12E2">
        <w:rPr>
          <w:spacing w:val="1"/>
          <w:sz w:val="28"/>
          <w:szCs w:val="28"/>
        </w:rPr>
        <w:t>электрика АО «</w:t>
      </w:r>
      <w:proofErr w:type="spellStart"/>
      <w:r w:rsidR="009E12E2" w:rsidRPr="009E12E2">
        <w:rPr>
          <w:spacing w:val="1"/>
          <w:sz w:val="28"/>
          <w:szCs w:val="28"/>
        </w:rPr>
        <w:t>Новгоро</w:t>
      </w:r>
      <w:r w:rsidR="00831624">
        <w:rPr>
          <w:spacing w:val="1"/>
          <w:sz w:val="28"/>
          <w:szCs w:val="28"/>
        </w:rPr>
        <w:t>д</w:t>
      </w:r>
      <w:r w:rsidR="009E12E2" w:rsidRPr="009E12E2">
        <w:rPr>
          <w:spacing w:val="1"/>
          <w:sz w:val="28"/>
          <w:szCs w:val="28"/>
        </w:rPr>
        <w:t>облэлектро</w:t>
      </w:r>
      <w:proofErr w:type="spellEnd"/>
      <w:r w:rsidR="009E12E2">
        <w:rPr>
          <w:b/>
          <w:spacing w:val="1"/>
          <w:sz w:val="28"/>
          <w:szCs w:val="28"/>
        </w:rPr>
        <w:t>» Смирнова В.Н.</w:t>
      </w:r>
    </w:p>
    <w:p w:rsidR="009E12E2" w:rsidRDefault="009E12E2" w:rsidP="009E12E2">
      <w:pPr>
        <w:ind w:right="-510"/>
        <w:rPr>
          <w:sz w:val="28"/>
        </w:rPr>
      </w:pPr>
      <w:r>
        <w:rPr>
          <w:sz w:val="28"/>
        </w:rPr>
        <w:t>2.Провести мониторинг состояния помещений муниципального жилищного фонда в срок до 15.02</w:t>
      </w:r>
      <w:r w:rsidR="00831624">
        <w:rPr>
          <w:sz w:val="28"/>
        </w:rPr>
        <w:t>.</w:t>
      </w:r>
      <w:r>
        <w:rPr>
          <w:sz w:val="28"/>
        </w:rPr>
        <w:t xml:space="preserve">2023 года. </w:t>
      </w:r>
    </w:p>
    <w:p w:rsidR="002A25C0" w:rsidRPr="006D575B" w:rsidRDefault="009E12E2" w:rsidP="006D575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sz w:val="28"/>
        </w:rPr>
        <w:t>3</w:t>
      </w:r>
      <w:r w:rsidR="006D575B">
        <w:rPr>
          <w:sz w:val="28"/>
        </w:rPr>
        <w:t>.</w:t>
      </w:r>
      <w:r w:rsidR="00236083">
        <w:rPr>
          <w:sz w:val="28"/>
        </w:rPr>
        <w:t xml:space="preserve"> </w:t>
      </w:r>
      <w:proofErr w:type="gramStart"/>
      <w:r w:rsidR="002A25C0">
        <w:rPr>
          <w:sz w:val="28"/>
        </w:rPr>
        <w:t>Постановление  от</w:t>
      </w:r>
      <w:proofErr w:type="gramEnd"/>
      <w:r w:rsidR="00ED2C94">
        <w:rPr>
          <w:sz w:val="28"/>
        </w:rPr>
        <w:t xml:space="preserve"> 0</w:t>
      </w:r>
      <w:r w:rsidR="006654C4">
        <w:rPr>
          <w:sz w:val="28"/>
        </w:rPr>
        <w:t>7</w:t>
      </w:r>
      <w:r w:rsidR="00ED2C94">
        <w:rPr>
          <w:sz w:val="28"/>
        </w:rPr>
        <w:t>.</w:t>
      </w:r>
      <w:r w:rsidR="006654C4">
        <w:rPr>
          <w:sz w:val="28"/>
        </w:rPr>
        <w:t>11</w:t>
      </w:r>
      <w:r w:rsidR="00ED2C94">
        <w:rPr>
          <w:sz w:val="28"/>
        </w:rPr>
        <w:t>.</w:t>
      </w:r>
      <w:r w:rsidR="002A25C0">
        <w:rPr>
          <w:sz w:val="28"/>
        </w:rPr>
        <w:t>20</w:t>
      </w:r>
      <w:r w:rsidR="00ED2C94">
        <w:rPr>
          <w:sz w:val="28"/>
        </w:rPr>
        <w:t>22</w:t>
      </w:r>
      <w:r w:rsidR="002A25C0">
        <w:rPr>
          <w:sz w:val="28"/>
        </w:rPr>
        <w:t xml:space="preserve"> г.</w:t>
      </w:r>
      <w:r w:rsidR="006D575B">
        <w:rPr>
          <w:sz w:val="28"/>
        </w:rPr>
        <w:t xml:space="preserve"> №</w:t>
      </w:r>
      <w:r w:rsidR="006654C4">
        <w:rPr>
          <w:sz w:val="28"/>
        </w:rPr>
        <w:t>12</w:t>
      </w:r>
      <w:r w:rsidR="00ED2C94">
        <w:rPr>
          <w:sz w:val="28"/>
        </w:rPr>
        <w:t>5</w:t>
      </w:r>
      <w:r w:rsidR="006D575B" w:rsidRPr="006D575B">
        <w:rPr>
          <w:b/>
          <w:sz w:val="28"/>
          <w:szCs w:val="28"/>
        </w:rPr>
        <w:t xml:space="preserve"> </w:t>
      </w:r>
      <w:r w:rsidR="006D575B" w:rsidRPr="006D575B">
        <w:rPr>
          <w:sz w:val="28"/>
          <w:szCs w:val="28"/>
        </w:rPr>
        <w:t>« О межведомственной комиссии для оценки жилых помещений муниципального жилищного фонда Неболчского сельского поселения»</w:t>
      </w:r>
      <w:r w:rsidR="006D575B">
        <w:rPr>
          <w:b/>
          <w:sz w:val="28"/>
          <w:szCs w:val="28"/>
        </w:rPr>
        <w:t xml:space="preserve"> </w:t>
      </w:r>
      <w:r w:rsidR="002A25C0">
        <w:rPr>
          <w:sz w:val="28"/>
        </w:rPr>
        <w:t xml:space="preserve"> с</w:t>
      </w:r>
      <w:r w:rsidR="002A25C0" w:rsidRPr="002A25C0">
        <w:rPr>
          <w:sz w:val="28"/>
        </w:rPr>
        <w:t>читать утратившим силу.</w:t>
      </w:r>
    </w:p>
    <w:p w:rsidR="005B28A1" w:rsidRDefault="009E12E2" w:rsidP="009E12E2">
      <w:pPr>
        <w:ind w:right="-510"/>
        <w:rPr>
          <w:b/>
          <w:sz w:val="28"/>
          <w:szCs w:val="28"/>
        </w:rPr>
      </w:pPr>
      <w:r>
        <w:rPr>
          <w:sz w:val="28"/>
        </w:rPr>
        <w:t>4</w:t>
      </w:r>
      <w:r w:rsidR="005B28A1">
        <w:rPr>
          <w:sz w:val="28"/>
        </w:rPr>
        <w:t>.</w:t>
      </w:r>
      <w:r w:rsidR="005B28A1" w:rsidRPr="009A769A">
        <w:rPr>
          <w:sz w:val="28"/>
          <w:szCs w:val="28"/>
        </w:rPr>
        <w:t xml:space="preserve"> </w:t>
      </w:r>
      <w:r w:rsidR="005B28A1">
        <w:rPr>
          <w:sz w:val="28"/>
          <w:szCs w:val="28"/>
        </w:rPr>
        <w:t xml:space="preserve"> </w:t>
      </w:r>
      <w:r w:rsidR="005B28A1" w:rsidRPr="00EA1590">
        <w:rPr>
          <w:sz w:val="28"/>
          <w:szCs w:val="28"/>
        </w:rPr>
        <w:t xml:space="preserve">Разместить постановление на официальном сайте  Администрации Неболчского </w:t>
      </w:r>
      <w:r w:rsidR="005B28A1">
        <w:rPr>
          <w:sz w:val="28"/>
          <w:szCs w:val="28"/>
        </w:rPr>
        <w:t xml:space="preserve">   </w:t>
      </w:r>
      <w:r w:rsidR="005B28A1" w:rsidRPr="00EA1590">
        <w:rPr>
          <w:sz w:val="28"/>
          <w:szCs w:val="28"/>
        </w:rPr>
        <w:t xml:space="preserve">сельского поселения </w:t>
      </w:r>
      <w:hyperlink r:id="rId5" w:history="1">
        <w:r w:rsidR="005B28A1" w:rsidRPr="00EA1590">
          <w:rPr>
            <w:color w:val="0000FF"/>
            <w:sz w:val="28"/>
            <w:szCs w:val="28"/>
            <w:u w:val="single"/>
          </w:rPr>
          <w:t>www.nebolchi-adm.ru</w:t>
        </w:r>
      </w:hyperlink>
      <w:r w:rsidR="005B28A1" w:rsidRPr="00EA15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F2EC4" w:rsidRDefault="00384C1A" w:rsidP="000E6979">
      <w:pPr>
        <w:tabs>
          <w:tab w:val="left" w:pos="98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6979" w:rsidRPr="004C40C5" w:rsidRDefault="000E6979" w:rsidP="000E6979">
      <w:pPr>
        <w:tabs>
          <w:tab w:val="left" w:pos="98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</w:t>
      </w:r>
      <w:r w:rsidR="00384C1A">
        <w:rPr>
          <w:b/>
          <w:sz w:val="28"/>
          <w:szCs w:val="28"/>
        </w:rPr>
        <w:t xml:space="preserve">                               </w:t>
      </w:r>
      <w:proofErr w:type="spellStart"/>
      <w:r w:rsidRPr="004C40C5">
        <w:rPr>
          <w:b/>
          <w:sz w:val="28"/>
          <w:szCs w:val="28"/>
        </w:rPr>
        <w:t>П.С.Ермилов</w:t>
      </w:r>
      <w:proofErr w:type="spellEnd"/>
    </w:p>
    <w:p w:rsidR="00500F95" w:rsidRDefault="00500F95" w:rsidP="00500F95"/>
    <w:p w:rsidR="006654C4" w:rsidRDefault="006654C4" w:rsidP="006654C4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                                              Утвержден</w:t>
      </w:r>
    </w:p>
    <w:p w:rsidR="006654C4" w:rsidRDefault="006654C4" w:rsidP="006654C4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постановлением Администрации</w:t>
      </w:r>
    </w:p>
    <w:p w:rsidR="006654C4" w:rsidRDefault="006654C4" w:rsidP="006654C4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proofErr w:type="gramStart"/>
      <w:r>
        <w:rPr>
          <w:sz w:val="28"/>
        </w:rPr>
        <w:t>Неболчского  сельского</w:t>
      </w:r>
      <w:proofErr w:type="gramEnd"/>
    </w:p>
    <w:p w:rsidR="006654C4" w:rsidRDefault="006654C4" w:rsidP="006654C4">
      <w:pPr>
        <w:rPr>
          <w:sz w:val="28"/>
        </w:rPr>
      </w:pPr>
      <w:r>
        <w:rPr>
          <w:sz w:val="28"/>
        </w:rPr>
        <w:t xml:space="preserve">                                                                        поселения от </w:t>
      </w:r>
      <w:proofErr w:type="gramStart"/>
      <w:r>
        <w:rPr>
          <w:sz w:val="28"/>
        </w:rPr>
        <w:t>11.01.2023  №</w:t>
      </w:r>
      <w:proofErr w:type="gramEnd"/>
      <w:r>
        <w:rPr>
          <w:sz w:val="28"/>
        </w:rPr>
        <w:t xml:space="preserve">  2</w:t>
      </w:r>
    </w:p>
    <w:p w:rsidR="006654C4" w:rsidRDefault="006654C4" w:rsidP="006654C4">
      <w:pPr>
        <w:rPr>
          <w:sz w:val="28"/>
        </w:rPr>
      </w:pPr>
    </w:p>
    <w:p w:rsidR="006654C4" w:rsidRDefault="006654C4" w:rsidP="006654C4">
      <w:pPr>
        <w:spacing w:line="240" w:lineRule="exact"/>
        <w:ind w:right="-58"/>
        <w:rPr>
          <w:sz w:val="28"/>
        </w:rPr>
      </w:pPr>
    </w:p>
    <w:p w:rsidR="006654C4" w:rsidRDefault="006654C4" w:rsidP="006654C4">
      <w:pPr>
        <w:spacing w:line="240" w:lineRule="exact"/>
        <w:ind w:right="-58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6654C4" w:rsidRDefault="006654C4" w:rsidP="006654C4">
      <w:pPr>
        <w:spacing w:line="240" w:lineRule="exact"/>
        <w:ind w:right="-58"/>
        <w:jc w:val="center"/>
        <w:rPr>
          <w:b/>
          <w:sz w:val="28"/>
        </w:rPr>
      </w:pPr>
    </w:p>
    <w:p w:rsidR="006654C4" w:rsidRDefault="006654C4" w:rsidP="006654C4">
      <w:pPr>
        <w:pStyle w:val="Style2"/>
        <w:widowControl/>
        <w:ind w:firstLine="97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межведомственной комиссии для оценки жилых помещений муниципального жилищного фонда Неболчского сельского поселения</w:t>
      </w:r>
    </w:p>
    <w:p w:rsidR="006654C4" w:rsidRDefault="006654C4" w:rsidP="006654C4">
      <w:pPr>
        <w:pStyle w:val="Style4"/>
        <w:widowControl/>
        <w:tabs>
          <w:tab w:val="left" w:pos="677"/>
        </w:tabs>
        <w:spacing w:before="298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</w:t>
      </w:r>
      <w:r w:rsidRPr="00455281">
        <w:rPr>
          <w:b/>
          <w:sz w:val="28"/>
          <w:szCs w:val="28"/>
        </w:rPr>
        <w:t>Ермилов Павел Сергеевич</w:t>
      </w:r>
      <w:r>
        <w:rPr>
          <w:rStyle w:val="FontStyle12"/>
          <w:sz w:val="28"/>
          <w:szCs w:val="28"/>
        </w:rPr>
        <w:t xml:space="preserve"> –</w:t>
      </w:r>
      <w:proofErr w:type="gramStart"/>
      <w:r>
        <w:rPr>
          <w:rStyle w:val="FontStyle12"/>
          <w:sz w:val="28"/>
          <w:szCs w:val="28"/>
        </w:rPr>
        <w:t>Глава  администрации</w:t>
      </w:r>
      <w:proofErr w:type="gramEnd"/>
      <w:r>
        <w:rPr>
          <w:rStyle w:val="FontStyle12"/>
          <w:sz w:val="28"/>
          <w:szCs w:val="28"/>
        </w:rPr>
        <w:t xml:space="preserve"> Неболчского сельского поселения, председатель комиссии</w:t>
      </w:r>
    </w:p>
    <w:p w:rsidR="006654C4" w:rsidRDefault="006654C4" w:rsidP="006654C4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2.Ромашкин Сергей Аркадьевич </w:t>
      </w:r>
      <w:r>
        <w:rPr>
          <w:rStyle w:val="FontStyle12"/>
          <w:sz w:val="28"/>
          <w:szCs w:val="28"/>
        </w:rPr>
        <w:t>– ведущий специалист Неболчского сельского поселения, заместитель председателя комиссии</w:t>
      </w:r>
      <w:r>
        <w:rPr>
          <w:rStyle w:val="FontStyle11"/>
          <w:sz w:val="28"/>
          <w:szCs w:val="28"/>
        </w:rPr>
        <w:t xml:space="preserve"> </w:t>
      </w:r>
    </w:p>
    <w:p w:rsidR="006654C4" w:rsidRDefault="006654C4" w:rsidP="006654C4">
      <w:pPr>
        <w:pStyle w:val="Style4"/>
        <w:widowControl/>
        <w:tabs>
          <w:tab w:val="left" w:pos="677"/>
        </w:tabs>
        <w:spacing w:line="322" w:lineRule="exact"/>
        <w:ind w:hanging="142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3.Мохнова Татьяна </w:t>
      </w:r>
      <w:proofErr w:type="gramStart"/>
      <w:r>
        <w:rPr>
          <w:rStyle w:val="FontStyle11"/>
          <w:sz w:val="28"/>
          <w:szCs w:val="28"/>
        </w:rPr>
        <w:t xml:space="preserve">Викторовна  </w:t>
      </w:r>
      <w:r>
        <w:rPr>
          <w:rStyle w:val="FontStyle12"/>
          <w:sz w:val="28"/>
          <w:szCs w:val="28"/>
        </w:rPr>
        <w:t>-</w:t>
      </w:r>
      <w:proofErr w:type="gramEnd"/>
      <w:r>
        <w:rPr>
          <w:rStyle w:val="FontStyle12"/>
          <w:sz w:val="28"/>
          <w:szCs w:val="28"/>
        </w:rPr>
        <w:t xml:space="preserve"> ведущий специалист Неболчского сельского поселения, секретарь комиссии</w:t>
      </w:r>
    </w:p>
    <w:p w:rsidR="006654C4" w:rsidRPr="006654C4" w:rsidRDefault="006654C4" w:rsidP="006654C4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4.Мамедова </w:t>
      </w:r>
      <w:proofErr w:type="spellStart"/>
      <w:r>
        <w:rPr>
          <w:rStyle w:val="FontStyle11"/>
          <w:sz w:val="28"/>
          <w:szCs w:val="28"/>
        </w:rPr>
        <w:t>Айнура</w:t>
      </w:r>
      <w:proofErr w:type="spellEnd"/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Рабиловна</w:t>
      </w:r>
      <w:proofErr w:type="spellEnd"/>
      <w:r>
        <w:rPr>
          <w:rStyle w:val="FontStyle11"/>
          <w:sz w:val="28"/>
          <w:szCs w:val="28"/>
        </w:rPr>
        <w:t xml:space="preserve"> – </w:t>
      </w:r>
      <w:r w:rsidRPr="006654C4">
        <w:rPr>
          <w:rStyle w:val="FontStyle11"/>
          <w:b w:val="0"/>
          <w:sz w:val="28"/>
          <w:szCs w:val="28"/>
        </w:rPr>
        <w:t xml:space="preserve">служащая Неболчского сельского поселения </w:t>
      </w:r>
    </w:p>
    <w:p w:rsidR="007F2EC4" w:rsidRDefault="006654C4" w:rsidP="007F2EC4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 xml:space="preserve">5.Иванов Александр </w:t>
      </w:r>
      <w:proofErr w:type="gramStart"/>
      <w:r>
        <w:rPr>
          <w:rStyle w:val="FontStyle11"/>
          <w:sz w:val="28"/>
          <w:szCs w:val="28"/>
        </w:rPr>
        <w:t>Сергеевич  -</w:t>
      </w:r>
      <w:proofErr w:type="gramEnd"/>
      <w:r>
        <w:rPr>
          <w:rStyle w:val="FontStyle11"/>
          <w:sz w:val="28"/>
          <w:szCs w:val="28"/>
        </w:rPr>
        <w:t xml:space="preserve"> </w:t>
      </w:r>
      <w:r w:rsidRPr="006A4A9F">
        <w:rPr>
          <w:bCs/>
          <w:color w:val="000000"/>
          <w:sz w:val="28"/>
          <w:szCs w:val="28"/>
          <w:shd w:val="clear" w:color="auto" w:fill="FFFFFF"/>
        </w:rPr>
        <w:t>депутат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6A4A9F">
        <w:rPr>
          <w:bCs/>
          <w:color w:val="000000"/>
          <w:sz w:val="28"/>
          <w:szCs w:val="28"/>
          <w:shd w:val="clear" w:color="auto" w:fill="FFFFFF"/>
        </w:rPr>
        <w:t xml:space="preserve"> Совета депутатов Неболчского сельского поселения </w:t>
      </w:r>
      <w:proofErr w:type="spellStart"/>
      <w:r w:rsidRPr="006A4A9F">
        <w:rPr>
          <w:bCs/>
          <w:color w:val="000000"/>
          <w:sz w:val="28"/>
          <w:szCs w:val="28"/>
          <w:shd w:val="clear" w:color="auto" w:fill="FFFFFF"/>
        </w:rPr>
        <w:t>Любытинского</w:t>
      </w:r>
      <w:proofErr w:type="spellEnd"/>
      <w:r w:rsidRPr="006A4A9F">
        <w:rPr>
          <w:bCs/>
          <w:color w:val="000000"/>
          <w:sz w:val="28"/>
          <w:szCs w:val="28"/>
          <w:shd w:val="clear" w:color="auto" w:fill="FFFFFF"/>
        </w:rPr>
        <w:t xml:space="preserve"> района</w:t>
      </w:r>
      <w:r w:rsidR="007F2EC4" w:rsidRPr="007F2EC4">
        <w:rPr>
          <w:rStyle w:val="FontStyle12"/>
          <w:sz w:val="28"/>
          <w:szCs w:val="28"/>
        </w:rPr>
        <w:t xml:space="preserve"> </w:t>
      </w:r>
      <w:r w:rsidR="007F2EC4">
        <w:rPr>
          <w:rStyle w:val="FontStyle12"/>
          <w:sz w:val="28"/>
          <w:szCs w:val="28"/>
        </w:rPr>
        <w:t>(по согласованию)</w:t>
      </w:r>
    </w:p>
    <w:p w:rsidR="00831624" w:rsidRDefault="007F2EC4" w:rsidP="007F2EC4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>6</w:t>
      </w:r>
      <w:r w:rsidR="006654C4">
        <w:rPr>
          <w:rStyle w:val="FontStyle11"/>
          <w:sz w:val="28"/>
          <w:szCs w:val="28"/>
        </w:rPr>
        <w:t xml:space="preserve">. Смирнов Владимир </w:t>
      </w:r>
      <w:proofErr w:type="gramStart"/>
      <w:r w:rsidR="006654C4">
        <w:rPr>
          <w:rStyle w:val="FontStyle11"/>
          <w:sz w:val="28"/>
          <w:szCs w:val="28"/>
        </w:rPr>
        <w:t xml:space="preserve">Николаевич  </w:t>
      </w:r>
      <w:r w:rsidR="006654C4">
        <w:rPr>
          <w:rStyle w:val="FontStyle12"/>
          <w:sz w:val="28"/>
          <w:szCs w:val="28"/>
        </w:rPr>
        <w:t>-</w:t>
      </w:r>
      <w:proofErr w:type="gramEnd"/>
      <w:r w:rsidR="006654C4">
        <w:rPr>
          <w:rStyle w:val="FontStyle12"/>
          <w:sz w:val="28"/>
          <w:szCs w:val="28"/>
        </w:rPr>
        <w:t xml:space="preserve"> электрик АО</w:t>
      </w:r>
      <w:r w:rsidR="00546070">
        <w:rPr>
          <w:rStyle w:val="FontStyle12"/>
          <w:sz w:val="28"/>
          <w:szCs w:val="28"/>
        </w:rPr>
        <w:t xml:space="preserve"> </w:t>
      </w:r>
      <w:r w:rsidR="006654C4" w:rsidRPr="009E12E2">
        <w:rPr>
          <w:spacing w:val="1"/>
          <w:sz w:val="28"/>
          <w:szCs w:val="28"/>
        </w:rPr>
        <w:t>«</w:t>
      </w:r>
      <w:proofErr w:type="spellStart"/>
      <w:r w:rsidR="006654C4" w:rsidRPr="009E12E2">
        <w:rPr>
          <w:spacing w:val="1"/>
          <w:sz w:val="28"/>
          <w:szCs w:val="28"/>
        </w:rPr>
        <w:t>Новгор</w:t>
      </w:r>
      <w:r w:rsidR="00546070">
        <w:rPr>
          <w:spacing w:val="1"/>
          <w:sz w:val="28"/>
          <w:szCs w:val="28"/>
        </w:rPr>
        <w:t>од</w:t>
      </w:r>
      <w:r w:rsidR="006654C4" w:rsidRPr="009E12E2">
        <w:rPr>
          <w:spacing w:val="1"/>
          <w:sz w:val="28"/>
          <w:szCs w:val="28"/>
        </w:rPr>
        <w:t>облэлектро</w:t>
      </w:r>
      <w:proofErr w:type="spellEnd"/>
      <w:r w:rsidR="006654C4">
        <w:rPr>
          <w:spacing w:val="1"/>
          <w:sz w:val="28"/>
          <w:szCs w:val="28"/>
        </w:rPr>
        <w:t>»</w:t>
      </w:r>
      <w:r w:rsidR="006654C4">
        <w:rPr>
          <w:rStyle w:val="FontStyle12"/>
          <w:sz w:val="28"/>
          <w:szCs w:val="28"/>
        </w:rPr>
        <w:t xml:space="preserve"> (по согласованию)</w:t>
      </w:r>
    </w:p>
    <w:p w:rsidR="007F2EC4" w:rsidRDefault="00831624" w:rsidP="007F2EC4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</w:t>
      </w:r>
      <w:r w:rsidR="006654C4">
        <w:rPr>
          <w:rStyle w:val="FontStyle12"/>
          <w:b/>
          <w:sz w:val="28"/>
          <w:szCs w:val="28"/>
        </w:rPr>
        <w:t>.Федосеева Мария Ивановна -</w:t>
      </w:r>
      <w:r w:rsidR="006654C4">
        <w:rPr>
          <w:sz w:val="28"/>
          <w:szCs w:val="28"/>
        </w:rPr>
        <w:t xml:space="preserve"> </w:t>
      </w:r>
      <w:proofErr w:type="gramStart"/>
      <w:r w:rsidR="006654C4" w:rsidRPr="006A4A9F">
        <w:rPr>
          <w:bCs/>
          <w:color w:val="000000"/>
          <w:sz w:val="28"/>
          <w:szCs w:val="28"/>
          <w:shd w:val="clear" w:color="auto" w:fill="FFFFFF"/>
        </w:rPr>
        <w:t>депутат</w:t>
      </w:r>
      <w:r w:rsidR="006654C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654C4" w:rsidRPr="006A4A9F">
        <w:rPr>
          <w:bCs/>
          <w:color w:val="000000"/>
          <w:sz w:val="28"/>
          <w:szCs w:val="28"/>
          <w:shd w:val="clear" w:color="auto" w:fill="FFFFFF"/>
        </w:rPr>
        <w:t xml:space="preserve"> Совета</w:t>
      </w:r>
      <w:proofErr w:type="gramEnd"/>
      <w:r w:rsidR="006654C4" w:rsidRPr="006A4A9F">
        <w:rPr>
          <w:bCs/>
          <w:color w:val="000000"/>
          <w:sz w:val="28"/>
          <w:szCs w:val="28"/>
          <w:shd w:val="clear" w:color="auto" w:fill="FFFFFF"/>
        </w:rPr>
        <w:t xml:space="preserve"> депутатов Неболчского сельского поселения </w:t>
      </w:r>
      <w:proofErr w:type="spellStart"/>
      <w:r w:rsidR="006654C4" w:rsidRPr="006A4A9F">
        <w:rPr>
          <w:bCs/>
          <w:color w:val="000000"/>
          <w:sz w:val="28"/>
          <w:szCs w:val="28"/>
          <w:shd w:val="clear" w:color="auto" w:fill="FFFFFF"/>
        </w:rPr>
        <w:t>Любытинского</w:t>
      </w:r>
      <w:proofErr w:type="spellEnd"/>
      <w:r w:rsidR="006654C4" w:rsidRPr="006A4A9F">
        <w:rPr>
          <w:bCs/>
          <w:color w:val="000000"/>
          <w:sz w:val="28"/>
          <w:szCs w:val="28"/>
          <w:shd w:val="clear" w:color="auto" w:fill="FFFFFF"/>
        </w:rPr>
        <w:t xml:space="preserve"> района </w:t>
      </w:r>
      <w:r w:rsidR="007F2EC4">
        <w:rPr>
          <w:rStyle w:val="FontStyle12"/>
          <w:sz w:val="28"/>
          <w:szCs w:val="28"/>
        </w:rPr>
        <w:t>(по согласованию)</w:t>
      </w:r>
    </w:p>
    <w:p w:rsidR="006654C4" w:rsidRDefault="006654C4" w:rsidP="006654C4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654C4" w:rsidRDefault="006654C4" w:rsidP="006654C4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2"/>
          <w:sz w:val="28"/>
          <w:szCs w:val="28"/>
        </w:rPr>
      </w:pPr>
    </w:p>
    <w:p w:rsidR="00500F95" w:rsidRDefault="00500F95" w:rsidP="00D0085A">
      <w:pPr>
        <w:spacing w:line="240" w:lineRule="exact"/>
        <w:ind w:right="-58"/>
        <w:jc w:val="center"/>
        <w:rPr>
          <w:b/>
          <w:sz w:val="28"/>
        </w:rPr>
      </w:pPr>
    </w:p>
    <w:sectPr w:rsidR="00500F95" w:rsidSect="005B28A1">
      <w:pgSz w:w="11906" w:h="16838"/>
      <w:pgMar w:top="510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000"/>
    <w:multiLevelType w:val="singleLevel"/>
    <w:tmpl w:val="DD2A1F70"/>
    <w:lvl w:ilvl="0">
      <w:start w:val="1"/>
      <w:numFmt w:val="decimal"/>
      <w:lvlText w:val="%1.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310C43F2"/>
    <w:multiLevelType w:val="singleLevel"/>
    <w:tmpl w:val="DD2A1F70"/>
    <w:lvl w:ilvl="0">
      <w:start w:val="1"/>
      <w:numFmt w:val="decimal"/>
      <w:lvlText w:val="%1.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  <w:b/>
        <w:bCs/>
      </w:rPr>
    </w:lvl>
  </w:abstractNum>
  <w:abstractNum w:abstractNumId="2" w15:restartNumberingAfterBreak="0">
    <w:nsid w:val="376B4716"/>
    <w:multiLevelType w:val="hybridMultilevel"/>
    <w:tmpl w:val="CF581E4E"/>
    <w:lvl w:ilvl="0" w:tplc="C01C706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80A3E"/>
    <w:multiLevelType w:val="singleLevel"/>
    <w:tmpl w:val="DD2A1F70"/>
    <w:lvl w:ilvl="0">
      <w:start w:val="1"/>
      <w:numFmt w:val="decimal"/>
      <w:lvlText w:val="%1.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  <w:b/>
        <w:bCs/>
      </w:rPr>
    </w:lvl>
  </w:abstractNum>
  <w:abstractNum w:abstractNumId="4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D393A70"/>
    <w:multiLevelType w:val="hybridMultilevel"/>
    <w:tmpl w:val="0C80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7022E"/>
    <w:multiLevelType w:val="hybridMultilevel"/>
    <w:tmpl w:val="3C46C4B4"/>
    <w:lvl w:ilvl="0" w:tplc="1FE2A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1232F"/>
    <w:multiLevelType w:val="hybridMultilevel"/>
    <w:tmpl w:val="DAEC2990"/>
    <w:lvl w:ilvl="0" w:tplc="FF38B9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C032BE"/>
    <w:multiLevelType w:val="hybridMultilevel"/>
    <w:tmpl w:val="1E90D88E"/>
    <w:lvl w:ilvl="0" w:tplc="0EE4B2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426" w:firstLine="0"/>
        </w:pPr>
        <w:rPr>
          <w:rFonts w:ascii="Times New Roman" w:hAnsi="Times New Roman" w:cs="Times New Roman" w:hint="default"/>
          <w:b/>
          <w:bCs/>
        </w:rPr>
      </w:lvl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AD"/>
    <w:rsid w:val="00061AA6"/>
    <w:rsid w:val="00064F93"/>
    <w:rsid w:val="000E6979"/>
    <w:rsid w:val="001008FF"/>
    <w:rsid w:val="00113891"/>
    <w:rsid w:val="001F4CAD"/>
    <w:rsid w:val="0020746F"/>
    <w:rsid w:val="00236083"/>
    <w:rsid w:val="002A1217"/>
    <w:rsid w:val="002A25C0"/>
    <w:rsid w:val="002F3E75"/>
    <w:rsid w:val="002F4AD9"/>
    <w:rsid w:val="00343CCB"/>
    <w:rsid w:val="00350BE2"/>
    <w:rsid w:val="00384B16"/>
    <w:rsid w:val="00384C1A"/>
    <w:rsid w:val="003B514A"/>
    <w:rsid w:val="00455281"/>
    <w:rsid w:val="004B09B6"/>
    <w:rsid w:val="004C2889"/>
    <w:rsid w:val="00500F95"/>
    <w:rsid w:val="00512DBA"/>
    <w:rsid w:val="00522786"/>
    <w:rsid w:val="00532538"/>
    <w:rsid w:val="00546070"/>
    <w:rsid w:val="00591A49"/>
    <w:rsid w:val="005B28A1"/>
    <w:rsid w:val="0061641F"/>
    <w:rsid w:val="006205EE"/>
    <w:rsid w:val="006654C4"/>
    <w:rsid w:val="00692931"/>
    <w:rsid w:val="006A3638"/>
    <w:rsid w:val="006D575B"/>
    <w:rsid w:val="006E1924"/>
    <w:rsid w:val="006F0A48"/>
    <w:rsid w:val="0075169C"/>
    <w:rsid w:val="007A6F26"/>
    <w:rsid w:val="007F2EC4"/>
    <w:rsid w:val="008014E7"/>
    <w:rsid w:val="00831624"/>
    <w:rsid w:val="008A1DB9"/>
    <w:rsid w:val="00951810"/>
    <w:rsid w:val="00952DCB"/>
    <w:rsid w:val="00982D11"/>
    <w:rsid w:val="009E12E2"/>
    <w:rsid w:val="009E7CA8"/>
    <w:rsid w:val="00A07E0A"/>
    <w:rsid w:val="00A14743"/>
    <w:rsid w:val="00A15007"/>
    <w:rsid w:val="00A64145"/>
    <w:rsid w:val="00A744B3"/>
    <w:rsid w:val="00B03774"/>
    <w:rsid w:val="00B15A7B"/>
    <w:rsid w:val="00B21616"/>
    <w:rsid w:val="00B24CE9"/>
    <w:rsid w:val="00BD2A86"/>
    <w:rsid w:val="00BE6D25"/>
    <w:rsid w:val="00CD193F"/>
    <w:rsid w:val="00D0085A"/>
    <w:rsid w:val="00D04331"/>
    <w:rsid w:val="00D04AAD"/>
    <w:rsid w:val="00D24419"/>
    <w:rsid w:val="00E161C9"/>
    <w:rsid w:val="00E27741"/>
    <w:rsid w:val="00E3002C"/>
    <w:rsid w:val="00EC18C6"/>
    <w:rsid w:val="00ED2C94"/>
    <w:rsid w:val="00F129E8"/>
    <w:rsid w:val="00FA4581"/>
    <w:rsid w:val="00FB530A"/>
    <w:rsid w:val="00FC2D2C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ED3C0-22A3-4200-B4EB-2F0C517B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1F4C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BE6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343CCB"/>
    <w:pPr>
      <w:widowControl w:val="0"/>
      <w:autoSpaceDE w:val="0"/>
      <w:autoSpaceDN w:val="0"/>
      <w:adjustRightInd w:val="0"/>
      <w:spacing w:line="322" w:lineRule="exact"/>
      <w:ind w:firstLine="878"/>
      <w:jc w:val="both"/>
    </w:pPr>
  </w:style>
  <w:style w:type="character" w:customStyle="1" w:styleId="FontStyle14">
    <w:name w:val="Font Style14"/>
    <w:rsid w:val="00343CCB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FA4581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rsid w:val="00FA4581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500F95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1">
    <w:name w:val="Font Style11"/>
    <w:rsid w:val="00500F95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rsid w:val="00A641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641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44B3"/>
    <w:pPr>
      <w:ind w:left="708"/>
    </w:pPr>
  </w:style>
  <w:style w:type="paragraph" w:customStyle="1" w:styleId="a8">
    <w:name w:val=" Знак Знак Знак Знак Знак Знак Знак"/>
    <w:basedOn w:val="a"/>
    <w:rsid w:val="0075169C"/>
    <w:pPr>
      <w:spacing w:after="160" w:line="240" w:lineRule="exact"/>
    </w:pPr>
    <w:rPr>
      <w:b/>
      <w:i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bolch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3231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2</cp:revision>
  <cp:lastPrinted>2023-01-13T09:24:00Z</cp:lastPrinted>
  <dcterms:created xsi:type="dcterms:W3CDTF">2023-01-31T05:40:00Z</dcterms:created>
  <dcterms:modified xsi:type="dcterms:W3CDTF">2023-01-31T05:40:00Z</dcterms:modified>
</cp:coreProperties>
</file>