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2D2" w:rsidRPr="00FF62D2" w:rsidRDefault="00FF62D2" w:rsidP="00FF62D2">
      <w:pPr>
        <w:keepNext/>
        <w:widowControl w:val="0"/>
        <w:suppressAutoHyphens/>
        <w:spacing w:after="60"/>
        <w:ind w:right="-2"/>
        <w:jc w:val="right"/>
        <w:outlineLvl w:val="3"/>
        <w:rPr>
          <w:bCs/>
          <w:kern w:val="1"/>
          <w:sz w:val="28"/>
          <w:szCs w:val="28"/>
          <w:lang w:eastAsia="zh-CN"/>
        </w:rPr>
      </w:pPr>
      <w:bookmarkStart w:id="0" w:name="_GoBack"/>
      <w:bookmarkEnd w:id="0"/>
      <w:r w:rsidRPr="00FF62D2">
        <w:rPr>
          <w:bCs/>
          <w:noProof/>
          <w:kern w:val="1"/>
          <w:sz w:val="28"/>
          <w:szCs w:val="28"/>
        </w:rPr>
        <w:t>ПРОЕКТ</w:t>
      </w:r>
      <w:r w:rsidRPr="00FF62D2">
        <w:rPr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        </w:t>
      </w:r>
    </w:p>
    <w:p w:rsidR="006C229B" w:rsidRPr="001509AE" w:rsidRDefault="006C229B" w:rsidP="006C229B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6C229B" w:rsidRDefault="006C229B" w:rsidP="006C229B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Любытинский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6C229B" w:rsidRPr="001509AE" w:rsidRDefault="006C229B" w:rsidP="006C229B">
      <w:pPr>
        <w:jc w:val="center"/>
        <w:rPr>
          <w:b/>
          <w:bCs/>
          <w:color w:val="000000"/>
          <w:sz w:val="28"/>
          <w:szCs w:val="28"/>
        </w:rPr>
      </w:pPr>
    </w:p>
    <w:p w:rsidR="006C229B" w:rsidRDefault="006C229B" w:rsidP="006C22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z w:val="28"/>
          <w:szCs w:val="28"/>
        </w:rPr>
        <w:t xml:space="preserve">ДЕПУТАТОВ </w:t>
      </w:r>
      <w:r w:rsidRPr="001509A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НЕБОЛЧ</w:t>
      </w:r>
      <w:r w:rsidRPr="001509AE">
        <w:rPr>
          <w:b/>
          <w:bCs/>
          <w:color w:val="000000"/>
          <w:sz w:val="28"/>
          <w:szCs w:val="28"/>
        </w:rPr>
        <w:t>СКОГО</w:t>
      </w:r>
      <w:proofErr w:type="gramEnd"/>
      <w:r w:rsidRPr="001509AE">
        <w:rPr>
          <w:b/>
          <w:bCs/>
          <w:color w:val="000000"/>
          <w:sz w:val="28"/>
          <w:szCs w:val="28"/>
        </w:rPr>
        <w:t xml:space="preserve"> </w:t>
      </w:r>
    </w:p>
    <w:p w:rsidR="006C229B" w:rsidRDefault="006C229B" w:rsidP="006C229B">
      <w:pPr>
        <w:jc w:val="center"/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6C229B" w:rsidRPr="001509AE" w:rsidRDefault="006C229B" w:rsidP="006C229B">
      <w:pPr>
        <w:jc w:val="center"/>
      </w:pPr>
    </w:p>
    <w:p w:rsidR="006C229B" w:rsidRDefault="006C229B" w:rsidP="006C229B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6C229B" w:rsidRDefault="006C229B" w:rsidP="006C229B">
      <w:pPr>
        <w:rPr>
          <w:lang w:eastAsia="zh-CN"/>
        </w:rPr>
      </w:pPr>
    </w:p>
    <w:p w:rsidR="006C229B" w:rsidRPr="00FC1E12" w:rsidRDefault="006C229B" w:rsidP="006C229B">
      <w:pPr>
        <w:widowControl w:val="0"/>
        <w:suppressAutoHyphens/>
        <w:rPr>
          <w:kern w:val="1"/>
          <w:sz w:val="28"/>
          <w:szCs w:val="28"/>
          <w:lang w:eastAsia="en-US"/>
        </w:rPr>
      </w:pPr>
      <w:r w:rsidRPr="00FC1E12">
        <w:rPr>
          <w:kern w:val="1"/>
          <w:sz w:val="28"/>
          <w:szCs w:val="28"/>
          <w:lang w:eastAsia="en-US"/>
        </w:rPr>
        <w:t>от</w:t>
      </w:r>
      <w:r>
        <w:rPr>
          <w:kern w:val="1"/>
          <w:sz w:val="28"/>
          <w:szCs w:val="28"/>
          <w:lang w:eastAsia="en-US"/>
        </w:rPr>
        <w:t xml:space="preserve">                      №</w:t>
      </w:r>
      <w:r w:rsidRPr="00FC1E12">
        <w:rPr>
          <w:kern w:val="1"/>
          <w:sz w:val="28"/>
          <w:szCs w:val="28"/>
          <w:lang w:eastAsia="en-US"/>
        </w:rPr>
        <w:t xml:space="preserve">         </w:t>
      </w:r>
    </w:p>
    <w:p w:rsidR="006C229B" w:rsidRPr="00FC1E12" w:rsidRDefault="006C229B" w:rsidP="006C229B">
      <w:pPr>
        <w:widowControl w:val="0"/>
        <w:suppressAutoHyphens/>
        <w:autoSpaceDE w:val="0"/>
        <w:rPr>
          <w:rFonts w:eastAsia="Andale Sans UI"/>
          <w:kern w:val="1"/>
          <w:sz w:val="24"/>
          <w:szCs w:val="24"/>
          <w:lang w:eastAsia="en-US"/>
        </w:rPr>
      </w:pPr>
      <w:proofErr w:type="spellStart"/>
      <w:r w:rsidRPr="00FC1E12">
        <w:rPr>
          <w:kern w:val="1"/>
          <w:sz w:val="28"/>
          <w:szCs w:val="28"/>
          <w:lang w:eastAsia="en-US"/>
        </w:rPr>
        <w:t>р.п</w:t>
      </w:r>
      <w:proofErr w:type="spellEnd"/>
      <w:r w:rsidRPr="00FC1E12">
        <w:rPr>
          <w:kern w:val="1"/>
          <w:sz w:val="28"/>
          <w:szCs w:val="28"/>
          <w:lang w:eastAsia="en-US"/>
        </w:rPr>
        <w:t xml:space="preserve">. </w:t>
      </w:r>
      <w:r>
        <w:rPr>
          <w:kern w:val="1"/>
          <w:sz w:val="28"/>
          <w:szCs w:val="28"/>
          <w:lang w:eastAsia="en-US"/>
        </w:rPr>
        <w:t>Неболчи</w:t>
      </w:r>
    </w:p>
    <w:p w:rsidR="006C229B" w:rsidRDefault="006C229B" w:rsidP="006C229B">
      <w:pPr>
        <w:jc w:val="center"/>
      </w:pPr>
    </w:p>
    <w:p w:rsidR="006C229B" w:rsidRDefault="006C229B" w:rsidP="006C229B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и</w:t>
      </w:r>
      <w:proofErr w:type="gramEnd"/>
      <w:r>
        <w:rPr>
          <w:b/>
          <w:sz w:val="28"/>
          <w:szCs w:val="28"/>
        </w:rPr>
        <w:t xml:space="preserve"> дополнений в Правила благоустройства территории  Неболчского сельского поселения</w:t>
      </w:r>
    </w:p>
    <w:p w:rsidR="00FF62D2" w:rsidRPr="00FF62D2" w:rsidRDefault="00FF62D2" w:rsidP="00FF62D2">
      <w:pPr>
        <w:widowControl w:val="0"/>
        <w:suppressAutoHyphens/>
        <w:rPr>
          <w:rFonts w:eastAsia="Andale Sans UI"/>
          <w:kern w:val="1"/>
          <w:sz w:val="28"/>
          <w:szCs w:val="24"/>
          <w:lang w:eastAsia="zh-CN"/>
        </w:rPr>
      </w:pP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kern w:val="1"/>
          <w:sz w:val="28"/>
          <w:szCs w:val="24"/>
          <w:lang w:eastAsia="zh-CN"/>
        </w:rPr>
        <w:t xml:space="preserve">          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В соответствии с Федеральным законом от 6 октября 2003 года         № 131-ФЗ «Об общих принципах организации местного самоуправления в Российской Федерации»  и  Федеральным законом  от 27.12.2018 года № 498-ФЗ «Об ответственном обращении с животными и о внесении изменений в отдельные законодательные акты Российской федерации» Совет депутатов </w:t>
      </w:r>
      <w:r w:rsidR="004B58CB">
        <w:rPr>
          <w:rFonts w:eastAsia="Andale Sans UI"/>
          <w:kern w:val="1"/>
          <w:sz w:val="28"/>
          <w:szCs w:val="24"/>
          <w:lang w:eastAsia="zh-CN"/>
        </w:rPr>
        <w:t>Неболчского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сельского поселения.</w:t>
      </w:r>
    </w:p>
    <w:p w:rsidR="00FF62D2" w:rsidRPr="00FF62D2" w:rsidRDefault="00FF62D2" w:rsidP="00FF62D2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FF62D2">
        <w:rPr>
          <w:rFonts w:eastAsia="Andale Sans UI"/>
          <w:b/>
          <w:kern w:val="1"/>
          <w:sz w:val="28"/>
          <w:szCs w:val="24"/>
          <w:lang w:eastAsia="zh-CN"/>
        </w:rPr>
        <w:t>РЕШИЛ:</w:t>
      </w:r>
      <w:r w:rsidRPr="00FF62D2">
        <w:rPr>
          <w:sz w:val="24"/>
          <w:szCs w:val="24"/>
          <w:lang w:eastAsia="zh-CN"/>
        </w:rPr>
        <w:t xml:space="preserve"> </w:t>
      </w:r>
    </w:p>
    <w:p w:rsidR="00FF62D2" w:rsidRPr="00FF62D2" w:rsidRDefault="00FF62D2" w:rsidP="00FF62D2">
      <w:pPr>
        <w:widowControl w:val="0"/>
        <w:suppressAutoHyphens/>
        <w:ind w:firstLine="708"/>
        <w:jc w:val="both"/>
        <w:rPr>
          <w:rFonts w:eastAsia="Andale Sans UI"/>
          <w:kern w:val="1"/>
          <w:sz w:val="28"/>
          <w:szCs w:val="24"/>
          <w:lang w:eastAsia="zh-CN"/>
        </w:rPr>
      </w:pPr>
      <w:proofErr w:type="gramStart"/>
      <w:r w:rsidRPr="00FF62D2">
        <w:rPr>
          <w:sz w:val="28"/>
          <w:szCs w:val="28"/>
          <w:lang w:eastAsia="zh-CN"/>
        </w:rPr>
        <w:t>Внести  следующие</w:t>
      </w:r>
      <w:proofErr w:type="gramEnd"/>
      <w:r w:rsidRPr="00FF62D2">
        <w:rPr>
          <w:sz w:val="28"/>
          <w:szCs w:val="28"/>
          <w:lang w:eastAsia="zh-CN"/>
        </w:rPr>
        <w:t xml:space="preserve"> 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изменения в Решение Совета депутатов </w:t>
      </w:r>
      <w:r w:rsidR="004B58CB">
        <w:rPr>
          <w:rFonts w:eastAsia="Andale Sans UI"/>
          <w:kern w:val="1"/>
          <w:sz w:val="28"/>
          <w:szCs w:val="24"/>
          <w:lang w:eastAsia="zh-CN"/>
        </w:rPr>
        <w:t>Неболчского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сельского поселения от </w:t>
      </w:r>
      <w:r w:rsidR="006F2D69">
        <w:rPr>
          <w:sz w:val="28"/>
          <w:szCs w:val="28"/>
        </w:rPr>
        <w:t>28</w:t>
      </w:r>
      <w:r w:rsidR="006F2D69" w:rsidRPr="00492C08">
        <w:rPr>
          <w:sz w:val="28"/>
          <w:szCs w:val="28"/>
        </w:rPr>
        <w:t>.0</w:t>
      </w:r>
      <w:r w:rsidR="006F2D69">
        <w:rPr>
          <w:sz w:val="28"/>
          <w:szCs w:val="28"/>
        </w:rPr>
        <w:t>1</w:t>
      </w:r>
      <w:r w:rsidR="006F2D69" w:rsidRPr="00492C08">
        <w:rPr>
          <w:sz w:val="28"/>
          <w:szCs w:val="28"/>
        </w:rPr>
        <w:t>.20</w:t>
      </w:r>
      <w:r w:rsidR="006F2D69">
        <w:rPr>
          <w:sz w:val="28"/>
          <w:szCs w:val="28"/>
        </w:rPr>
        <w:t xml:space="preserve">16 г </w:t>
      </w:r>
      <w:r w:rsidR="006F2D69" w:rsidRPr="00492C08">
        <w:rPr>
          <w:sz w:val="28"/>
          <w:szCs w:val="28"/>
        </w:rPr>
        <w:t>№</w:t>
      </w:r>
      <w:r w:rsidR="006F2D69">
        <w:rPr>
          <w:sz w:val="28"/>
          <w:szCs w:val="28"/>
        </w:rPr>
        <w:t>31</w:t>
      </w:r>
      <w:r w:rsidR="006F2D69">
        <w:rPr>
          <w:rFonts w:eastAsia="Andale Sans UI"/>
          <w:kern w:val="1"/>
          <w:sz w:val="28"/>
          <w:szCs w:val="24"/>
          <w:lang w:eastAsia="zh-CN"/>
        </w:rPr>
        <w:t xml:space="preserve"> 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«Об утверждении Правил благоустройства территории </w:t>
      </w:r>
      <w:r w:rsidR="004B58CB">
        <w:rPr>
          <w:rFonts w:eastAsia="Andale Sans UI"/>
          <w:kern w:val="1"/>
          <w:sz w:val="28"/>
          <w:szCs w:val="24"/>
          <w:lang w:eastAsia="zh-CN"/>
        </w:rPr>
        <w:t>Неболчского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сельского поселения»:</w:t>
      </w:r>
    </w:p>
    <w:p w:rsidR="00FF62D2" w:rsidRPr="00FF62D2" w:rsidRDefault="00FF62D2" w:rsidP="00FF62D2">
      <w:pPr>
        <w:widowControl w:val="0"/>
        <w:numPr>
          <w:ilvl w:val="0"/>
          <w:numId w:val="13"/>
        </w:numPr>
        <w:suppressAutoHyphens/>
        <w:contextualSpacing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Пункт 11 «Содержание животных» изложить в следующей редакции: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11.1. Содержание животных на территории </w:t>
      </w:r>
      <w:r w:rsidR="004B58CB">
        <w:rPr>
          <w:rFonts w:eastAsia="Andale Sans UI"/>
          <w:kern w:val="1"/>
          <w:sz w:val="28"/>
          <w:szCs w:val="24"/>
          <w:lang w:eastAsia="zh-CN"/>
        </w:rPr>
        <w:t>Неболчского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сельского поселения должно осуществляться в соответствии с Федеральным законом от 27.12.2018 года № 498-ФЗ «Об ответственном обращении с животными и о внесении изменений в отдельные законодательные акты Российской федерации» и иными нормативными правовыми актами.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11.2.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11.3.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11.4.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11.5.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11.6. При выгуле домашнего животного необходимо соблюдать следующие требования: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1) исключать возможность свободного, неконтролируемого передвижения </w:t>
      </w:r>
      <w:r w:rsidRPr="00FF62D2">
        <w:rPr>
          <w:rFonts w:eastAsia="Andale Sans UI"/>
          <w:kern w:val="1"/>
          <w:sz w:val="28"/>
          <w:szCs w:val="24"/>
          <w:lang w:eastAsia="zh-CN"/>
        </w:rPr>
        <w:lastRenderedPageBreak/>
        <w:t>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F62D2" w:rsidRPr="00FF62D2" w:rsidRDefault="00FF62D2" w:rsidP="00FF62D2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Pr="00FF62D2">
        <w:rPr>
          <w:sz w:val="24"/>
          <w:szCs w:val="24"/>
          <w:lang w:eastAsia="zh-CN"/>
        </w:rPr>
        <w:t xml:space="preserve"> 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sz w:val="24"/>
          <w:szCs w:val="24"/>
          <w:lang w:eastAsia="zh-CN"/>
        </w:rPr>
        <w:t xml:space="preserve">4) </w:t>
      </w:r>
      <w:r w:rsidRPr="00FF62D2">
        <w:rPr>
          <w:rFonts w:eastAsia="Andale Sans UI"/>
          <w:kern w:val="1"/>
          <w:sz w:val="28"/>
          <w:szCs w:val="24"/>
          <w:lang w:eastAsia="zh-CN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11.7.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Владелец (собственник) домашнего животного обязан: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-обеспечить надлежащие условия содержания домашнего животного;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-не допускать жестокого обращения с домашним животным;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-пресекать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и(или) имуществу граждан, имуществу юридических лиц;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-принимать меры к обеспечению тишины при содержании домашнего животного в жилых помещениях в часы, определённые действующим законодательством;</w:t>
      </w:r>
    </w:p>
    <w:p w:rsidR="00FF62D2" w:rsidRPr="00FF62D2" w:rsidRDefault="00FF62D2" w:rsidP="00FF62D2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-выполнять иные обязанности, установленные законодательством Российской Федерации в отношении домашних животных.</w:t>
      </w:r>
      <w:r w:rsidRPr="00FF62D2">
        <w:rPr>
          <w:sz w:val="24"/>
          <w:szCs w:val="24"/>
          <w:lang w:eastAsia="zh-CN"/>
        </w:rPr>
        <w:t xml:space="preserve"> 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Выгул собак осуществляется при соблюдении следующих требований: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</w:t>
      </w:r>
      <w:proofErr w:type="gramStart"/>
      <w:r w:rsidRPr="00FF62D2">
        <w:rPr>
          <w:rFonts w:eastAsia="Andale Sans UI"/>
          <w:kern w:val="1"/>
          <w:sz w:val="28"/>
          <w:szCs w:val="24"/>
          <w:lang w:eastAsia="zh-CN"/>
        </w:rPr>
        <w:t>1.Выводить</w:t>
      </w:r>
      <w:proofErr w:type="gramEnd"/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собак из жилых помещений, а также с частных территорий в общие дворы и на улицу разрешается только на коротком поводке;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нахождение собак в многолюдных общественных местах разрешается только на коротком поводке, за исключением случаев, когда собака находится в специальном контейнере/клетке.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ab/>
        <w:t>Требование о наличии короткого поводка не распространяется на щенков до трёх месяцев и собак весом не более 6 килограммов при условии, что животные не проявляют агрессивности к окружающим.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11.8.2.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Выгул собак без поводка разрешается на специальных площадках для выгула. Площадки для выгула собак должны быть огорожены способом, не допускающим самостоятельный выход собак за пределы площадки.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11.8.3.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Выгул собак без сопровождения (</w:t>
      </w:r>
      <w:proofErr w:type="spellStart"/>
      <w:r w:rsidRPr="00FF62D2">
        <w:rPr>
          <w:rFonts w:eastAsia="Andale Sans UI"/>
          <w:kern w:val="1"/>
          <w:sz w:val="28"/>
          <w:szCs w:val="24"/>
          <w:lang w:eastAsia="zh-CN"/>
        </w:rPr>
        <w:t>самовыгул</w:t>
      </w:r>
      <w:proofErr w:type="spellEnd"/>
      <w:r w:rsidRPr="00FF62D2">
        <w:rPr>
          <w:rFonts w:eastAsia="Andale Sans UI"/>
          <w:kern w:val="1"/>
          <w:sz w:val="28"/>
          <w:szCs w:val="24"/>
          <w:lang w:eastAsia="zh-CN"/>
        </w:rPr>
        <w:t>) запрещён, за исключением случаев, если собака находится на огороженной территории, принадлежащей владельцу домашнего животного на праве собственности или ином законном основании.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11.8.4.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Владелец собаки обязан при пересечении проезжей части дороги или магистрали переводить собаку на коротком поводке. Собаку карликовой породы допустимо переносить через проезжую часть на руках.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11.8.5.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 xml:space="preserve">Не допускается выгул домашнего животного лицами (лицом) не </w:t>
      </w:r>
      <w:r w:rsidRPr="00FF62D2">
        <w:rPr>
          <w:rFonts w:eastAsia="Andale Sans UI"/>
          <w:kern w:val="1"/>
          <w:sz w:val="28"/>
          <w:szCs w:val="24"/>
          <w:lang w:eastAsia="zh-CN"/>
        </w:rPr>
        <w:lastRenderedPageBreak/>
        <w:t>способными в силу возраста и (или) физического развития контролировать действия животного, лицами (лицом), находящимися в состоянии алкогольного, токсического, наркотического опьянения, а также лицами (лицом), признанными недееспособными.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11.8.6.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>Не допускается выгул собак лицами не достигшим 14-летнего возраста без сопровождения взрослых, за исключением собак декоративных пород и щенков до 6-месячного возраста.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11.8.7.</w:t>
      </w:r>
      <w:r w:rsidRPr="00FF62D2">
        <w:rPr>
          <w:rFonts w:eastAsia="Andale Sans UI"/>
          <w:kern w:val="1"/>
          <w:sz w:val="28"/>
          <w:szCs w:val="24"/>
          <w:lang w:eastAsia="zh-CN"/>
        </w:rPr>
        <w:tab/>
        <w:t xml:space="preserve">Выгул домашних животных на балконах (лоджиях) с целью </w:t>
      </w:r>
      <w:proofErr w:type="spellStart"/>
      <w:r w:rsidRPr="00FF62D2">
        <w:rPr>
          <w:rFonts w:eastAsia="Andale Sans UI"/>
          <w:kern w:val="1"/>
          <w:sz w:val="28"/>
          <w:szCs w:val="24"/>
          <w:lang w:eastAsia="zh-CN"/>
        </w:rPr>
        <w:t>справления</w:t>
      </w:r>
      <w:proofErr w:type="spellEnd"/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естественных нужд запрещен.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11.9. На территории </w:t>
      </w:r>
      <w:r w:rsidR="004B58CB">
        <w:rPr>
          <w:rFonts w:eastAsia="Andale Sans UI"/>
          <w:kern w:val="1"/>
          <w:sz w:val="28"/>
          <w:szCs w:val="24"/>
          <w:lang w:eastAsia="zh-CN"/>
        </w:rPr>
        <w:t>Неболчского</w:t>
      </w:r>
      <w:r w:rsidRPr="00FF62D2">
        <w:rPr>
          <w:rFonts w:eastAsia="Andale Sans UI"/>
          <w:kern w:val="1"/>
          <w:sz w:val="28"/>
          <w:szCs w:val="24"/>
          <w:lang w:eastAsia="zh-CN"/>
        </w:rPr>
        <w:t xml:space="preserve"> сельского поселения запрещается: 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11.9.1. выгул и выпас сельскохозяйственных домашних животных на озелененных территориях, выгул домашних животных на газонах, клумбах, детских, спортивных и хозяйственных площадках, территориях учреждений здравоохранения, образования, культуры, спортивных учреждений и сооружений, административных учреждений, допуск животных в реки и водоемы, предназначенные для массового купания населения;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11.9.2. содержание сельскохозяйственных животных и птиц в жилых помещениях, а также в постройках, расположенных на расстоянии менее 25 м от жилых домов, водоразборных колонок и иных объектов;</w:t>
      </w:r>
    </w:p>
    <w:p w:rsidR="00FF62D2" w:rsidRPr="00FF62D2" w:rsidRDefault="00FF62D2" w:rsidP="00FF62D2">
      <w:pPr>
        <w:widowControl w:val="0"/>
        <w:suppressAutoHyphens/>
        <w:jc w:val="both"/>
        <w:rPr>
          <w:rFonts w:eastAsia="Andale Sans UI"/>
          <w:kern w:val="1"/>
          <w:sz w:val="28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11.9.3. загрязнение детских, спортивных и хозяйственных площадках, территориях учреждений здравоохранения, образования, культуры, спортивных учреждений и сооружений, административных учреждений и иных территорий экскрементами животных;</w:t>
      </w:r>
    </w:p>
    <w:p w:rsidR="00FF62D2" w:rsidRPr="00FF62D2" w:rsidRDefault="00FF62D2" w:rsidP="00FF62D2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FF62D2">
        <w:rPr>
          <w:rFonts w:eastAsia="Andale Sans UI"/>
          <w:kern w:val="1"/>
          <w:sz w:val="28"/>
          <w:szCs w:val="24"/>
          <w:lang w:eastAsia="zh-CN"/>
        </w:rPr>
        <w:t>11.9.4. выбрасывание или закапывание трупов животных. Уничтожение трупов животных осуществляется в порядке, установленном законодательством Российской Федерации;</w:t>
      </w:r>
    </w:p>
    <w:p w:rsidR="00FF62D2" w:rsidRPr="00FF62D2" w:rsidRDefault="00FF62D2" w:rsidP="00FF62D2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FF62D2">
        <w:rPr>
          <w:sz w:val="28"/>
          <w:szCs w:val="28"/>
          <w:lang w:eastAsia="zh-CN"/>
        </w:rPr>
        <w:t>11.9.5. кормление животных без владельцев на детских и спортивных площадках, на территориях организаций, осуществляющих образовательную деятельность, организаций здравоохранения и социального обслуживания граждан и иных подобных местах</w:t>
      </w:r>
      <w:r>
        <w:rPr>
          <w:sz w:val="28"/>
          <w:szCs w:val="28"/>
          <w:lang w:eastAsia="zh-CN"/>
        </w:rPr>
        <w:t>.</w:t>
      </w:r>
    </w:p>
    <w:p w:rsidR="009C2C4A" w:rsidRDefault="009C2C4A" w:rsidP="009C2C4A">
      <w:pPr>
        <w:keepNext/>
        <w:widowControl w:val="0"/>
        <w:suppressAutoHyphens/>
        <w:ind w:right="-6"/>
        <w:jc w:val="both"/>
        <w:rPr>
          <w:b/>
          <w:bCs/>
          <w:sz w:val="28"/>
          <w:szCs w:val="28"/>
          <w:lang w:eastAsia="zh-CN"/>
        </w:rPr>
      </w:pPr>
    </w:p>
    <w:p w:rsidR="009C2C4A" w:rsidRDefault="009C2C4A" w:rsidP="009C2C4A">
      <w:pPr>
        <w:keepNext/>
        <w:widowControl w:val="0"/>
        <w:suppressAutoHyphens/>
        <w:ind w:right="-6"/>
        <w:jc w:val="both"/>
        <w:rPr>
          <w:b/>
          <w:bCs/>
          <w:sz w:val="28"/>
          <w:szCs w:val="28"/>
          <w:lang w:eastAsia="zh-CN"/>
        </w:rPr>
      </w:pPr>
    </w:p>
    <w:p w:rsidR="009C2C4A" w:rsidRPr="009C2C4A" w:rsidRDefault="009C2C4A" w:rsidP="009C2C4A">
      <w:pPr>
        <w:keepNext/>
        <w:widowControl w:val="0"/>
        <w:suppressAutoHyphens/>
        <w:ind w:right="-6"/>
        <w:jc w:val="both"/>
        <w:rPr>
          <w:b/>
          <w:bCs/>
          <w:sz w:val="28"/>
          <w:szCs w:val="28"/>
          <w:lang w:eastAsia="zh-CN"/>
        </w:rPr>
      </w:pPr>
      <w:r w:rsidRPr="009C2C4A">
        <w:rPr>
          <w:b/>
          <w:bCs/>
          <w:sz w:val="28"/>
          <w:szCs w:val="28"/>
          <w:lang w:eastAsia="zh-CN"/>
        </w:rPr>
        <w:t>Проект внес</w:t>
      </w:r>
      <w:r w:rsidR="00122FA3">
        <w:rPr>
          <w:b/>
          <w:bCs/>
          <w:sz w:val="28"/>
          <w:szCs w:val="28"/>
          <w:lang w:eastAsia="zh-CN"/>
        </w:rPr>
        <w:t xml:space="preserve"> ведущий специалист                                </w:t>
      </w:r>
      <w:proofErr w:type="spellStart"/>
      <w:r w:rsidR="00174D8F">
        <w:rPr>
          <w:b/>
          <w:bCs/>
          <w:sz w:val="28"/>
          <w:szCs w:val="28"/>
          <w:lang w:eastAsia="zh-CN"/>
        </w:rPr>
        <w:t>Мохнова</w:t>
      </w:r>
      <w:proofErr w:type="spellEnd"/>
      <w:r w:rsidR="00174D8F">
        <w:rPr>
          <w:b/>
          <w:bCs/>
          <w:sz w:val="28"/>
          <w:szCs w:val="28"/>
          <w:lang w:eastAsia="zh-CN"/>
        </w:rPr>
        <w:t xml:space="preserve"> Т.В.</w:t>
      </w:r>
    </w:p>
    <w:p w:rsidR="009C2C4A" w:rsidRPr="009C2C4A" w:rsidRDefault="009C2C4A" w:rsidP="009C2C4A">
      <w:pPr>
        <w:suppressAutoHyphens/>
        <w:rPr>
          <w:sz w:val="28"/>
          <w:szCs w:val="28"/>
          <w:lang w:eastAsia="zh-CN"/>
        </w:rPr>
      </w:pPr>
    </w:p>
    <w:p w:rsidR="009C2C4A" w:rsidRPr="009C2C4A" w:rsidRDefault="009C2C4A" w:rsidP="009C2C4A">
      <w:pPr>
        <w:suppressAutoHyphens/>
        <w:spacing w:line="240" w:lineRule="exact"/>
        <w:ind w:right="-58"/>
        <w:jc w:val="both"/>
        <w:rPr>
          <w:sz w:val="24"/>
          <w:szCs w:val="24"/>
          <w:lang w:eastAsia="zh-CN"/>
        </w:rPr>
      </w:pPr>
      <w:r w:rsidRPr="009C2C4A">
        <w:rPr>
          <w:sz w:val="24"/>
          <w:szCs w:val="24"/>
          <w:lang w:eastAsia="zh-CN"/>
        </w:rPr>
        <w:t xml:space="preserve">При проведении первичной антикоррупционной экспертизы данного </w:t>
      </w:r>
      <w:proofErr w:type="gramStart"/>
      <w:r w:rsidRPr="009C2C4A">
        <w:rPr>
          <w:sz w:val="24"/>
          <w:szCs w:val="24"/>
          <w:lang w:eastAsia="zh-CN"/>
        </w:rPr>
        <w:t>проекта  решения</w:t>
      </w:r>
      <w:proofErr w:type="gramEnd"/>
      <w:r w:rsidRPr="009C2C4A">
        <w:rPr>
          <w:sz w:val="24"/>
          <w:szCs w:val="24"/>
          <w:lang w:eastAsia="zh-CN"/>
        </w:rPr>
        <w:t xml:space="preserve"> положений, способствующих созданию условий для проявления коррупции, не выявлено.</w:t>
      </w:r>
    </w:p>
    <w:p w:rsidR="00FF62D2" w:rsidRDefault="00FF62D2" w:rsidP="00E51C8D">
      <w:pPr>
        <w:ind w:firstLine="540"/>
        <w:rPr>
          <w:sz w:val="28"/>
          <w:szCs w:val="28"/>
        </w:rPr>
      </w:pPr>
    </w:p>
    <w:sectPr w:rsidR="00FF62D2" w:rsidSect="00400CAF">
      <w:headerReference w:type="default" r:id="rId8"/>
      <w:pgSz w:w="11906" w:h="16838" w:code="9"/>
      <w:pgMar w:top="426" w:right="70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1C0B" w:rsidRDefault="00811C0B" w:rsidP="004D0FD4">
      <w:r>
        <w:separator/>
      </w:r>
    </w:p>
  </w:endnote>
  <w:endnote w:type="continuationSeparator" w:id="0">
    <w:p w:rsidR="00811C0B" w:rsidRDefault="00811C0B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1C0B" w:rsidRDefault="00811C0B" w:rsidP="004D0FD4">
      <w:r>
        <w:separator/>
      </w:r>
    </w:p>
  </w:footnote>
  <w:footnote w:type="continuationSeparator" w:id="0">
    <w:p w:rsidR="00811C0B" w:rsidRDefault="00811C0B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1D">
          <w:rPr>
            <w:noProof/>
          </w:rPr>
          <w:t>2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7" w15:restartNumberingAfterBreak="0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7D93C19"/>
    <w:multiLevelType w:val="hybridMultilevel"/>
    <w:tmpl w:val="A6466AAC"/>
    <w:lvl w:ilvl="0" w:tplc="0BDC38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A72BA"/>
    <w:rsid w:val="000B3D60"/>
    <w:rsid w:val="000B5B97"/>
    <w:rsid w:val="000B6607"/>
    <w:rsid w:val="000E1E02"/>
    <w:rsid w:val="000E7C99"/>
    <w:rsid w:val="000F70E0"/>
    <w:rsid w:val="000F77CD"/>
    <w:rsid w:val="00105520"/>
    <w:rsid w:val="00107428"/>
    <w:rsid w:val="00110A85"/>
    <w:rsid w:val="00122FA3"/>
    <w:rsid w:val="00131BDE"/>
    <w:rsid w:val="0013261E"/>
    <w:rsid w:val="00133781"/>
    <w:rsid w:val="00157528"/>
    <w:rsid w:val="00171260"/>
    <w:rsid w:val="00174D8F"/>
    <w:rsid w:val="0018355C"/>
    <w:rsid w:val="001B5583"/>
    <w:rsid w:val="001C0B84"/>
    <w:rsid w:val="001C4BA2"/>
    <w:rsid w:val="001C6D9A"/>
    <w:rsid w:val="001D3978"/>
    <w:rsid w:val="001E5FBB"/>
    <w:rsid w:val="001E6989"/>
    <w:rsid w:val="001E6A9A"/>
    <w:rsid w:val="001F0504"/>
    <w:rsid w:val="00201923"/>
    <w:rsid w:val="002149EB"/>
    <w:rsid w:val="00220AC0"/>
    <w:rsid w:val="0022795C"/>
    <w:rsid w:val="00232632"/>
    <w:rsid w:val="00232F8E"/>
    <w:rsid w:val="002531FE"/>
    <w:rsid w:val="00256398"/>
    <w:rsid w:val="00283FB8"/>
    <w:rsid w:val="00284E65"/>
    <w:rsid w:val="00286770"/>
    <w:rsid w:val="00291112"/>
    <w:rsid w:val="002A36E3"/>
    <w:rsid w:val="002B6582"/>
    <w:rsid w:val="002E3DCC"/>
    <w:rsid w:val="002E6128"/>
    <w:rsid w:val="00303F37"/>
    <w:rsid w:val="00305B2A"/>
    <w:rsid w:val="00322724"/>
    <w:rsid w:val="00325649"/>
    <w:rsid w:val="0032573A"/>
    <w:rsid w:val="00325824"/>
    <w:rsid w:val="0032788A"/>
    <w:rsid w:val="00330B1B"/>
    <w:rsid w:val="003434DE"/>
    <w:rsid w:val="00352DD0"/>
    <w:rsid w:val="00370239"/>
    <w:rsid w:val="003719B9"/>
    <w:rsid w:val="00381408"/>
    <w:rsid w:val="00392372"/>
    <w:rsid w:val="003A6591"/>
    <w:rsid w:val="003D156C"/>
    <w:rsid w:val="003D2781"/>
    <w:rsid w:val="003D700B"/>
    <w:rsid w:val="003E38D2"/>
    <w:rsid w:val="003F72D7"/>
    <w:rsid w:val="00400CAF"/>
    <w:rsid w:val="0040669B"/>
    <w:rsid w:val="00426D02"/>
    <w:rsid w:val="00436D5B"/>
    <w:rsid w:val="00461ACC"/>
    <w:rsid w:val="00474AB1"/>
    <w:rsid w:val="004843ED"/>
    <w:rsid w:val="004916E1"/>
    <w:rsid w:val="00492C08"/>
    <w:rsid w:val="0049672E"/>
    <w:rsid w:val="00496837"/>
    <w:rsid w:val="00496EE8"/>
    <w:rsid w:val="00497665"/>
    <w:rsid w:val="004A36BC"/>
    <w:rsid w:val="004A5755"/>
    <w:rsid w:val="004B1797"/>
    <w:rsid w:val="004B2290"/>
    <w:rsid w:val="004B58CB"/>
    <w:rsid w:val="004B7C1A"/>
    <w:rsid w:val="004C352A"/>
    <w:rsid w:val="004D0FD4"/>
    <w:rsid w:val="004D7596"/>
    <w:rsid w:val="004F0718"/>
    <w:rsid w:val="004F0899"/>
    <w:rsid w:val="004F2CAF"/>
    <w:rsid w:val="005247C4"/>
    <w:rsid w:val="00531A87"/>
    <w:rsid w:val="005441C9"/>
    <w:rsid w:val="0054625B"/>
    <w:rsid w:val="00554DCF"/>
    <w:rsid w:val="00586194"/>
    <w:rsid w:val="00587DA2"/>
    <w:rsid w:val="005B0BBA"/>
    <w:rsid w:val="005B0C53"/>
    <w:rsid w:val="005B18BB"/>
    <w:rsid w:val="005D3F02"/>
    <w:rsid w:val="005E20D4"/>
    <w:rsid w:val="005E2A80"/>
    <w:rsid w:val="005E6D71"/>
    <w:rsid w:val="005E7EB5"/>
    <w:rsid w:val="00603652"/>
    <w:rsid w:val="00623D43"/>
    <w:rsid w:val="0063096E"/>
    <w:rsid w:val="00632B30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C229B"/>
    <w:rsid w:val="006E58E1"/>
    <w:rsid w:val="006F2D69"/>
    <w:rsid w:val="007055BB"/>
    <w:rsid w:val="00710A6D"/>
    <w:rsid w:val="00710C8C"/>
    <w:rsid w:val="0071235E"/>
    <w:rsid w:val="007152BA"/>
    <w:rsid w:val="00720918"/>
    <w:rsid w:val="00720E23"/>
    <w:rsid w:val="00722610"/>
    <w:rsid w:val="00734644"/>
    <w:rsid w:val="007357C6"/>
    <w:rsid w:val="00753E89"/>
    <w:rsid w:val="00756C50"/>
    <w:rsid w:val="0075714F"/>
    <w:rsid w:val="007648BF"/>
    <w:rsid w:val="0077652A"/>
    <w:rsid w:val="007804FB"/>
    <w:rsid w:val="0079645D"/>
    <w:rsid w:val="007B437A"/>
    <w:rsid w:val="007B47D9"/>
    <w:rsid w:val="007C54D3"/>
    <w:rsid w:val="007D41BC"/>
    <w:rsid w:val="007D78B7"/>
    <w:rsid w:val="007E0688"/>
    <w:rsid w:val="007F3B84"/>
    <w:rsid w:val="00811C0B"/>
    <w:rsid w:val="00814DAA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B6B73"/>
    <w:rsid w:val="008C35D9"/>
    <w:rsid w:val="008C6781"/>
    <w:rsid w:val="008C7385"/>
    <w:rsid w:val="008D5B7A"/>
    <w:rsid w:val="008E2303"/>
    <w:rsid w:val="008E74C1"/>
    <w:rsid w:val="008F4A00"/>
    <w:rsid w:val="00901134"/>
    <w:rsid w:val="009176AD"/>
    <w:rsid w:val="0092309D"/>
    <w:rsid w:val="00933AC9"/>
    <w:rsid w:val="00937769"/>
    <w:rsid w:val="00937C29"/>
    <w:rsid w:val="00937F05"/>
    <w:rsid w:val="009415AD"/>
    <w:rsid w:val="0094618E"/>
    <w:rsid w:val="00950A4F"/>
    <w:rsid w:val="009556CE"/>
    <w:rsid w:val="00963537"/>
    <w:rsid w:val="00981441"/>
    <w:rsid w:val="009A56B6"/>
    <w:rsid w:val="009B07E6"/>
    <w:rsid w:val="009B7338"/>
    <w:rsid w:val="009B7D6C"/>
    <w:rsid w:val="009C1F6B"/>
    <w:rsid w:val="009C2C4A"/>
    <w:rsid w:val="009C37E7"/>
    <w:rsid w:val="009D0F21"/>
    <w:rsid w:val="009F197B"/>
    <w:rsid w:val="00A10D1A"/>
    <w:rsid w:val="00A21E7D"/>
    <w:rsid w:val="00A31324"/>
    <w:rsid w:val="00A3557A"/>
    <w:rsid w:val="00A6400A"/>
    <w:rsid w:val="00A71854"/>
    <w:rsid w:val="00A733C4"/>
    <w:rsid w:val="00A92F02"/>
    <w:rsid w:val="00AA29A2"/>
    <w:rsid w:val="00AA40A4"/>
    <w:rsid w:val="00AA76E7"/>
    <w:rsid w:val="00AB3AA8"/>
    <w:rsid w:val="00AC3827"/>
    <w:rsid w:val="00AD0A49"/>
    <w:rsid w:val="00AE1E4D"/>
    <w:rsid w:val="00AE4E90"/>
    <w:rsid w:val="00AF3D36"/>
    <w:rsid w:val="00B00016"/>
    <w:rsid w:val="00B05903"/>
    <w:rsid w:val="00B05994"/>
    <w:rsid w:val="00B1681D"/>
    <w:rsid w:val="00B31F89"/>
    <w:rsid w:val="00B417E0"/>
    <w:rsid w:val="00B45876"/>
    <w:rsid w:val="00B51D0A"/>
    <w:rsid w:val="00B7569B"/>
    <w:rsid w:val="00B825B7"/>
    <w:rsid w:val="00B91FB3"/>
    <w:rsid w:val="00BA23C8"/>
    <w:rsid w:val="00BA7878"/>
    <w:rsid w:val="00BB1D40"/>
    <w:rsid w:val="00BB3C8D"/>
    <w:rsid w:val="00BD3DDE"/>
    <w:rsid w:val="00BD7485"/>
    <w:rsid w:val="00BF68CD"/>
    <w:rsid w:val="00C03F76"/>
    <w:rsid w:val="00C04A8D"/>
    <w:rsid w:val="00C05B71"/>
    <w:rsid w:val="00C137DF"/>
    <w:rsid w:val="00C16B1C"/>
    <w:rsid w:val="00C227B7"/>
    <w:rsid w:val="00C300E3"/>
    <w:rsid w:val="00C317FF"/>
    <w:rsid w:val="00C31F89"/>
    <w:rsid w:val="00C348DA"/>
    <w:rsid w:val="00C4035B"/>
    <w:rsid w:val="00C5024C"/>
    <w:rsid w:val="00C5061A"/>
    <w:rsid w:val="00C52188"/>
    <w:rsid w:val="00C55DE3"/>
    <w:rsid w:val="00C64470"/>
    <w:rsid w:val="00C86877"/>
    <w:rsid w:val="00C93E8C"/>
    <w:rsid w:val="00C9634B"/>
    <w:rsid w:val="00CA4F7D"/>
    <w:rsid w:val="00CA5130"/>
    <w:rsid w:val="00CA7A6F"/>
    <w:rsid w:val="00CE0243"/>
    <w:rsid w:val="00CF0BA1"/>
    <w:rsid w:val="00CF3DB4"/>
    <w:rsid w:val="00CF5820"/>
    <w:rsid w:val="00CF62E4"/>
    <w:rsid w:val="00D02F3E"/>
    <w:rsid w:val="00D11BF9"/>
    <w:rsid w:val="00D122A9"/>
    <w:rsid w:val="00D128B6"/>
    <w:rsid w:val="00D1744F"/>
    <w:rsid w:val="00D21C84"/>
    <w:rsid w:val="00D273B7"/>
    <w:rsid w:val="00D4022C"/>
    <w:rsid w:val="00D420D8"/>
    <w:rsid w:val="00D457BB"/>
    <w:rsid w:val="00D57643"/>
    <w:rsid w:val="00D7036E"/>
    <w:rsid w:val="00D74131"/>
    <w:rsid w:val="00D752CA"/>
    <w:rsid w:val="00D825F5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1C8D"/>
    <w:rsid w:val="00E52642"/>
    <w:rsid w:val="00E6018A"/>
    <w:rsid w:val="00E71CBF"/>
    <w:rsid w:val="00E77241"/>
    <w:rsid w:val="00E840E1"/>
    <w:rsid w:val="00E9778D"/>
    <w:rsid w:val="00EA51CB"/>
    <w:rsid w:val="00EB2BA6"/>
    <w:rsid w:val="00EC0E37"/>
    <w:rsid w:val="00EE5C90"/>
    <w:rsid w:val="00EF0B09"/>
    <w:rsid w:val="00EF414D"/>
    <w:rsid w:val="00F02E36"/>
    <w:rsid w:val="00F169B4"/>
    <w:rsid w:val="00F25CC8"/>
    <w:rsid w:val="00F27D87"/>
    <w:rsid w:val="00F36133"/>
    <w:rsid w:val="00F36E9E"/>
    <w:rsid w:val="00F43CC6"/>
    <w:rsid w:val="00F4698A"/>
    <w:rsid w:val="00F60E01"/>
    <w:rsid w:val="00F65DCA"/>
    <w:rsid w:val="00F702F4"/>
    <w:rsid w:val="00F74A89"/>
    <w:rsid w:val="00F809E1"/>
    <w:rsid w:val="00F9125E"/>
    <w:rsid w:val="00F92C7B"/>
    <w:rsid w:val="00F95915"/>
    <w:rsid w:val="00F96920"/>
    <w:rsid w:val="00FA1650"/>
    <w:rsid w:val="00FA542D"/>
    <w:rsid w:val="00FB1B1A"/>
    <w:rsid w:val="00FB45F3"/>
    <w:rsid w:val="00FC1E12"/>
    <w:rsid w:val="00FE337F"/>
    <w:rsid w:val="00FE69C8"/>
    <w:rsid w:val="00FF62D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C53D"/>
  <w15:docId w15:val="{48DEBB8A-C20C-4248-9D09-2FD4294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character" w:customStyle="1" w:styleId="2">
    <w:name w:val="Основной текст (2)_"/>
    <w:basedOn w:val="a0"/>
    <w:link w:val="20"/>
    <w:uiPriority w:val="99"/>
    <w:locked/>
    <w:rsid w:val="0098144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441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981441"/>
    <w:pPr>
      <w:widowControl w:val="0"/>
      <w:shd w:val="clear" w:color="auto" w:fill="FFFFFF"/>
      <w:spacing w:before="780" w:after="780" w:line="240" w:lineRule="atLeast"/>
    </w:pPr>
    <w:rPr>
      <w:rFonts w:eastAsia="Arial Unicode MS"/>
      <w:sz w:val="28"/>
      <w:szCs w:val="28"/>
    </w:rPr>
  </w:style>
  <w:style w:type="character" w:customStyle="1" w:styleId="22">
    <w:name w:val="Заголовок №2_"/>
    <w:basedOn w:val="a0"/>
    <w:link w:val="210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81441"/>
    <w:pPr>
      <w:widowControl w:val="0"/>
      <w:shd w:val="clear" w:color="auto" w:fill="FFFFFF"/>
      <w:spacing w:before="300" w:line="331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981441"/>
    <w:pPr>
      <w:widowControl w:val="0"/>
      <w:shd w:val="clear" w:color="auto" w:fill="FFFFFF"/>
      <w:spacing w:line="322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5511-FA41-46BA-AF60-696B0282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admin</cp:lastModifiedBy>
  <cp:revision>5</cp:revision>
  <cp:lastPrinted>2022-08-23T08:01:00Z</cp:lastPrinted>
  <dcterms:created xsi:type="dcterms:W3CDTF">2022-10-28T12:09:00Z</dcterms:created>
  <dcterms:modified xsi:type="dcterms:W3CDTF">2022-12-08T05:26:00Z</dcterms:modified>
</cp:coreProperties>
</file>