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3DAE" w:rsidRPr="00493DAE" w:rsidRDefault="00493DAE" w:rsidP="00493DAE">
      <w:pPr>
        <w:jc w:val="center"/>
        <w:rPr>
          <w:sz w:val="28"/>
          <w:szCs w:val="28"/>
        </w:rPr>
      </w:pPr>
      <w:bookmarkStart w:id="0" w:name="_GoBack"/>
      <w:bookmarkEnd w:id="0"/>
    </w:p>
    <w:p w:rsidR="00FA50C2" w:rsidRPr="00FA35F0" w:rsidRDefault="00FA50C2" w:rsidP="00FA50C2">
      <w:pPr>
        <w:jc w:val="center"/>
        <w:rPr>
          <w:b/>
          <w:bCs/>
          <w:sz w:val="28"/>
          <w:szCs w:val="28"/>
        </w:rPr>
      </w:pPr>
      <w:r w:rsidRPr="00FA35F0">
        <w:rPr>
          <w:b/>
          <w:bCs/>
          <w:sz w:val="28"/>
          <w:szCs w:val="28"/>
        </w:rPr>
        <w:t>Российская Федерация</w:t>
      </w:r>
    </w:p>
    <w:p w:rsidR="00FA50C2" w:rsidRPr="00FA35F0" w:rsidRDefault="00FA50C2" w:rsidP="00FA50C2">
      <w:pPr>
        <w:jc w:val="center"/>
        <w:rPr>
          <w:b/>
          <w:bCs/>
          <w:sz w:val="28"/>
          <w:szCs w:val="28"/>
        </w:rPr>
      </w:pPr>
      <w:r>
        <w:rPr>
          <w:b/>
          <w:bCs/>
          <w:sz w:val="28"/>
          <w:szCs w:val="28"/>
        </w:rPr>
        <w:t>Новгородская область</w:t>
      </w:r>
      <w:r w:rsidRPr="00E11B35">
        <w:rPr>
          <w:b/>
          <w:bCs/>
          <w:sz w:val="28"/>
          <w:szCs w:val="28"/>
        </w:rPr>
        <w:t xml:space="preserve"> </w:t>
      </w:r>
      <w:r>
        <w:rPr>
          <w:b/>
          <w:bCs/>
          <w:sz w:val="28"/>
          <w:szCs w:val="28"/>
        </w:rPr>
        <w:t>Любытинский район</w:t>
      </w:r>
    </w:p>
    <w:p w:rsidR="00FA50C2" w:rsidRPr="00FA35F0" w:rsidRDefault="00FA50C2" w:rsidP="00FA50C2">
      <w:pPr>
        <w:jc w:val="center"/>
        <w:rPr>
          <w:b/>
          <w:bCs/>
          <w:sz w:val="28"/>
          <w:szCs w:val="28"/>
        </w:rPr>
      </w:pPr>
      <w:r w:rsidRPr="00FA35F0">
        <w:rPr>
          <w:b/>
          <w:bCs/>
          <w:sz w:val="28"/>
          <w:szCs w:val="28"/>
        </w:rPr>
        <w:t>Администрация Неболчского сельского поселения</w:t>
      </w:r>
    </w:p>
    <w:p w:rsidR="00FA50C2" w:rsidRDefault="00FA50C2" w:rsidP="00FA50C2">
      <w:pPr>
        <w:rPr>
          <w:sz w:val="28"/>
          <w:szCs w:val="28"/>
        </w:rPr>
      </w:pPr>
    </w:p>
    <w:p w:rsidR="00FA50C2" w:rsidRPr="001A26E9" w:rsidRDefault="00FA50C2" w:rsidP="00FA50C2">
      <w:pPr>
        <w:ind w:right="-55"/>
        <w:jc w:val="center"/>
        <w:rPr>
          <w:sz w:val="28"/>
          <w:szCs w:val="28"/>
        </w:rPr>
      </w:pPr>
      <w:r w:rsidRPr="001A26E9">
        <w:rPr>
          <w:b/>
          <w:bCs/>
          <w:sz w:val="28"/>
          <w:szCs w:val="28"/>
        </w:rPr>
        <w:t>П О С Т А Н О В Л Е Н И Е</w:t>
      </w:r>
    </w:p>
    <w:p w:rsidR="00FA50C2" w:rsidRDefault="00FA50C2" w:rsidP="00FA50C2">
      <w:pPr>
        <w:rPr>
          <w:sz w:val="28"/>
          <w:szCs w:val="28"/>
        </w:rPr>
      </w:pPr>
    </w:p>
    <w:p w:rsidR="00FA50C2" w:rsidRDefault="00FA50C2" w:rsidP="00FA50C2">
      <w:pPr>
        <w:rPr>
          <w:sz w:val="28"/>
          <w:szCs w:val="28"/>
        </w:rPr>
      </w:pPr>
      <w:proofErr w:type="gramStart"/>
      <w:r>
        <w:rPr>
          <w:sz w:val="28"/>
          <w:szCs w:val="28"/>
        </w:rPr>
        <w:t>от</w:t>
      </w:r>
      <w:r w:rsidR="00DC33CA">
        <w:rPr>
          <w:sz w:val="28"/>
          <w:szCs w:val="28"/>
        </w:rPr>
        <w:t xml:space="preserve">  28.01.2019</w:t>
      </w:r>
      <w:proofErr w:type="gramEnd"/>
      <w:r w:rsidR="00DC33CA">
        <w:rPr>
          <w:sz w:val="28"/>
          <w:szCs w:val="28"/>
        </w:rPr>
        <w:t xml:space="preserve"> г </w:t>
      </w:r>
      <w:r>
        <w:rPr>
          <w:sz w:val="28"/>
          <w:szCs w:val="28"/>
        </w:rPr>
        <w:t xml:space="preserve">№ </w:t>
      </w:r>
      <w:r w:rsidR="00A90DEF">
        <w:rPr>
          <w:sz w:val="28"/>
          <w:szCs w:val="28"/>
        </w:rPr>
        <w:t>6</w:t>
      </w:r>
    </w:p>
    <w:p w:rsidR="00FA50C2" w:rsidRDefault="00FA50C2" w:rsidP="00FA50C2">
      <w:pPr>
        <w:rPr>
          <w:sz w:val="28"/>
          <w:szCs w:val="28"/>
        </w:rPr>
      </w:pPr>
      <w:r>
        <w:rPr>
          <w:sz w:val="28"/>
          <w:szCs w:val="28"/>
        </w:rPr>
        <w:t>р.п. Неболчи</w:t>
      </w:r>
    </w:p>
    <w:p w:rsidR="00364CD7" w:rsidRPr="00431479" w:rsidRDefault="00364CD7" w:rsidP="00FA50C2">
      <w:pPr>
        <w:pStyle w:val="ConsPlusTitle"/>
        <w:rPr>
          <w:rFonts w:ascii="Times New Roman" w:hAnsi="Times New Roman" w:cs="Times New Roman"/>
          <w:sz w:val="28"/>
          <w:szCs w:val="28"/>
        </w:rPr>
      </w:pPr>
    </w:p>
    <w:p w:rsidR="00364CD7" w:rsidRPr="00DC33CA" w:rsidRDefault="00DC33CA" w:rsidP="002D07A8">
      <w:pPr>
        <w:pStyle w:val="ConsPlusTitle"/>
        <w:ind w:right="4535"/>
        <w:jc w:val="both"/>
        <w:rPr>
          <w:rFonts w:ascii="Times New Roman" w:hAnsi="Times New Roman" w:cs="Times New Roman"/>
          <w:sz w:val="28"/>
          <w:szCs w:val="28"/>
        </w:rPr>
      </w:pPr>
      <w:r w:rsidRPr="00DC33CA">
        <w:rPr>
          <w:rFonts w:ascii="Times New Roman" w:hAnsi="Times New Roman" w:cs="Times New Roman"/>
          <w:sz w:val="28"/>
          <w:szCs w:val="28"/>
        </w:rPr>
        <w:t xml:space="preserve">Об утверждении Порядка ликвидации аварий на системах электро-, водо-, теплоснабжения при взаимодействии </w:t>
      </w:r>
      <w:proofErr w:type="spellStart"/>
      <w:r w:rsidRPr="00DC33CA">
        <w:rPr>
          <w:rFonts w:ascii="Times New Roman" w:hAnsi="Times New Roman" w:cs="Times New Roman"/>
          <w:sz w:val="28"/>
          <w:szCs w:val="28"/>
        </w:rPr>
        <w:t>ресурсоснабжающих</w:t>
      </w:r>
      <w:proofErr w:type="spellEnd"/>
      <w:r w:rsidRPr="00DC33CA">
        <w:rPr>
          <w:rFonts w:ascii="Times New Roman" w:hAnsi="Times New Roman" w:cs="Times New Roman"/>
          <w:sz w:val="28"/>
          <w:szCs w:val="28"/>
        </w:rPr>
        <w:t xml:space="preserve"> организаций, абонентов (потребителей), а также служб жилищно-коммунального хозяйства всех форм собственности и других органов устранения аварий на территории Неболчского сельского поселения</w:t>
      </w:r>
    </w:p>
    <w:p w:rsidR="00364CD7" w:rsidRPr="00DC33CA" w:rsidRDefault="00364CD7" w:rsidP="00DC33CA">
      <w:pPr>
        <w:pStyle w:val="ConsPlusNormal"/>
        <w:ind w:right="3826"/>
        <w:jc w:val="both"/>
        <w:rPr>
          <w:rFonts w:ascii="Times New Roman" w:hAnsi="Times New Roman"/>
          <w:sz w:val="28"/>
          <w:szCs w:val="28"/>
        </w:rPr>
      </w:pPr>
    </w:p>
    <w:p w:rsidR="00364CD7" w:rsidRPr="00431479" w:rsidRDefault="002D07A8">
      <w:pPr>
        <w:pStyle w:val="ConsPlusNormal"/>
        <w:ind w:firstLine="540"/>
        <w:jc w:val="both"/>
        <w:rPr>
          <w:rFonts w:ascii="Times New Roman" w:hAnsi="Times New Roman"/>
          <w:sz w:val="28"/>
          <w:szCs w:val="28"/>
        </w:rPr>
      </w:pPr>
      <w:r>
        <w:rPr>
          <w:rFonts w:ascii="Times New Roman" w:hAnsi="Times New Roman"/>
          <w:sz w:val="28"/>
          <w:szCs w:val="28"/>
        </w:rPr>
        <w:t>В соответствии с федеральным законом</w:t>
      </w:r>
      <w:r w:rsidR="00364CD7" w:rsidRPr="00A40E08">
        <w:rPr>
          <w:rFonts w:ascii="Times New Roman" w:hAnsi="Times New Roman"/>
          <w:sz w:val="28"/>
          <w:szCs w:val="28"/>
        </w:rPr>
        <w:t xml:space="preserve"> от 6 </w:t>
      </w:r>
      <w:r w:rsidR="00364CD7" w:rsidRPr="00431479">
        <w:rPr>
          <w:rFonts w:ascii="Times New Roman" w:hAnsi="Times New Roman"/>
          <w:sz w:val="28"/>
          <w:szCs w:val="28"/>
        </w:rPr>
        <w:t xml:space="preserve">октября 2003 года </w:t>
      </w:r>
      <w:hyperlink r:id="rId4" w:history="1">
        <w:r w:rsidR="00364CD7" w:rsidRPr="00431479">
          <w:rPr>
            <w:rFonts w:ascii="Times New Roman" w:hAnsi="Times New Roman"/>
            <w:sz w:val="28"/>
            <w:szCs w:val="28"/>
          </w:rPr>
          <w:t>N 131-ФЗ</w:t>
        </w:r>
      </w:hyperlink>
      <w:r w:rsidR="00364CD7" w:rsidRPr="00431479">
        <w:rPr>
          <w:rFonts w:ascii="Times New Roman" w:hAnsi="Times New Roman"/>
          <w:sz w:val="28"/>
          <w:szCs w:val="28"/>
        </w:rPr>
        <w:t xml:space="preserve"> "Об общих принципах организации местного самоуправления в Российской Федерации</w:t>
      </w:r>
    </w:p>
    <w:p w:rsidR="00364CD7" w:rsidRPr="00A54E51" w:rsidRDefault="00A54E51">
      <w:pPr>
        <w:pStyle w:val="ConsPlusNormal"/>
        <w:jc w:val="both"/>
        <w:rPr>
          <w:rFonts w:ascii="Times New Roman" w:hAnsi="Times New Roman"/>
          <w:b/>
          <w:bCs/>
          <w:sz w:val="28"/>
          <w:szCs w:val="28"/>
        </w:rPr>
      </w:pPr>
      <w:r w:rsidRPr="00A54E51">
        <w:rPr>
          <w:rFonts w:ascii="Times New Roman" w:hAnsi="Times New Roman"/>
          <w:b/>
          <w:bCs/>
          <w:sz w:val="28"/>
          <w:szCs w:val="28"/>
        </w:rPr>
        <w:t>ПОСТАНОВЛЯЮ</w:t>
      </w:r>
      <w:r w:rsidR="00364CD7" w:rsidRPr="00A54E51">
        <w:rPr>
          <w:rFonts w:ascii="Times New Roman" w:hAnsi="Times New Roman"/>
          <w:b/>
          <w:bCs/>
          <w:sz w:val="28"/>
          <w:szCs w:val="28"/>
        </w:rPr>
        <w:t>:</w:t>
      </w:r>
    </w:p>
    <w:p w:rsidR="00364CD7" w:rsidRPr="002D07A8" w:rsidRDefault="002D07A8" w:rsidP="002D07A8">
      <w:pPr>
        <w:pStyle w:val="ConsPlusNormal"/>
        <w:ind w:firstLine="539"/>
        <w:jc w:val="both"/>
        <w:rPr>
          <w:rFonts w:ascii="Times New Roman" w:hAnsi="Times New Roman"/>
          <w:sz w:val="28"/>
          <w:szCs w:val="28"/>
        </w:rPr>
      </w:pPr>
      <w:r>
        <w:rPr>
          <w:rFonts w:ascii="Times New Roman" w:hAnsi="Times New Roman"/>
          <w:sz w:val="28"/>
          <w:szCs w:val="28"/>
        </w:rPr>
        <w:t>1. Утвердить прилагаемый</w:t>
      </w:r>
      <w:r w:rsidR="00364CD7" w:rsidRPr="00431479">
        <w:rPr>
          <w:rFonts w:ascii="Times New Roman" w:hAnsi="Times New Roman"/>
          <w:sz w:val="28"/>
          <w:szCs w:val="28"/>
        </w:rPr>
        <w:t xml:space="preserve"> </w:t>
      </w:r>
      <w:r w:rsidRPr="002D07A8">
        <w:rPr>
          <w:rFonts w:ascii="Times New Roman" w:hAnsi="Times New Roman"/>
          <w:sz w:val="28"/>
          <w:szCs w:val="28"/>
        </w:rPr>
        <w:t xml:space="preserve">Порядок ликвидации аварий на системах электро-, водо-, теплоснабжения при взаимодействии </w:t>
      </w:r>
      <w:proofErr w:type="spellStart"/>
      <w:r w:rsidRPr="002D07A8">
        <w:rPr>
          <w:rFonts w:ascii="Times New Roman" w:hAnsi="Times New Roman"/>
          <w:sz w:val="28"/>
          <w:szCs w:val="28"/>
        </w:rPr>
        <w:t>ресурсоснабжающих</w:t>
      </w:r>
      <w:proofErr w:type="spellEnd"/>
      <w:r w:rsidRPr="002D07A8">
        <w:rPr>
          <w:rFonts w:ascii="Times New Roman" w:hAnsi="Times New Roman"/>
          <w:sz w:val="28"/>
          <w:szCs w:val="28"/>
        </w:rPr>
        <w:t xml:space="preserve"> организаций, абонентов (потребителей), а также служб жилищно-коммунального хозяйства всех форм собственности и других органов устранения аварий на территории Неболчского сельского поселения.</w:t>
      </w:r>
    </w:p>
    <w:p w:rsidR="002D07A8" w:rsidRPr="002D07A8" w:rsidRDefault="002D07A8" w:rsidP="002D07A8">
      <w:pPr>
        <w:pStyle w:val="ConsPlusNormal"/>
        <w:ind w:firstLine="539"/>
        <w:jc w:val="both"/>
        <w:rPr>
          <w:rFonts w:ascii="Times New Roman" w:hAnsi="Times New Roman"/>
          <w:sz w:val="28"/>
          <w:szCs w:val="28"/>
        </w:rPr>
      </w:pPr>
      <w:r w:rsidRPr="002D07A8">
        <w:rPr>
          <w:rFonts w:ascii="Times New Roman" w:hAnsi="Times New Roman"/>
          <w:sz w:val="28"/>
          <w:szCs w:val="28"/>
        </w:rPr>
        <w:t>2.Рекомендовать руководителям организаций жилищно-коммунального комплекса и социально значимых объектов Неболчского сельского поселения при локализации и ликвидации аварийных и нештатных ситуаций на объектах жилищно-коммунального комплекса, а также в практической деятельности руководствоваться настоящим Порядком.</w:t>
      </w:r>
    </w:p>
    <w:p w:rsidR="002D07A8" w:rsidRPr="002D07A8" w:rsidRDefault="002D07A8" w:rsidP="002D07A8">
      <w:pPr>
        <w:pStyle w:val="ConsPlusNormal"/>
        <w:ind w:firstLine="539"/>
        <w:jc w:val="both"/>
        <w:rPr>
          <w:rFonts w:ascii="Times New Roman" w:hAnsi="Times New Roman"/>
          <w:sz w:val="28"/>
          <w:szCs w:val="28"/>
        </w:rPr>
      </w:pPr>
      <w:r w:rsidRPr="002D07A8">
        <w:rPr>
          <w:rFonts w:ascii="Times New Roman" w:hAnsi="Times New Roman"/>
          <w:sz w:val="28"/>
          <w:szCs w:val="28"/>
        </w:rPr>
        <w:t>3. Настоящее постановление вступает в силу на следующий день, после</w:t>
      </w:r>
    </w:p>
    <w:p w:rsidR="002D07A8" w:rsidRDefault="002D07A8" w:rsidP="002D07A8">
      <w:pPr>
        <w:pStyle w:val="ConsPlusNormal"/>
        <w:ind w:firstLine="539"/>
        <w:jc w:val="both"/>
        <w:rPr>
          <w:rFonts w:ascii="Times New Roman" w:hAnsi="Times New Roman"/>
          <w:sz w:val="28"/>
          <w:szCs w:val="28"/>
        </w:rPr>
      </w:pPr>
      <w:r w:rsidRPr="002D07A8">
        <w:rPr>
          <w:rFonts w:ascii="Times New Roman" w:hAnsi="Times New Roman"/>
          <w:sz w:val="28"/>
          <w:szCs w:val="28"/>
        </w:rPr>
        <w:t>дня его официального опубликования (обнародования).</w:t>
      </w:r>
    </w:p>
    <w:p w:rsidR="00FA50C2" w:rsidRPr="00A40E08" w:rsidRDefault="002D07A8" w:rsidP="00493DAE">
      <w:pPr>
        <w:pStyle w:val="ConsPlusNormal"/>
        <w:ind w:firstLine="540"/>
        <w:jc w:val="both"/>
        <w:rPr>
          <w:rFonts w:ascii="Times New Roman" w:hAnsi="Times New Roman"/>
          <w:sz w:val="28"/>
          <w:szCs w:val="28"/>
        </w:rPr>
      </w:pPr>
      <w:r>
        <w:rPr>
          <w:rFonts w:ascii="Times New Roman" w:hAnsi="Times New Roman"/>
          <w:sz w:val="28"/>
          <w:szCs w:val="28"/>
        </w:rPr>
        <w:t>4</w:t>
      </w:r>
      <w:r w:rsidR="00364CD7" w:rsidRPr="00A40E08">
        <w:rPr>
          <w:rFonts w:ascii="Times New Roman" w:hAnsi="Times New Roman"/>
          <w:sz w:val="28"/>
          <w:szCs w:val="28"/>
        </w:rPr>
        <w:t xml:space="preserve">. Опубликовать постановление в </w:t>
      </w:r>
      <w:r w:rsidR="00A54E51">
        <w:rPr>
          <w:rFonts w:ascii="Times New Roman" w:hAnsi="Times New Roman"/>
          <w:sz w:val="28"/>
          <w:szCs w:val="28"/>
        </w:rPr>
        <w:t>вестнике-</w:t>
      </w:r>
      <w:r w:rsidR="00364CD7">
        <w:rPr>
          <w:rFonts w:ascii="Times New Roman" w:hAnsi="Times New Roman"/>
          <w:sz w:val="28"/>
          <w:szCs w:val="28"/>
        </w:rPr>
        <w:t>бюллетене</w:t>
      </w:r>
      <w:r w:rsidR="00364CD7" w:rsidRPr="00A40E08">
        <w:rPr>
          <w:rFonts w:ascii="Times New Roman" w:hAnsi="Times New Roman"/>
          <w:sz w:val="28"/>
          <w:szCs w:val="28"/>
        </w:rPr>
        <w:t xml:space="preserve"> "</w:t>
      </w:r>
      <w:r w:rsidR="00364CD7">
        <w:rPr>
          <w:rFonts w:ascii="Times New Roman" w:hAnsi="Times New Roman"/>
          <w:sz w:val="28"/>
          <w:szCs w:val="28"/>
        </w:rPr>
        <w:t>Официальный</w:t>
      </w:r>
      <w:r w:rsidR="00364CD7" w:rsidRPr="00A40E08">
        <w:rPr>
          <w:rFonts w:ascii="Times New Roman" w:hAnsi="Times New Roman"/>
          <w:sz w:val="28"/>
          <w:szCs w:val="28"/>
        </w:rPr>
        <w:t xml:space="preserve"> вестник </w:t>
      </w:r>
      <w:r w:rsidR="00364CD7">
        <w:rPr>
          <w:rFonts w:ascii="Times New Roman" w:hAnsi="Times New Roman"/>
          <w:sz w:val="28"/>
          <w:szCs w:val="28"/>
        </w:rPr>
        <w:t>поселения</w:t>
      </w:r>
      <w:r w:rsidR="00364CD7" w:rsidRPr="00A40E08">
        <w:rPr>
          <w:rFonts w:ascii="Times New Roman" w:hAnsi="Times New Roman"/>
          <w:sz w:val="28"/>
          <w:szCs w:val="28"/>
        </w:rPr>
        <w:t xml:space="preserve">" и разместить на официальном сайте Администрации </w:t>
      </w:r>
      <w:r w:rsidR="00A54E51">
        <w:rPr>
          <w:rFonts w:ascii="Times New Roman" w:hAnsi="Times New Roman"/>
          <w:sz w:val="28"/>
          <w:szCs w:val="28"/>
        </w:rPr>
        <w:t>Неболчского</w:t>
      </w:r>
      <w:r w:rsidR="00364CD7">
        <w:rPr>
          <w:rFonts w:ascii="Times New Roman" w:hAnsi="Times New Roman"/>
          <w:sz w:val="28"/>
          <w:szCs w:val="28"/>
        </w:rPr>
        <w:t xml:space="preserve"> сельского поселения</w:t>
      </w:r>
      <w:r w:rsidR="00364CD7" w:rsidRPr="00A40E08">
        <w:rPr>
          <w:rFonts w:ascii="Times New Roman" w:hAnsi="Times New Roman"/>
          <w:sz w:val="28"/>
          <w:szCs w:val="28"/>
        </w:rPr>
        <w:t xml:space="preserve"> в информационно-телекоммуникационной сети "Интернет".</w:t>
      </w:r>
    </w:p>
    <w:p w:rsidR="00FA50C2" w:rsidRDefault="002D07A8" w:rsidP="00A40E08">
      <w:pPr>
        <w:pStyle w:val="ConsPlusNormal"/>
        <w:jc w:val="both"/>
        <w:rPr>
          <w:rFonts w:ascii="Times New Roman" w:hAnsi="Times New Roman"/>
          <w:b/>
          <w:bCs/>
          <w:sz w:val="28"/>
          <w:szCs w:val="28"/>
        </w:rPr>
      </w:pPr>
      <w:r>
        <w:rPr>
          <w:rFonts w:ascii="Times New Roman" w:hAnsi="Times New Roman"/>
          <w:b/>
          <w:bCs/>
          <w:sz w:val="28"/>
          <w:szCs w:val="28"/>
        </w:rPr>
        <w:t>Глава поселения                                       П.С.Ермилов</w:t>
      </w:r>
    </w:p>
    <w:p w:rsidR="00037795" w:rsidRDefault="002D07A8" w:rsidP="00A90DEF">
      <w:pPr>
        <w:pStyle w:val="ConsPlusNormal"/>
        <w:ind w:firstLine="540"/>
        <w:jc w:val="right"/>
        <w:rPr>
          <w:rFonts w:ascii="Times New Roman" w:hAnsi="Times New Roman"/>
          <w:sz w:val="24"/>
          <w:szCs w:val="24"/>
        </w:rPr>
      </w:pPr>
      <w:r w:rsidRPr="002D07A8">
        <w:rPr>
          <w:rFonts w:ascii="Times New Roman" w:hAnsi="Times New Roman"/>
          <w:sz w:val="28"/>
          <w:szCs w:val="28"/>
        </w:rPr>
        <w:br w:type="page"/>
      </w:r>
      <w:r w:rsidR="00037795">
        <w:rPr>
          <w:rFonts w:ascii="Times New Roman" w:hAnsi="Times New Roman"/>
          <w:sz w:val="24"/>
          <w:szCs w:val="24"/>
        </w:rPr>
        <w:lastRenderedPageBreak/>
        <w:t>Утвержден</w:t>
      </w:r>
      <w:r w:rsidRPr="002D07A8">
        <w:rPr>
          <w:rFonts w:ascii="Times New Roman" w:hAnsi="Times New Roman"/>
          <w:sz w:val="24"/>
          <w:szCs w:val="24"/>
        </w:rPr>
        <w:t xml:space="preserve"> </w:t>
      </w:r>
    </w:p>
    <w:p w:rsidR="00037795" w:rsidRDefault="002D07A8" w:rsidP="00037795">
      <w:pPr>
        <w:pStyle w:val="ConsPlusNormal"/>
        <w:ind w:firstLine="540"/>
        <w:jc w:val="right"/>
        <w:rPr>
          <w:rFonts w:ascii="Times New Roman" w:hAnsi="Times New Roman"/>
          <w:sz w:val="24"/>
          <w:szCs w:val="24"/>
        </w:rPr>
      </w:pPr>
      <w:r w:rsidRPr="002D07A8">
        <w:rPr>
          <w:rFonts w:ascii="Times New Roman" w:hAnsi="Times New Roman"/>
          <w:sz w:val="24"/>
          <w:szCs w:val="24"/>
        </w:rPr>
        <w:t xml:space="preserve">Постановлением администрации </w:t>
      </w:r>
    </w:p>
    <w:p w:rsidR="00037795" w:rsidRDefault="002D07A8" w:rsidP="00037795">
      <w:pPr>
        <w:pStyle w:val="ConsPlusNormal"/>
        <w:ind w:firstLine="540"/>
        <w:jc w:val="right"/>
        <w:rPr>
          <w:rFonts w:ascii="Times New Roman" w:hAnsi="Times New Roman"/>
          <w:sz w:val="24"/>
          <w:szCs w:val="24"/>
        </w:rPr>
      </w:pPr>
      <w:r w:rsidRPr="002D07A8">
        <w:rPr>
          <w:rFonts w:ascii="Times New Roman" w:hAnsi="Times New Roman"/>
          <w:sz w:val="24"/>
          <w:szCs w:val="24"/>
        </w:rPr>
        <w:t xml:space="preserve">Неболчского сельского поселения </w:t>
      </w:r>
    </w:p>
    <w:p w:rsidR="002D07A8" w:rsidRPr="002D07A8" w:rsidRDefault="002D07A8" w:rsidP="00037795">
      <w:pPr>
        <w:pStyle w:val="ConsPlusNormal"/>
        <w:ind w:firstLine="540"/>
        <w:jc w:val="right"/>
        <w:rPr>
          <w:rFonts w:ascii="Times New Roman" w:hAnsi="Times New Roman"/>
          <w:sz w:val="24"/>
          <w:szCs w:val="24"/>
        </w:rPr>
      </w:pPr>
      <w:r w:rsidRPr="002D07A8">
        <w:rPr>
          <w:rFonts w:ascii="Times New Roman" w:hAnsi="Times New Roman"/>
          <w:sz w:val="24"/>
          <w:szCs w:val="24"/>
        </w:rPr>
        <w:t xml:space="preserve">от 28.01.2019 г. № </w:t>
      </w:r>
      <w:r w:rsidR="00A90DEF">
        <w:rPr>
          <w:rFonts w:ascii="Times New Roman" w:hAnsi="Times New Roman"/>
          <w:sz w:val="24"/>
          <w:szCs w:val="24"/>
        </w:rPr>
        <w:t>6</w:t>
      </w:r>
    </w:p>
    <w:p w:rsidR="002D07A8" w:rsidRPr="002D07A8" w:rsidRDefault="002D07A8" w:rsidP="002D07A8">
      <w:pPr>
        <w:pStyle w:val="ConsPlusNormal"/>
        <w:ind w:firstLine="540"/>
        <w:jc w:val="both"/>
        <w:rPr>
          <w:rFonts w:ascii="Times New Roman" w:hAnsi="Times New Roman"/>
          <w:sz w:val="24"/>
          <w:szCs w:val="24"/>
        </w:rPr>
      </w:pPr>
    </w:p>
    <w:p w:rsidR="002D07A8" w:rsidRPr="002D07A8" w:rsidRDefault="002D07A8" w:rsidP="002D07A8">
      <w:pPr>
        <w:pStyle w:val="ConsPlusNormal"/>
        <w:jc w:val="center"/>
        <w:rPr>
          <w:rFonts w:ascii="Times New Roman" w:hAnsi="Times New Roman"/>
          <w:sz w:val="24"/>
          <w:szCs w:val="24"/>
        </w:rPr>
      </w:pPr>
      <w:r w:rsidRPr="002D07A8">
        <w:rPr>
          <w:rFonts w:ascii="Times New Roman" w:hAnsi="Times New Roman"/>
          <w:sz w:val="24"/>
          <w:szCs w:val="24"/>
        </w:rPr>
        <w:t>Порядок</w:t>
      </w:r>
    </w:p>
    <w:p w:rsidR="002D07A8" w:rsidRPr="002D07A8" w:rsidRDefault="002D07A8" w:rsidP="002D07A8">
      <w:pPr>
        <w:pStyle w:val="ConsPlusNormal"/>
        <w:jc w:val="center"/>
        <w:rPr>
          <w:rFonts w:ascii="Times New Roman" w:hAnsi="Times New Roman"/>
          <w:sz w:val="24"/>
          <w:szCs w:val="24"/>
        </w:rPr>
      </w:pPr>
      <w:r w:rsidRPr="002D07A8">
        <w:rPr>
          <w:rFonts w:ascii="Times New Roman" w:hAnsi="Times New Roman"/>
          <w:sz w:val="24"/>
          <w:szCs w:val="24"/>
        </w:rPr>
        <w:t xml:space="preserve">ликвидации аварий на системах электро-, водо-, теплоснабжения при взаимодействии </w:t>
      </w:r>
      <w:proofErr w:type="spellStart"/>
      <w:r w:rsidRPr="002D07A8">
        <w:rPr>
          <w:rFonts w:ascii="Times New Roman" w:hAnsi="Times New Roman"/>
          <w:sz w:val="24"/>
          <w:szCs w:val="24"/>
        </w:rPr>
        <w:t>ресурсоснабжающих</w:t>
      </w:r>
      <w:proofErr w:type="spellEnd"/>
      <w:r w:rsidRPr="002D07A8">
        <w:rPr>
          <w:rFonts w:ascii="Times New Roman" w:hAnsi="Times New Roman"/>
          <w:sz w:val="24"/>
          <w:szCs w:val="24"/>
        </w:rPr>
        <w:t xml:space="preserve"> организаций, абонентов (потребителей), а также служб жилищно-коммунального хозяйства всех форм собственности и других органов устранения аварий на территории Неболчского сельского поселения.</w:t>
      </w:r>
    </w:p>
    <w:p w:rsidR="002D07A8" w:rsidRPr="002D07A8" w:rsidRDefault="002D07A8" w:rsidP="002D07A8">
      <w:pPr>
        <w:pStyle w:val="ConsPlusNormal"/>
        <w:ind w:firstLine="540"/>
        <w:jc w:val="both"/>
        <w:rPr>
          <w:rFonts w:ascii="Times New Roman" w:hAnsi="Times New Roman"/>
          <w:sz w:val="24"/>
          <w:szCs w:val="24"/>
        </w:rPr>
      </w:pPr>
    </w:p>
    <w:p w:rsidR="002D07A8" w:rsidRPr="002D07A8" w:rsidRDefault="002D07A8" w:rsidP="002D07A8">
      <w:pPr>
        <w:pStyle w:val="ConsPlusNormal"/>
        <w:ind w:firstLine="540"/>
        <w:jc w:val="both"/>
        <w:rPr>
          <w:rFonts w:ascii="Times New Roman" w:hAnsi="Times New Roman"/>
          <w:sz w:val="24"/>
          <w:szCs w:val="24"/>
        </w:rPr>
      </w:pPr>
      <w:r w:rsidRPr="002D07A8">
        <w:rPr>
          <w:rFonts w:ascii="Times New Roman" w:hAnsi="Times New Roman"/>
          <w:sz w:val="24"/>
          <w:szCs w:val="24"/>
        </w:rPr>
        <w:t xml:space="preserve">1. Порядок ликвидации аварий на системах электро-, водо-, теплоснабжения при взаимодействии </w:t>
      </w:r>
      <w:proofErr w:type="spellStart"/>
      <w:r w:rsidRPr="002D07A8">
        <w:rPr>
          <w:rFonts w:ascii="Times New Roman" w:hAnsi="Times New Roman"/>
          <w:sz w:val="24"/>
          <w:szCs w:val="24"/>
        </w:rPr>
        <w:t>ресурсоснабжающих</w:t>
      </w:r>
      <w:proofErr w:type="spellEnd"/>
      <w:r w:rsidRPr="002D07A8">
        <w:rPr>
          <w:rFonts w:ascii="Times New Roman" w:hAnsi="Times New Roman"/>
          <w:sz w:val="24"/>
          <w:szCs w:val="24"/>
        </w:rPr>
        <w:t xml:space="preserve"> организаций, абонентов (потребителей), а также служб жилищно-коммунального хозяйства всех форм собственности и других органов устранения аварий на территории Неболчского сельского поселения (далее - Порядок) разработан в целях координации деятельности администрации Неболчского сельского поселения, </w:t>
      </w:r>
      <w:proofErr w:type="spellStart"/>
      <w:r w:rsidRPr="002D07A8">
        <w:rPr>
          <w:rFonts w:ascii="Times New Roman" w:hAnsi="Times New Roman"/>
          <w:sz w:val="24"/>
          <w:szCs w:val="24"/>
        </w:rPr>
        <w:t>ресурсоснабжающих</w:t>
      </w:r>
      <w:proofErr w:type="spellEnd"/>
      <w:r w:rsidRPr="002D07A8">
        <w:rPr>
          <w:rFonts w:ascii="Times New Roman" w:hAnsi="Times New Roman"/>
          <w:sz w:val="24"/>
          <w:szCs w:val="24"/>
        </w:rPr>
        <w:t xml:space="preserve"> организаций, при решении вопросов, связанных с ликвидацией аварийных ситуаций на системах жизнеобеспечения населения на территории Неболчского сельского поселения".</w:t>
      </w:r>
    </w:p>
    <w:p w:rsidR="002D07A8" w:rsidRPr="002D07A8" w:rsidRDefault="002D07A8" w:rsidP="002D07A8">
      <w:pPr>
        <w:pStyle w:val="ConsPlusNormal"/>
        <w:ind w:firstLine="540"/>
        <w:jc w:val="both"/>
        <w:rPr>
          <w:rFonts w:ascii="Times New Roman" w:hAnsi="Times New Roman"/>
          <w:sz w:val="24"/>
          <w:szCs w:val="24"/>
        </w:rPr>
      </w:pPr>
      <w:r w:rsidRPr="002D07A8">
        <w:rPr>
          <w:rFonts w:ascii="Times New Roman" w:hAnsi="Times New Roman"/>
          <w:sz w:val="24"/>
          <w:szCs w:val="24"/>
        </w:rPr>
        <w:t xml:space="preserve">2. Настоящий Порядок обязателен для выполнения исполнителями, потребителями коммунальных услуг и </w:t>
      </w:r>
      <w:proofErr w:type="spellStart"/>
      <w:r w:rsidRPr="002D07A8">
        <w:rPr>
          <w:rFonts w:ascii="Times New Roman" w:hAnsi="Times New Roman"/>
          <w:sz w:val="24"/>
          <w:szCs w:val="24"/>
        </w:rPr>
        <w:t>ресурсоснабжающими</w:t>
      </w:r>
      <w:proofErr w:type="spellEnd"/>
      <w:r w:rsidRPr="002D07A8">
        <w:rPr>
          <w:rFonts w:ascii="Times New Roman" w:hAnsi="Times New Roman"/>
          <w:sz w:val="24"/>
          <w:szCs w:val="24"/>
        </w:rPr>
        <w:t xml:space="preserve"> организациями, строительно-монтажными, ремонтными и наладочными организациями, выполняющими строительство, монтаж, наладку и ремонт объектов жилищно-коммунального хозяйства на территории Неболчского сельского поселения.</w:t>
      </w:r>
    </w:p>
    <w:p w:rsidR="002D07A8" w:rsidRPr="002D07A8" w:rsidRDefault="002D07A8" w:rsidP="002D07A8">
      <w:pPr>
        <w:pStyle w:val="ConsPlusNormal"/>
        <w:ind w:firstLine="540"/>
        <w:jc w:val="both"/>
        <w:rPr>
          <w:rFonts w:ascii="Times New Roman" w:hAnsi="Times New Roman"/>
          <w:sz w:val="24"/>
          <w:szCs w:val="24"/>
        </w:rPr>
      </w:pPr>
      <w:r w:rsidRPr="002D07A8">
        <w:rPr>
          <w:rFonts w:ascii="Times New Roman" w:hAnsi="Times New Roman"/>
          <w:sz w:val="24"/>
          <w:szCs w:val="24"/>
        </w:rPr>
        <w:t>3. В настоящем Порядке используются следующие основные понятия:</w:t>
      </w:r>
    </w:p>
    <w:p w:rsidR="002D07A8" w:rsidRPr="002D07A8" w:rsidRDefault="002D07A8" w:rsidP="002D07A8">
      <w:pPr>
        <w:pStyle w:val="ConsPlusNormal"/>
        <w:ind w:firstLine="540"/>
        <w:jc w:val="both"/>
        <w:rPr>
          <w:rFonts w:ascii="Times New Roman" w:hAnsi="Times New Roman"/>
          <w:sz w:val="24"/>
          <w:szCs w:val="24"/>
        </w:rPr>
      </w:pPr>
      <w:r w:rsidRPr="002D07A8">
        <w:rPr>
          <w:rFonts w:ascii="Times New Roman" w:hAnsi="Times New Roman"/>
          <w:sz w:val="24"/>
          <w:szCs w:val="24"/>
        </w:rPr>
        <w:t>- "коммунальные услуги" - осуществление деятельности исполнителя по подаче потребителям любого коммунального ресурса в отдельности или 2 и более из них в любом сочетании с целью обеспечения благоприятных и безопасных условий использования жилых, нежилых помещений, общего имущества в многоквартирном доме, а также земельных участков и расположенных на них жилых домов (домовладений);</w:t>
      </w:r>
    </w:p>
    <w:p w:rsidR="002D07A8" w:rsidRPr="002D07A8" w:rsidRDefault="002D07A8" w:rsidP="002D07A8">
      <w:pPr>
        <w:pStyle w:val="ConsPlusNormal"/>
        <w:ind w:firstLine="540"/>
        <w:jc w:val="both"/>
        <w:rPr>
          <w:rFonts w:ascii="Times New Roman" w:hAnsi="Times New Roman"/>
          <w:sz w:val="24"/>
          <w:szCs w:val="24"/>
        </w:rPr>
      </w:pPr>
      <w:r w:rsidRPr="002D07A8">
        <w:rPr>
          <w:rFonts w:ascii="Times New Roman" w:hAnsi="Times New Roman"/>
          <w:sz w:val="24"/>
          <w:szCs w:val="24"/>
        </w:rPr>
        <w:t>- "исполнитель" - юридическое лицо независимо от организационно-правовой формы или индивидуальный предприниматель, предоставляющие потребителю коммунальные услуги;</w:t>
      </w:r>
    </w:p>
    <w:p w:rsidR="002D07A8" w:rsidRPr="002D07A8" w:rsidRDefault="002D07A8" w:rsidP="002D07A8">
      <w:pPr>
        <w:pStyle w:val="ConsPlusNormal"/>
        <w:ind w:firstLine="540"/>
        <w:jc w:val="both"/>
        <w:rPr>
          <w:rFonts w:ascii="Times New Roman" w:hAnsi="Times New Roman"/>
          <w:sz w:val="24"/>
          <w:szCs w:val="24"/>
        </w:rPr>
      </w:pPr>
      <w:r w:rsidRPr="002D07A8">
        <w:rPr>
          <w:rFonts w:ascii="Times New Roman" w:hAnsi="Times New Roman"/>
          <w:sz w:val="24"/>
          <w:szCs w:val="24"/>
        </w:rPr>
        <w:t>- "потребитель" - лицо, пользующееся на праве собственности или ином законном основании помещением в многоквартирном доме, жилым домом, домовладением, потребляющее коммунальные услуги;</w:t>
      </w:r>
    </w:p>
    <w:p w:rsidR="002D07A8" w:rsidRPr="002D07A8" w:rsidRDefault="002D07A8" w:rsidP="002D07A8">
      <w:pPr>
        <w:pStyle w:val="ConsPlusNormal"/>
        <w:ind w:firstLine="540"/>
        <w:jc w:val="both"/>
        <w:rPr>
          <w:rFonts w:ascii="Times New Roman" w:hAnsi="Times New Roman"/>
          <w:sz w:val="24"/>
          <w:szCs w:val="24"/>
        </w:rPr>
      </w:pPr>
      <w:r w:rsidRPr="002D07A8">
        <w:rPr>
          <w:rFonts w:ascii="Times New Roman" w:hAnsi="Times New Roman"/>
          <w:sz w:val="24"/>
          <w:szCs w:val="24"/>
        </w:rPr>
        <w:t>- "управляющая организация"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2D07A8" w:rsidRPr="002D07A8" w:rsidRDefault="002D07A8" w:rsidP="002D07A8">
      <w:pPr>
        <w:pStyle w:val="ConsPlusNormal"/>
        <w:ind w:firstLine="540"/>
        <w:jc w:val="both"/>
        <w:rPr>
          <w:rFonts w:ascii="Times New Roman" w:hAnsi="Times New Roman"/>
          <w:sz w:val="24"/>
          <w:szCs w:val="24"/>
        </w:rPr>
      </w:pPr>
      <w:r w:rsidRPr="002D07A8">
        <w:rPr>
          <w:rFonts w:ascii="Times New Roman" w:hAnsi="Times New Roman"/>
          <w:sz w:val="24"/>
          <w:szCs w:val="24"/>
        </w:rPr>
        <w:t>- "</w:t>
      </w:r>
      <w:proofErr w:type="spellStart"/>
      <w:r w:rsidRPr="002D07A8">
        <w:rPr>
          <w:rFonts w:ascii="Times New Roman" w:hAnsi="Times New Roman"/>
          <w:sz w:val="24"/>
          <w:szCs w:val="24"/>
        </w:rPr>
        <w:t>ресурсоснабжающая</w:t>
      </w:r>
      <w:proofErr w:type="spellEnd"/>
      <w:r w:rsidRPr="002D07A8">
        <w:rPr>
          <w:rFonts w:ascii="Times New Roman" w:hAnsi="Times New Roman"/>
          <w:sz w:val="24"/>
          <w:szCs w:val="24"/>
        </w:rPr>
        <w:t xml:space="preserve"> организация" - юридическое лицо независимо от организационно-правовой формы или индивидуальный предприниматель, осуществляющие продажу коммунальных ресурсов (отведение сточных бытовых вод);</w:t>
      </w:r>
    </w:p>
    <w:p w:rsidR="002D07A8" w:rsidRPr="002D07A8" w:rsidRDefault="002D07A8" w:rsidP="002D07A8">
      <w:pPr>
        <w:pStyle w:val="ConsPlusNormal"/>
        <w:ind w:firstLine="540"/>
        <w:jc w:val="both"/>
        <w:rPr>
          <w:rFonts w:ascii="Times New Roman" w:hAnsi="Times New Roman"/>
          <w:sz w:val="24"/>
          <w:szCs w:val="24"/>
        </w:rPr>
      </w:pPr>
      <w:r w:rsidRPr="002D07A8">
        <w:rPr>
          <w:rFonts w:ascii="Times New Roman" w:hAnsi="Times New Roman"/>
          <w:sz w:val="24"/>
          <w:szCs w:val="24"/>
        </w:rPr>
        <w:t>- "коммунальные ресурсы" - холодная вода, горячая вода, электрическая энергия, природный газ, тепловая энергия, бытовой газ в баллонах, твердое топливо при наличии печного отопления, используемые для предоставления коммунальных услуг. К коммунальным ресурсам приравниваются также сточные бытовые воды, отводимые по централизованным сетям инженерно-технического обеспечения;</w:t>
      </w:r>
    </w:p>
    <w:p w:rsidR="002D07A8" w:rsidRPr="002D07A8" w:rsidRDefault="002D07A8" w:rsidP="002D07A8">
      <w:pPr>
        <w:pStyle w:val="ConsPlusNormal"/>
        <w:ind w:firstLine="540"/>
        <w:jc w:val="both"/>
        <w:rPr>
          <w:rFonts w:ascii="Times New Roman" w:hAnsi="Times New Roman"/>
          <w:sz w:val="24"/>
          <w:szCs w:val="24"/>
        </w:rPr>
      </w:pPr>
      <w:r w:rsidRPr="002D07A8">
        <w:rPr>
          <w:rFonts w:ascii="Times New Roman" w:hAnsi="Times New Roman"/>
          <w:sz w:val="24"/>
          <w:szCs w:val="24"/>
        </w:rPr>
        <w:t>- "внутридомовые инженерные системы" - являющиеся общим имуществом собственников помещений в многоквартирном доме инженерные коммуникации (сети), механическое, электрическое, санитарно-техническое и иное оборудование, предназначенные для подачи коммунальных ресурсов от централизованных сетей инженерно-технического обеспечения до внутриквартирного оборудования, а также для производства и предоставления исполнителем коммунальной услуги по отоплению и (или) горячему водоснабжению (при отсутствии централизованных теплоснабжения и (или) горячего водоснабжения);</w:t>
      </w:r>
    </w:p>
    <w:p w:rsidR="002D07A8" w:rsidRPr="002D07A8" w:rsidRDefault="002D07A8" w:rsidP="002D07A8">
      <w:pPr>
        <w:pStyle w:val="ConsPlusNormal"/>
        <w:ind w:firstLine="540"/>
        <w:jc w:val="both"/>
        <w:rPr>
          <w:rFonts w:ascii="Times New Roman" w:hAnsi="Times New Roman"/>
          <w:sz w:val="24"/>
          <w:szCs w:val="24"/>
        </w:rPr>
      </w:pPr>
      <w:r w:rsidRPr="002D07A8">
        <w:rPr>
          <w:rFonts w:ascii="Times New Roman" w:hAnsi="Times New Roman"/>
          <w:sz w:val="24"/>
          <w:szCs w:val="24"/>
        </w:rPr>
        <w:t xml:space="preserve">- "авария" - опасное техногенное происшествие, создающее на объекте, определенной </w:t>
      </w:r>
      <w:r w:rsidRPr="002D07A8">
        <w:rPr>
          <w:rFonts w:ascii="Times New Roman" w:hAnsi="Times New Roman"/>
          <w:sz w:val="24"/>
          <w:szCs w:val="24"/>
        </w:rPr>
        <w:lastRenderedPageBreak/>
        <w:t>территории или акватории угрозу жизни и здоровью людей и приводящее к разрушению зданий, сооружений, оборудования и транспортных средств, нарушению производственного или транспортного процесса, а также к нанесению ущерба окружающей природной среде.</w:t>
      </w:r>
    </w:p>
    <w:p w:rsidR="002D07A8" w:rsidRPr="002D07A8" w:rsidRDefault="002D07A8" w:rsidP="002D07A8">
      <w:pPr>
        <w:pStyle w:val="ConsPlusNormal"/>
        <w:ind w:firstLine="540"/>
        <w:jc w:val="both"/>
        <w:rPr>
          <w:rFonts w:ascii="Times New Roman" w:hAnsi="Times New Roman"/>
          <w:sz w:val="24"/>
          <w:szCs w:val="24"/>
        </w:rPr>
      </w:pPr>
      <w:r w:rsidRPr="002D07A8">
        <w:rPr>
          <w:rFonts w:ascii="Times New Roman" w:hAnsi="Times New Roman"/>
          <w:sz w:val="24"/>
          <w:szCs w:val="24"/>
        </w:rPr>
        <w:t>Аварией считается отказ элементов систем, сетей и источников теплоснабжения, повлекший прекращение подачи тепловой энергии потребителям и абонентам на отопление и горячее водоснабжение на период более 8 часов.</w:t>
      </w:r>
    </w:p>
    <w:p w:rsidR="002D07A8" w:rsidRPr="002D07A8" w:rsidRDefault="002D07A8" w:rsidP="002D07A8">
      <w:pPr>
        <w:pStyle w:val="ConsPlusNormal"/>
        <w:ind w:firstLine="540"/>
        <w:jc w:val="both"/>
        <w:rPr>
          <w:rFonts w:ascii="Times New Roman" w:hAnsi="Times New Roman"/>
          <w:sz w:val="24"/>
          <w:szCs w:val="24"/>
        </w:rPr>
      </w:pPr>
      <w:r w:rsidRPr="002D07A8">
        <w:rPr>
          <w:rFonts w:ascii="Times New Roman" w:hAnsi="Times New Roman"/>
          <w:sz w:val="24"/>
          <w:szCs w:val="24"/>
        </w:rPr>
        <w:t>Авариями в водопроводных сетях считаются:</w:t>
      </w:r>
    </w:p>
    <w:p w:rsidR="002D07A8" w:rsidRPr="002D07A8" w:rsidRDefault="002D07A8" w:rsidP="002D07A8">
      <w:pPr>
        <w:pStyle w:val="ConsPlusNormal"/>
        <w:ind w:firstLine="540"/>
        <w:jc w:val="both"/>
        <w:rPr>
          <w:rFonts w:ascii="Times New Roman" w:hAnsi="Times New Roman"/>
          <w:sz w:val="24"/>
          <w:szCs w:val="24"/>
        </w:rPr>
      </w:pPr>
      <w:r w:rsidRPr="002D07A8">
        <w:rPr>
          <w:rFonts w:ascii="Times New Roman" w:hAnsi="Times New Roman"/>
          <w:sz w:val="24"/>
          <w:szCs w:val="24"/>
        </w:rPr>
        <w:t>- разрушение (повреждение) зданий, сооружений водопроводных сетей, восстановление работоспособности которых продолжается более 24 часов;</w:t>
      </w:r>
    </w:p>
    <w:p w:rsidR="002D07A8" w:rsidRPr="002D07A8" w:rsidRDefault="002D07A8" w:rsidP="002D07A8">
      <w:pPr>
        <w:pStyle w:val="ConsPlusNormal"/>
        <w:ind w:firstLine="540"/>
        <w:jc w:val="both"/>
        <w:rPr>
          <w:rFonts w:ascii="Times New Roman" w:hAnsi="Times New Roman"/>
          <w:sz w:val="24"/>
          <w:szCs w:val="24"/>
        </w:rPr>
      </w:pPr>
      <w:r w:rsidRPr="002D07A8">
        <w:rPr>
          <w:rFonts w:ascii="Times New Roman" w:hAnsi="Times New Roman"/>
          <w:sz w:val="24"/>
          <w:szCs w:val="24"/>
        </w:rPr>
        <w:t>- повреждение трубопроводов водопроводной сети, вызвавшее перерыв водоснабжения потребителей на срок более 8 часов, прекращение водоснабжения или общее снижение более чем на 50% отпуска воды потребителям продолжительностью выше 16 часов.</w:t>
      </w:r>
    </w:p>
    <w:p w:rsidR="002D07A8" w:rsidRPr="002D07A8" w:rsidRDefault="002D07A8" w:rsidP="002D07A8">
      <w:pPr>
        <w:pStyle w:val="ConsPlusNormal"/>
        <w:ind w:firstLine="540"/>
        <w:jc w:val="both"/>
        <w:rPr>
          <w:rFonts w:ascii="Times New Roman" w:hAnsi="Times New Roman"/>
          <w:sz w:val="24"/>
          <w:szCs w:val="24"/>
        </w:rPr>
      </w:pPr>
      <w:r w:rsidRPr="002D07A8">
        <w:rPr>
          <w:rFonts w:ascii="Times New Roman" w:hAnsi="Times New Roman"/>
          <w:sz w:val="24"/>
          <w:szCs w:val="24"/>
        </w:rPr>
        <w:t>Авариями в электрических сетях считаются:</w:t>
      </w:r>
    </w:p>
    <w:p w:rsidR="002D07A8" w:rsidRPr="002D07A8" w:rsidRDefault="002D07A8" w:rsidP="002D07A8">
      <w:pPr>
        <w:pStyle w:val="ConsPlusNormal"/>
        <w:ind w:firstLine="540"/>
        <w:jc w:val="both"/>
        <w:rPr>
          <w:rFonts w:ascii="Times New Roman" w:hAnsi="Times New Roman"/>
          <w:sz w:val="24"/>
          <w:szCs w:val="24"/>
        </w:rPr>
      </w:pPr>
      <w:r w:rsidRPr="002D07A8">
        <w:rPr>
          <w:rFonts w:ascii="Times New Roman" w:hAnsi="Times New Roman"/>
          <w:sz w:val="24"/>
          <w:szCs w:val="24"/>
        </w:rPr>
        <w:t>- разрушение (повреждение) зданий, основного оборудования трансформаторных подстанций (силовые трансформаторы; оборудования распределительных устройств напряжением 10 (6) кВ и выше), восстановление работоспособности которых, после выхода их из строя, может быть произведено в срок более 7 суток;</w:t>
      </w:r>
    </w:p>
    <w:p w:rsidR="002D07A8" w:rsidRPr="002D07A8" w:rsidRDefault="002D07A8" w:rsidP="002D07A8">
      <w:pPr>
        <w:pStyle w:val="ConsPlusNormal"/>
        <w:ind w:firstLine="540"/>
        <w:jc w:val="both"/>
        <w:rPr>
          <w:rFonts w:ascii="Times New Roman" w:hAnsi="Times New Roman"/>
          <w:sz w:val="24"/>
          <w:szCs w:val="24"/>
        </w:rPr>
      </w:pPr>
      <w:r w:rsidRPr="002D07A8">
        <w:rPr>
          <w:rFonts w:ascii="Times New Roman" w:hAnsi="Times New Roman"/>
          <w:sz w:val="24"/>
          <w:szCs w:val="24"/>
        </w:rPr>
        <w:t>- повреждение питающей линии электропередачи от центра питания до распределительного пункта или прямой линии связи между распределительными пунктами напряжением 10 (6) кВ и выше, которая была восстановлена после выхода ее из строя: воздушная линия - за период более 3 суток, кабельная линия - за период более 10 суток;</w:t>
      </w:r>
    </w:p>
    <w:p w:rsidR="002D07A8" w:rsidRPr="002D07A8" w:rsidRDefault="002D07A8" w:rsidP="002D07A8">
      <w:pPr>
        <w:pStyle w:val="ConsPlusNormal"/>
        <w:ind w:firstLine="540"/>
        <w:jc w:val="both"/>
        <w:rPr>
          <w:rFonts w:ascii="Times New Roman" w:hAnsi="Times New Roman"/>
          <w:sz w:val="24"/>
          <w:szCs w:val="24"/>
        </w:rPr>
      </w:pPr>
      <w:r w:rsidRPr="002D07A8">
        <w:rPr>
          <w:rFonts w:ascii="Times New Roman" w:hAnsi="Times New Roman"/>
          <w:sz w:val="24"/>
          <w:szCs w:val="24"/>
        </w:rPr>
        <w:t xml:space="preserve">- неисправности оборудования и линий электропередач, вызвавшие перерыв электроснабжения: одного и более потребителей первой категории, превышающий время действия устройств АПВ или АВР </w:t>
      </w:r>
      <w:proofErr w:type="spellStart"/>
      <w:r w:rsidRPr="002D07A8">
        <w:rPr>
          <w:rFonts w:ascii="Times New Roman" w:hAnsi="Times New Roman"/>
          <w:sz w:val="24"/>
          <w:szCs w:val="24"/>
        </w:rPr>
        <w:t>электроснабжающей</w:t>
      </w:r>
      <w:proofErr w:type="spellEnd"/>
      <w:r w:rsidRPr="002D07A8">
        <w:rPr>
          <w:rFonts w:ascii="Times New Roman" w:hAnsi="Times New Roman"/>
          <w:sz w:val="24"/>
          <w:szCs w:val="24"/>
        </w:rPr>
        <w:t xml:space="preserve"> организации (при несоответствии схемы питания потребителей первой категории требованиям ПУЭ аварией считается перерыв электроснабжения этих потребителей продолжительностью более 10 часов, если нарушение электроснабжения потребителей произошло по вине персонала предприятия электрических сетей); одного и более потребителей второй категории продолжительностью более 10 часов, если нарушение электроснабжения произошло по вине персонала предприятия электрических сетей; одного и более потребителей третьей категории продолжительностью более 24 часов, если нарушение электроснабжения произошло по вине персонала предприятия электрических сетей.</w:t>
      </w:r>
    </w:p>
    <w:p w:rsidR="002D07A8" w:rsidRPr="002D07A8" w:rsidRDefault="002D07A8" w:rsidP="002D07A8">
      <w:pPr>
        <w:pStyle w:val="ConsPlusNormal"/>
        <w:ind w:firstLine="540"/>
        <w:jc w:val="both"/>
        <w:rPr>
          <w:rFonts w:ascii="Times New Roman" w:hAnsi="Times New Roman"/>
          <w:sz w:val="24"/>
          <w:szCs w:val="24"/>
        </w:rPr>
      </w:pPr>
      <w:r w:rsidRPr="002D07A8">
        <w:rPr>
          <w:rFonts w:ascii="Times New Roman" w:hAnsi="Times New Roman"/>
          <w:sz w:val="24"/>
          <w:szCs w:val="24"/>
        </w:rPr>
        <w:t>Авариями в многоквартирных жилых домах, находящихся на обслуживании управляющих жилищным фондом организаций, оказывающих услуги и (или) выполняющих работы по содержанию и ремонту общего имущества многоквартирного жилого дома, считаются:</w:t>
      </w:r>
    </w:p>
    <w:p w:rsidR="002D07A8" w:rsidRPr="002D07A8" w:rsidRDefault="002D07A8" w:rsidP="002D07A8">
      <w:pPr>
        <w:pStyle w:val="ConsPlusNormal"/>
        <w:ind w:firstLine="540"/>
        <w:jc w:val="both"/>
        <w:rPr>
          <w:rFonts w:ascii="Times New Roman" w:hAnsi="Times New Roman"/>
          <w:sz w:val="24"/>
          <w:szCs w:val="24"/>
        </w:rPr>
      </w:pPr>
      <w:r w:rsidRPr="002D07A8">
        <w:rPr>
          <w:rFonts w:ascii="Times New Roman" w:hAnsi="Times New Roman"/>
          <w:sz w:val="24"/>
          <w:szCs w:val="24"/>
        </w:rPr>
        <w:t>- разрушение (повреждение) зданий, сооружений, инженерных сетей внутридомового имущества (сетей теплоснабжения в период отопительного сезона при отрицательной среднесуточной температуре наружного воздуха, восстановление работоспособности которых продолжается более 36 часов);</w:t>
      </w:r>
    </w:p>
    <w:p w:rsidR="002D07A8" w:rsidRPr="002D07A8" w:rsidRDefault="002D07A8" w:rsidP="002D07A8">
      <w:pPr>
        <w:pStyle w:val="ConsPlusNormal"/>
        <w:ind w:firstLine="540"/>
        <w:jc w:val="both"/>
        <w:rPr>
          <w:rFonts w:ascii="Times New Roman" w:hAnsi="Times New Roman"/>
          <w:sz w:val="24"/>
          <w:szCs w:val="24"/>
        </w:rPr>
      </w:pPr>
      <w:r w:rsidRPr="002D07A8">
        <w:rPr>
          <w:rFonts w:ascii="Times New Roman" w:hAnsi="Times New Roman"/>
          <w:sz w:val="24"/>
          <w:szCs w:val="24"/>
        </w:rPr>
        <w:t>- повреждение трубопроводов водопроводной сети, вызвавшее перерыв водоснабжения потребителей на срок более 8 часов, прекращение водоснабжения или общее снижение более чем на 50% отпуска воды потребителям продолжительностью выше 16 часов;</w:t>
      </w:r>
    </w:p>
    <w:p w:rsidR="002D07A8" w:rsidRPr="002D07A8" w:rsidRDefault="002D07A8" w:rsidP="002D07A8">
      <w:pPr>
        <w:pStyle w:val="ConsPlusNormal"/>
        <w:ind w:firstLine="540"/>
        <w:jc w:val="both"/>
        <w:rPr>
          <w:rFonts w:ascii="Times New Roman" w:hAnsi="Times New Roman"/>
          <w:sz w:val="24"/>
          <w:szCs w:val="24"/>
        </w:rPr>
      </w:pPr>
      <w:r w:rsidRPr="002D07A8">
        <w:rPr>
          <w:rFonts w:ascii="Times New Roman" w:hAnsi="Times New Roman"/>
          <w:sz w:val="24"/>
          <w:szCs w:val="24"/>
        </w:rPr>
        <w:t>- разрушение (повреждение) основного электрооборудования, а также неисправности оборудования и линий электропередач, вызвавшие перерыв электроснабжения одного и более потребителей второй категории продолжительностью более 10 часов, если нарушение электроснабжения произошло по вине персонала управляющей компании, ТСЖ или ЖСК, оказывающих услуги и (или) выполняющих работы по содержанию и ремонту общего имущества многоквартирного жилого дома;</w:t>
      </w:r>
    </w:p>
    <w:p w:rsidR="002D07A8" w:rsidRPr="002D07A8" w:rsidRDefault="002D07A8" w:rsidP="002D07A8">
      <w:pPr>
        <w:pStyle w:val="ConsPlusNormal"/>
        <w:ind w:firstLine="540"/>
        <w:jc w:val="both"/>
        <w:rPr>
          <w:rFonts w:ascii="Times New Roman" w:hAnsi="Times New Roman"/>
          <w:sz w:val="24"/>
          <w:szCs w:val="24"/>
        </w:rPr>
      </w:pPr>
      <w:r w:rsidRPr="002D07A8">
        <w:rPr>
          <w:rFonts w:ascii="Times New Roman" w:hAnsi="Times New Roman"/>
          <w:sz w:val="24"/>
          <w:szCs w:val="24"/>
        </w:rPr>
        <w:t xml:space="preserve">-"чрезвычайная ситуация" (далее - ЧС)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w:t>
      </w:r>
      <w:r w:rsidRPr="002D07A8">
        <w:rPr>
          <w:rFonts w:ascii="Times New Roman" w:hAnsi="Times New Roman"/>
          <w:sz w:val="24"/>
          <w:szCs w:val="24"/>
        </w:rPr>
        <w:lastRenderedPageBreak/>
        <w:t>нанесли ущерб здоровью людей или окружающей природной среде, значительные материальные потери и нарушили условия жизнедеятельности населения.</w:t>
      </w:r>
    </w:p>
    <w:p w:rsidR="002D07A8" w:rsidRPr="002D07A8" w:rsidRDefault="002D07A8" w:rsidP="002D07A8">
      <w:pPr>
        <w:pStyle w:val="ConsPlusNormal"/>
        <w:ind w:firstLine="540"/>
        <w:jc w:val="both"/>
        <w:rPr>
          <w:rFonts w:ascii="Times New Roman" w:hAnsi="Times New Roman"/>
          <w:sz w:val="24"/>
          <w:szCs w:val="24"/>
        </w:rPr>
      </w:pPr>
      <w:r w:rsidRPr="002D07A8">
        <w:rPr>
          <w:rFonts w:ascii="Times New Roman" w:hAnsi="Times New Roman"/>
          <w:sz w:val="24"/>
          <w:szCs w:val="24"/>
        </w:rPr>
        <w:t xml:space="preserve">4. Основными задачами администрации Неболчского сельского поселения, организаций жилищно-коммунального комплекса, </w:t>
      </w:r>
      <w:proofErr w:type="spellStart"/>
      <w:r w:rsidRPr="002D07A8">
        <w:rPr>
          <w:rFonts w:ascii="Times New Roman" w:hAnsi="Times New Roman"/>
          <w:sz w:val="24"/>
          <w:szCs w:val="24"/>
        </w:rPr>
        <w:t>ресурсоснабжающих</w:t>
      </w:r>
      <w:proofErr w:type="spellEnd"/>
      <w:r w:rsidRPr="002D07A8">
        <w:rPr>
          <w:rFonts w:ascii="Times New Roman" w:hAnsi="Times New Roman"/>
          <w:sz w:val="24"/>
          <w:szCs w:val="24"/>
        </w:rPr>
        <w:t xml:space="preserve"> организаций являются обеспечение устойчивого снабжения коммунальными ресурсами потребителя, поддержание необходимых параметров коммунальных ресурсов и платежной дисциплины энергопотребления.</w:t>
      </w:r>
    </w:p>
    <w:p w:rsidR="002D07A8" w:rsidRPr="002D07A8" w:rsidRDefault="002D07A8" w:rsidP="002D07A8">
      <w:pPr>
        <w:pStyle w:val="ConsPlusNormal"/>
        <w:ind w:firstLine="540"/>
        <w:jc w:val="both"/>
        <w:rPr>
          <w:rFonts w:ascii="Times New Roman" w:hAnsi="Times New Roman"/>
          <w:sz w:val="24"/>
          <w:szCs w:val="24"/>
        </w:rPr>
      </w:pPr>
      <w:r w:rsidRPr="002D07A8">
        <w:rPr>
          <w:rFonts w:ascii="Times New Roman" w:hAnsi="Times New Roman"/>
          <w:sz w:val="24"/>
          <w:szCs w:val="24"/>
        </w:rPr>
        <w:t>5. Ответственность за ненадлежащее предоставление коммунальных услуг устанавливается в соответствии с законодательством Российской Федерации.</w:t>
      </w:r>
    </w:p>
    <w:p w:rsidR="002D07A8" w:rsidRPr="002D07A8" w:rsidRDefault="002D07A8" w:rsidP="002D07A8">
      <w:pPr>
        <w:pStyle w:val="ConsPlusNormal"/>
        <w:ind w:firstLine="540"/>
        <w:jc w:val="both"/>
        <w:rPr>
          <w:rFonts w:ascii="Times New Roman" w:hAnsi="Times New Roman"/>
          <w:sz w:val="24"/>
          <w:szCs w:val="24"/>
        </w:rPr>
      </w:pPr>
      <w:r w:rsidRPr="002D07A8">
        <w:rPr>
          <w:rFonts w:ascii="Times New Roman" w:hAnsi="Times New Roman"/>
          <w:sz w:val="24"/>
          <w:szCs w:val="24"/>
        </w:rPr>
        <w:t xml:space="preserve">6. Взаимодействие диспетчерских служб организаций жилищно-коммунального комплекса, </w:t>
      </w:r>
      <w:proofErr w:type="spellStart"/>
      <w:r w:rsidRPr="002D07A8">
        <w:rPr>
          <w:rFonts w:ascii="Times New Roman" w:hAnsi="Times New Roman"/>
          <w:sz w:val="24"/>
          <w:szCs w:val="24"/>
        </w:rPr>
        <w:t>ресурсоснабжающих</w:t>
      </w:r>
      <w:proofErr w:type="spellEnd"/>
      <w:r w:rsidRPr="002D07A8">
        <w:rPr>
          <w:rFonts w:ascii="Times New Roman" w:hAnsi="Times New Roman"/>
          <w:sz w:val="24"/>
          <w:szCs w:val="24"/>
        </w:rPr>
        <w:t xml:space="preserve"> организаций и администрации Неболчского сельского поселения определяется в соответствии с действующими нормативно-правовыми актами.</w:t>
      </w:r>
    </w:p>
    <w:p w:rsidR="002D07A8" w:rsidRPr="002D07A8" w:rsidRDefault="002D07A8" w:rsidP="002D07A8">
      <w:pPr>
        <w:pStyle w:val="ConsPlusNormal"/>
        <w:ind w:firstLine="540"/>
        <w:jc w:val="both"/>
        <w:rPr>
          <w:rFonts w:ascii="Times New Roman" w:hAnsi="Times New Roman"/>
          <w:sz w:val="24"/>
          <w:szCs w:val="24"/>
        </w:rPr>
      </w:pPr>
      <w:r w:rsidRPr="002D07A8">
        <w:rPr>
          <w:rFonts w:ascii="Times New Roman" w:hAnsi="Times New Roman"/>
          <w:sz w:val="24"/>
          <w:szCs w:val="24"/>
        </w:rPr>
        <w:t xml:space="preserve">7. Взаимоотношения </w:t>
      </w:r>
      <w:proofErr w:type="spellStart"/>
      <w:r w:rsidRPr="002D07A8">
        <w:rPr>
          <w:rFonts w:ascii="Times New Roman" w:hAnsi="Times New Roman"/>
          <w:sz w:val="24"/>
          <w:szCs w:val="24"/>
        </w:rPr>
        <w:t>ресурсоснабжающих</w:t>
      </w:r>
      <w:proofErr w:type="spellEnd"/>
      <w:r w:rsidRPr="002D07A8">
        <w:rPr>
          <w:rFonts w:ascii="Times New Roman" w:hAnsi="Times New Roman"/>
          <w:sz w:val="24"/>
          <w:szCs w:val="24"/>
        </w:rPr>
        <w:t xml:space="preserve"> организаций с исполнителями коммунальных услуг и потребителями определяются заключенными между ними договорами и законодательством Российской Федерации. Эксплуатационная ответственность исполнителей коммунальных услуг, потребителей и </w:t>
      </w:r>
      <w:proofErr w:type="spellStart"/>
      <w:r w:rsidRPr="002D07A8">
        <w:rPr>
          <w:rFonts w:ascii="Times New Roman" w:hAnsi="Times New Roman"/>
          <w:sz w:val="24"/>
          <w:szCs w:val="24"/>
        </w:rPr>
        <w:t>ресурсоснабжающих</w:t>
      </w:r>
      <w:proofErr w:type="spellEnd"/>
      <w:r w:rsidRPr="002D07A8">
        <w:rPr>
          <w:rFonts w:ascii="Times New Roman" w:hAnsi="Times New Roman"/>
          <w:sz w:val="24"/>
          <w:szCs w:val="24"/>
        </w:rPr>
        <w:t xml:space="preserve"> организаций устанавливается в соответствии с законодательством Российской Федерации.</w:t>
      </w:r>
    </w:p>
    <w:p w:rsidR="002D07A8" w:rsidRPr="002D07A8" w:rsidRDefault="002D07A8" w:rsidP="002D07A8">
      <w:pPr>
        <w:pStyle w:val="ConsPlusNormal"/>
        <w:ind w:firstLine="540"/>
        <w:jc w:val="both"/>
        <w:rPr>
          <w:rFonts w:ascii="Times New Roman" w:hAnsi="Times New Roman"/>
          <w:sz w:val="24"/>
          <w:szCs w:val="24"/>
        </w:rPr>
      </w:pPr>
      <w:r w:rsidRPr="002D07A8">
        <w:rPr>
          <w:rFonts w:ascii="Times New Roman" w:hAnsi="Times New Roman"/>
          <w:sz w:val="24"/>
          <w:szCs w:val="24"/>
        </w:rPr>
        <w:t xml:space="preserve">8. </w:t>
      </w:r>
      <w:proofErr w:type="spellStart"/>
      <w:r w:rsidRPr="002D07A8">
        <w:rPr>
          <w:rFonts w:ascii="Times New Roman" w:hAnsi="Times New Roman"/>
          <w:sz w:val="24"/>
          <w:szCs w:val="24"/>
        </w:rPr>
        <w:t>Ресурсоснабжающие</w:t>
      </w:r>
      <w:proofErr w:type="spellEnd"/>
      <w:r w:rsidRPr="002D07A8">
        <w:rPr>
          <w:rFonts w:ascii="Times New Roman" w:hAnsi="Times New Roman"/>
          <w:sz w:val="24"/>
          <w:szCs w:val="24"/>
        </w:rPr>
        <w:t xml:space="preserve"> организации, исполнители коммунальных услуг должны обеспечивать:</w:t>
      </w:r>
    </w:p>
    <w:p w:rsidR="002D07A8" w:rsidRPr="002D07A8" w:rsidRDefault="002D07A8" w:rsidP="002D07A8">
      <w:pPr>
        <w:pStyle w:val="ConsPlusNormal"/>
        <w:ind w:firstLine="540"/>
        <w:jc w:val="both"/>
        <w:rPr>
          <w:rFonts w:ascii="Times New Roman" w:hAnsi="Times New Roman"/>
          <w:sz w:val="24"/>
          <w:szCs w:val="24"/>
        </w:rPr>
      </w:pPr>
      <w:r w:rsidRPr="002D07A8">
        <w:rPr>
          <w:rFonts w:ascii="Times New Roman" w:hAnsi="Times New Roman"/>
          <w:sz w:val="24"/>
          <w:szCs w:val="24"/>
        </w:rPr>
        <w:t xml:space="preserve">- своевременное и </w:t>
      </w:r>
      <w:proofErr w:type="gramStart"/>
      <w:r w:rsidRPr="002D07A8">
        <w:rPr>
          <w:rFonts w:ascii="Times New Roman" w:hAnsi="Times New Roman"/>
          <w:sz w:val="24"/>
          <w:szCs w:val="24"/>
        </w:rPr>
        <w:t>качественное техническое обслуживание</w:t>
      </w:r>
      <w:proofErr w:type="gramEnd"/>
      <w:r w:rsidRPr="002D07A8">
        <w:rPr>
          <w:rFonts w:ascii="Times New Roman" w:hAnsi="Times New Roman"/>
          <w:sz w:val="24"/>
          <w:szCs w:val="24"/>
        </w:rPr>
        <w:t xml:space="preserve"> и ремонт энергопотребляющих систем, а также разработку и выполнение графиков ограничения и аварийного отключения энергопотребляющих установок при временном недостатке мощности коммунальных ресурсов на источниках теплоснабжения;</w:t>
      </w:r>
    </w:p>
    <w:p w:rsidR="002D07A8" w:rsidRPr="002D07A8" w:rsidRDefault="002D07A8" w:rsidP="002D07A8">
      <w:pPr>
        <w:pStyle w:val="ConsPlusNormal"/>
        <w:ind w:firstLine="540"/>
        <w:jc w:val="both"/>
        <w:rPr>
          <w:rFonts w:ascii="Times New Roman" w:hAnsi="Times New Roman"/>
          <w:sz w:val="24"/>
          <w:szCs w:val="24"/>
        </w:rPr>
      </w:pPr>
      <w:r w:rsidRPr="002D07A8">
        <w:rPr>
          <w:rFonts w:ascii="Times New Roman" w:hAnsi="Times New Roman"/>
          <w:sz w:val="24"/>
          <w:szCs w:val="24"/>
        </w:rPr>
        <w:t>- допуск работников специализированных организаций, с которыми заключены договоры на техническое обслуживание и ремонт коммунальных систем, на объекты в любое время суток.</w:t>
      </w:r>
    </w:p>
    <w:p w:rsidR="002D07A8" w:rsidRPr="002D07A8" w:rsidRDefault="002D07A8" w:rsidP="002D07A8">
      <w:pPr>
        <w:pStyle w:val="ConsPlusNormal"/>
        <w:ind w:firstLine="540"/>
        <w:jc w:val="both"/>
        <w:rPr>
          <w:rFonts w:ascii="Times New Roman" w:hAnsi="Times New Roman"/>
          <w:sz w:val="24"/>
          <w:szCs w:val="24"/>
        </w:rPr>
      </w:pPr>
      <w:r w:rsidRPr="002D07A8">
        <w:rPr>
          <w:rFonts w:ascii="Times New Roman" w:hAnsi="Times New Roman"/>
          <w:sz w:val="24"/>
          <w:szCs w:val="24"/>
        </w:rPr>
        <w:t>9. При возникновении чрезвычайных ситуаций, вызванных технологическими нарушениями, повреждениями, авариями на инженерных сооружениях и коммуникациях, срок устранения которых превышает 24 часа, организация и руководство по локализации и ликвидации аварий возлагается на Комиссию по предупреждению и ликвидации чрезвычайных ситуаций и пожарной безопасности Неболчского сельского поселения.</w:t>
      </w:r>
    </w:p>
    <w:p w:rsidR="002D07A8" w:rsidRPr="002D07A8" w:rsidRDefault="002D07A8" w:rsidP="002D07A8">
      <w:pPr>
        <w:pStyle w:val="ConsPlusNormal"/>
        <w:ind w:firstLine="540"/>
        <w:jc w:val="both"/>
        <w:rPr>
          <w:rFonts w:ascii="Times New Roman" w:hAnsi="Times New Roman"/>
          <w:sz w:val="24"/>
          <w:szCs w:val="24"/>
        </w:rPr>
      </w:pPr>
      <w:r w:rsidRPr="002D07A8">
        <w:rPr>
          <w:rFonts w:ascii="Times New Roman" w:hAnsi="Times New Roman"/>
          <w:sz w:val="24"/>
          <w:szCs w:val="24"/>
        </w:rPr>
        <w:t>10. Ликвидация аварий на объектах жилищно-коммунального хозяйства и социальной сферы осуществляется в соответствии с Планом действий по предупреждению и ликвидации чрезвычайных ситуаций природного и техногенного характера Неболчского сельского поселения.</w:t>
      </w:r>
    </w:p>
    <w:p w:rsidR="002D07A8" w:rsidRPr="002D07A8" w:rsidRDefault="002D07A8" w:rsidP="002D07A8">
      <w:pPr>
        <w:pStyle w:val="ConsPlusNormal"/>
        <w:ind w:firstLine="540"/>
        <w:jc w:val="both"/>
        <w:rPr>
          <w:rFonts w:ascii="Times New Roman" w:hAnsi="Times New Roman"/>
          <w:sz w:val="24"/>
          <w:szCs w:val="24"/>
        </w:rPr>
      </w:pPr>
      <w:r w:rsidRPr="002D07A8">
        <w:rPr>
          <w:rFonts w:ascii="Times New Roman" w:hAnsi="Times New Roman"/>
          <w:sz w:val="24"/>
          <w:szCs w:val="24"/>
        </w:rPr>
        <w:t>11. Финансирование расходов на проведение непредвиденных аварийно-восстановительных работ и пополнение аварийного запаса материальных ресурсов для устранения аварий и последствий стихийных бедствий на объектах жилищно-коммунального хозяйства осуществляется за счет средств собственников или законных владельцев инженерных сетей, на которых произошла авария или возник дефект.</w:t>
      </w:r>
    </w:p>
    <w:p w:rsidR="002D07A8" w:rsidRPr="002D07A8" w:rsidRDefault="002D07A8" w:rsidP="002D07A8">
      <w:pPr>
        <w:pStyle w:val="ConsPlusNormal"/>
        <w:ind w:firstLine="540"/>
        <w:jc w:val="both"/>
        <w:rPr>
          <w:rFonts w:ascii="Times New Roman" w:hAnsi="Times New Roman"/>
          <w:sz w:val="24"/>
          <w:szCs w:val="24"/>
        </w:rPr>
      </w:pPr>
      <w:r w:rsidRPr="002D07A8">
        <w:rPr>
          <w:rFonts w:ascii="Times New Roman" w:hAnsi="Times New Roman"/>
          <w:sz w:val="24"/>
          <w:szCs w:val="24"/>
        </w:rPr>
        <w:t xml:space="preserve">12. Работы по устранению технологических нарушений на инженерных сетях, связанные с нарушением благоустройства территории, производятся </w:t>
      </w:r>
      <w:proofErr w:type="spellStart"/>
      <w:r w:rsidRPr="002D07A8">
        <w:rPr>
          <w:rFonts w:ascii="Times New Roman" w:hAnsi="Times New Roman"/>
          <w:sz w:val="24"/>
          <w:szCs w:val="24"/>
        </w:rPr>
        <w:t>ресурсоснабжающими</w:t>
      </w:r>
      <w:proofErr w:type="spellEnd"/>
      <w:r w:rsidRPr="002D07A8">
        <w:rPr>
          <w:rFonts w:ascii="Times New Roman" w:hAnsi="Times New Roman"/>
          <w:sz w:val="24"/>
          <w:szCs w:val="24"/>
        </w:rPr>
        <w:t xml:space="preserve"> организациями и их подрядными организациями по согласованию с органами местного самоуправления.</w:t>
      </w:r>
    </w:p>
    <w:p w:rsidR="002D07A8" w:rsidRPr="002D07A8" w:rsidRDefault="002D07A8" w:rsidP="002D07A8">
      <w:pPr>
        <w:pStyle w:val="ConsPlusNormal"/>
        <w:ind w:firstLine="540"/>
        <w:jc w:val="both"/>
        <w:rPr>
          <w:rFonts w:ascii="Times New Roman" w:hAnsi="Times New Roman"/>
          <w:sz w:val="24"/>
          <w:szCs w:val="24"/>
        </w:rPr>
      </w:pPr>
      <w:r w:rsidRPr="002D07A8">
        <w:rPr>
          <w:rFonts w:ascii="Times New Roman" w:hAnsi="Times New Roman"/>
          <w:sz w:val="24"/>
          <w:szCs w:val="24"/>
        </w:rPr>
        <w:t>13. Восстановление асфальтового покрытия, газонов и зеленых насаждений на уличных проездах, газонов на внутриквартальных и дворовых территориях после выполнения аварийных и ремонтных работ на инженерных сетях производится за счет собственников или законных владельцев инженерных сетей, на которых произошла авария или возник дефект.</w:t>
      </w:r>
    </w:p>
    <w:p w:rsidR="002D07A8" w:rsidRPr="002D07A8" w:rsidRDefault="002D07A8" w:rsidP="002D07A8">
      <w:pPr>
        <w:pStyle w:val="ConsPlusNormal"/>
        <w:ind w:firstLine="540"/>
        <w:jc w:val="both"/>
        <w:rPr>
          <w:rFonts w:ascii="Times New Roman" w:hAnsi="Times New Roman"/>
          <w:sz w:val="24"/>
          <w:szCs w:val="24"/>
        </w:rPr>
      </w:pPr>
      <w:r w:rsidRPr="002D07A8">
        <w:rPr>
          <w:rFonts w:ascii="Times New Roman" w:hAnsi="Times New Roman"/>
          <w:sz w:val="24"/>
          <w:szCs w:val="24"/>
        </w:rPr>
        <w:t>14. Собственники земельных участков, по которым проходят инженерные коммуникации, обязаны:</w:t>
      </w:r>
    </w:p>
    <w:p w:rsidR="002D07A8" w:rsidRPr="002D07A8" w:rsidRDefault="002D07A8" w:rsidP="002D07A8">
      <w:pPr>
        <w:pStyle w:val="ConsPlusNormal"/>
        <w:ind w:firstLine="540"/>
        <w:jc w:val="both"/>
        <w:rPr>
          <w:rFonts w:ascii="Times New Roman" w:hAnsi="Times New Roman"/>
          <w:sz w:val="24"/>
          <w:szCs w:val="24"/>
        </w:rPr>
      </w:pPr>
      <w:r w:rsidRPr="002D07A8">
        <w:rPr>
          <w:rFonts w:ascii="Times New Roman" w:hAnsi="Times New Roman"/>
          <w:sz w:val="24"/>
          <w:szCs w:val="24"/>
        </w:rPr>
        <w:t xml:space="preserve">- обеспечивать доступ представителям </w:t>
      </w:r>
      <w:proofErr w:type="spellStart"/>
      <w:r w:rsidRPr="002D07A8">
        <w:rPr>
          <w:rFonts w:ascii="Times New Roman" w:hAnsi="Times New Roman"/>
          <w:sz w:val="24"/>
          <w:szCs w:val="24"/>
        </w:rPr>
        <w:t>ресурсоснабжающих</w:t>
      </w:r>
      <w:proofErr w:type="spellEnd"/>
      <w:r w:rsidRPr="002D07A8">
        <w:rPr>
          <w:rFonts w:ascii="Times New Roman" w:hAnsi="Times New Roman"/>
          <w:sz w:val="24"/>
          <w:szCs w:val="24"/>
        </w:rPr>
        <w:t xml:space="preserve"> организаций для обслуживания и ремонта инженерных коммуникаций;</w:t>
      </w:r>
    </w:p>
    <w:p w:rsidR="002D07A8" w:rsidRPr="002D07A8" w:rsidRDefault="002D07A8" w:rsidP="002D07A8">
      <w:pPr>
        <w:pStyle w:val="ConsPlusNormal"/>
        <w:ind w:firstLine="540"/>
        <w:jc w:val="both"/>
        <w:rPr>
          <w:rFonts w:ascii="Times New Roman" w:hAnsi="Times New Roman"/>
          <w:sz w:val="24"/>
          <w:szCs w:val="24"/>
        </w:rPr>
      </w:pPr>
      <w:r w:rsidRPr="002D07A8">
        <w:rPr>
          <w:rFonts w:ascii="Times New Roman" w:hAnsi="Times New Roman"/>
          <w:sz w:val="24"/>
          <w:szCs w:val="24"/>
        </w:rPr>
        <w:t>- не допускать в пределах охранных зон инженерных сетей и сооружений возведения несанкционированных построек, складирования материалов, устройства свалок, посадки деревьев, кустарников и т.п.;</w:t>
      </w:r>
    </w:p>
    <w:p w:rsidR="002D07A8" w:rsidRPr="002D07A8" w:rsidRDefault="002D07A8" w:rsidP="002D07A8">
      <w:pPr>
        <w:pStyle w:val="ConsPlusNormal"/>
        <w:ind w:firstLine="540"/>
        <w:jc w:val="both"/>
        <w:rPr>
          <w:rFonts w:ascii="Times New Roman" w:hAnsi="Times New Roman"/>
          <w:sz w:val="24"/>
          <w:szCs w:val="24"/>
        </w:rPr>
      </w:pPr>
      <w:r w:rsidRPr="002D07A8">
        <w:rPr>
          <w:rFonts w:ascii="Times New Roman" w:hAnsi="Times New Roman"/>
          <w:sz w:val="24"/>
          <w:szCs w:val="24"/>
        </w:rPr>
        <w:lastRenderedPageBreak/>
        <w:t>- обеспечивать по требованию собственников или законного владельца инженерных коммуникаций снос несанкционированных построек, выпиливание посаженных в охранных зонах деревьев и кустарников;</w:t>
      </w:r>
    </w:p>
    <w:p w:rsidR="002D07A8" w:rsidRPr="002D07A8" w:rsidRDefault="002D07A8" w:rsidP="002D07A8">
      <w:pPr>
        <w:pStyle w:val="ConsPlusNormal"/>
        <w:ind w:firstLine="540"/>
        <w:jc w:val="both"/>
        <w:rPr>
          <w:rFonts w:ascii="Times New Roman" w:hAnsi="Times New Roman"/>
          <w:sz w:val="24"/>
          <w:szCs w:val="24"/>
        </w:rPr>
      </w:pPr>
      <w:r w:rsidRPr="002D07A8">
        <w:rPr>
          <w:rFonts w:ascii="Times New Roman" w:hAnsi="Times New Roman"/>
          <w:sz w:val="24"/>
          <w:szCs w:val="24"/>
        </w:rPr>
        <w:t>- принимать меры в соответствии с законодательством Российской Федерации к лицам, допустившим устройство в охранной зоне инженерных коммуникаций постоянных или временных предприятий торговли, парковки транспорта, рекламных щитов и т.д.</w:t>
      </w:r>
    </w:p>
    <w:p w:rsidR="002D07A8" w:rsidRPr="002D07A8" w:rsidRDefault="002D07A8" w:rsidP="002D07A8">
      <w:pPr>
        <w:pStyle w:val="ConsPlusNormal"/>
        <w:ind w:firstLine="540"/>
        <w:jc w:val="both"/>
        <w:rPr>
          <w:rFonts w:ascii="Times New Roman" w:hAnsi="Times New Roman"/>
          <w:sz w:val="24"/>
          <w:szCs w:val="24"/>
        </w:rPr>
      </w:pPr>
      <w:r w:rsidRPr="002D07A8">
        <w:rPr>
          <w:rFonts w:ascii="Times New Roman" w:hAnsi="Times New Roman"/>
          <w:sz w:val="24"/>
          <w:szCs w:val="24"/>
        </w:rPr>
        <w:t>15. Собственники земельных участков, организации, ответственные за содержание территории, на которой находятся инженерные коммуникации, эксплуатирующая организация, при обнаружении технологических нарушений (вытекание горячей воды или выход пара из надземных трубопроводов тепловых сетей, вытекание воды на поверхность из подземных коммуникаций, образование провалов и т.п.) обязаны:</w:t>
      </w:r>
    </w:p>
    <w:p w:rsidR="002D07A8" w:rsidRPr="002D07A8" w:rsidRDefault="002D07A8" w:rsidP="002D07A8">
      <w:pPr>
        <w:pStyle w:val="ConsPlusNormal"/>
        <w:ind w:firstLine="540"/>
        <w:jc w:val="both"/>
        <w:rPr>
          <w:rFonts w:ascii="Times New Roman" w:hAnsi="Times New Roman"/>
          <w:sz w:val="24"/>
          <w:szCs w:val="24"/>
        </w:rPr>
      </w:pPr>
      <w:r w:rsidRPr="002D07A8">
        <w:rPr>
          <w:rFonts w:ascii="Times New Roman" w:hAnsi="Times New Roman"/>
          <w:sz w:val="24"/>
          <w:szCs w:val="24"/>
        </w:rPr>
        <w:t>- принять меры по ограждению опасной зоны и предотвращению доступа посторонних лиц в зону технологического нарушения до прибытия аварийных служб;</w:t>
      </w:r>
    </w:p>
    <w:p w:rsidR="002D07A8" w:rsidRPr="002D07A8" w:rsidRDefault="002D07A8" w:rsidP="002D07A8">
      <w:pPr>
        <w:pStyle w:val="ConsPlusNormal"/>
        <w:ind w:firstLine="540"/>
        <w:jc w:val="both"/>
        <w:rPr>
          <w:rFonts w:ascii="Times New Roman" w:hAnsi="Times New Roman"/>
          <w:sz w:val="24"/>
          <w:szCs w:val="24"/>
        </w:rPr>
      </w:pPr>
      <w:r w:rsidRPr="002D07A8">
        <w:rPr>
          <w:rFonts w:ascii="Times New Roman" w:hAnsi="Times New Roman"/>
          <w:sz w:val="24"/>
          <w:szCs w:val="24"/>
        </w:rPr>
        <w:t>- незамедлительно информировать о всех происшествиях, связанных с повреждением инженерных коммуникаций, оперативного дежурного Единой дежурно-диспетчерской службы администрации Неболчского сельского поселения по телефону 8 (30230) 2-23-93.</w:t>
      </w:r>
    </w:p>
    <w:p w:rsidR="002D07A8" w:rsidRPr="002D07A8" w:rsidRDefault="002D07A8" w:rsidP="002D07A8">
      <w:pPr>
        <w:pStyle w:val="ConsPlusNormal"/>
        <w:ind w:firstLine="540"/>
        <w:jc w:val="both"/>
        <w:rPr>
          <w:rFonts w:ascii="Times New Roman" w:hAnsi="Times New Roman"/>
          <w:sz w:val="24"/>
          <w:szCs w:val="24"/>
        </w:rPr>
      </w:pPr>
      <w:r w:rsidRPr="002D07A8">
        <w:rPr>
          <w:rFonts w:ascii="Times New Roman" w:hAnsi="Times New Roman"/>
          <w:sz w:val="24"/>
          <w:szCs w:val="24"/>
        </w:rPr>
        <w:t>16. Собственник или законный владелец встроенных нежилых помещений многоквартирных жилых домов (подвалов, чердаков, мансард и др.), в которых расположены инженерные сооружения или по которым проходят инженерные коммуникации, при использовании этих помещений под склады или другие объекты, обязан обеспечить беспрепятственный доступ представителей специализированных организаций, обслуживающих внутридомовые системы, для их осмотра, ремонта или технического обслуживания.</w:t>
      </w:r>
    </w:p>
    <w:p w:rsidR="002D07A8" w:rsidRPr="002D07A8" w:rsidRDefault="002D07A8" w:rsidP="002D07A8">
      <w:pPr>
        <w:pStyle w:val="ConsPlusNormal"/>
        <w:ind w:firstLine="540"/>
        <w:jc w:val="both"/>
        <w:rPr>
          <w:rFonts w:ascii="Times New Roman" w:hAnsi="Times New Roman"/>
          <w:sz w:val="24"/>
          <w:szCs w:val="24"/>
        </w:rPr>
      </w:pPr>
      <w:r w:rsidRPr="002D07A8">
        <w:rPr>
          <w:rFonts w:ascii="Times New Roman" w:hAnsi="Times New Roman"/>
          <w:sz w:val="24"/>
          <w:szCs w:val="24"/>
        </w:rPr>
        <w:t xml:space="preserve">Работы по оборудованию встроенных нежилых помещений, по которым проходят инженерные коммуникации, выполняются по техническим условиям исполнителя коммунальных услуг, согласованным с </w:t>
      </w:r>
      <w:proofErr w:type="spellStart"/>
      <w:r w:rsidRPr="002D07A8">
        <w:rPr>
          <w:rFonts w:ascii="Times New Roman" w:hAnsi="Times New Roman"/>
          <w:sz w:val="24"/>
          <w:szCs w:val="24"/>
        </w:rPr>
        <w:t>ресурсоснабжающими</w:t>
      </w:r>
      <w:proofErr w:type="spellEnd"/>
      <w:r w:rsidRPr="002D07A8">
        <w:rPr>
          <w:rFonts w:ascii="Times New Roman" w:hAnsi="Times New Roman"/>
          <w:sz w:val="24"/>
          <w:szCs w:val="24"/>
        </w:rPr>
        <w:t xml:space="preserve"> организациями.</w:t>
      </w:r>
    </w:p>
    <w:p w:rsidR="002D07A8" w:rsidRPr="002D07A8" w:rsidRDefault="002D07A8" w:rsidP="002D07A8">
      <w:pPr>
        <w:pStyle w:val="ConsPlusNormal"/>
        <w:ind w:firstLine="540"/>
        <w:jc w:val="both"/>
        <w:rPr>
          <w:rFonts w:ascii="Times New Roman" w:hAnsi="Times New Roman"/>
          <w:sz w:val="24"/>
          <w:szCs w:val="24"/>
        </w:rPr>
      </w:pPr>
      <w:r w:rsidRPr="002D07A8">
        <w:rPr>
          <w:rFonts w:ascii="Times New Roman" w:hAnsi="Times New Roman"/>
          <w:sz w:val="24"/>
          <w:szCs w:val="24"/>
        </w:rPr>
        <w:t>17.Нарушение заданного режима работы котельных, тепловых сетей и теплоснабжающих установок должны расследоваться эксплуатирующей организацией и учитываться в специальных журналах.</w:t>
      </w:r>
    </w:p>
    <w:p w:rsidR="00364CD7" w:rsidRPr="002D07A8" w:rsidRDefault="00364CD7" w:rsidP="002D07A8">
      <w:pPr>
        <w:pStyle w:val="ConsPlusNormal"/>
        <w:outlineLvl w:val="0"/>
        <w:rPr>
          <w:rFonts w:ascii="Times New Roman" w:hAnsi="Times New Roman"/>
          <w:sz w:val="28"/>
          <w:szCs w:val="28"/>
        </w:rPr>
      </w:pPr>
    </w:p>
    <w:sectPr w:rsidR="00364CD7" w:rsidRPr="002D07A8" w:rsidSect="00A90DEF">
      <w:pgSz w:w="11906" w:h="16838"/>
      <w:pgMar w:top="426"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proofState w:spelling="clean" w:grammar="clean"/>
  <w:defaultTabStop w:val="708"/>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07A"/>
    <w:rsid w:val="00037795"/>
    <w:rsid w:val="001A26E9"/>
    <w:rsid w:val="00216007"/>
    <w:rsid w:val="00241C78"/>
    <w:rsid w:val="002D07A8"/>
    <w:rsid w:val="00364CD7"/>
    <w:rsid w:val="00431479"/>
    <w:rsid w:val="00493DAE"/>
    <w:rsid w:val="004E15F8"/>
    <w:rsid w:val="00531512"/>
    <w:rsid w:val="005434E2"/>
    <w:rsid w:val="007551D1"/>
    <w:rsid w:val="00773208"/>
    <w:rsid w:val="007E2DE6"/>
    <w:rsid w:val="008274FE"/>
    <w:rsid w:val="008A058C"/>
    <w:rsid w:val="00950541"/>
    <w:rsid w:val="0097358E"/>
    <w:rsid w:val="009C1D3B"/>
    <w:rsid w:val="00A40E08"/>
    <w:rsid w:val="00A54E51"/>
    <w:rsid w:val="00A64042"/>
    <w:rsid w:val="00A90DEF"/>
    <w:rsid w:val="00C47F48"/>
    <w:rsid w:val="00CD72F2"/>
    <w:rsid w:val="00DC33CA"/>
    <w:rsid w:val="00DE5052"/>
    <w:rsid w:val="00E11B35"/>
    <w:rsid w:val="00EA3989"/>
    <w:rsid w:val="00EA407A"/>
    <w:rsid w:val="00F447A1"/>
    <w:rsid w:val="00FA35F0"/>
    <w:rsid w:val="00FA50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chartTrackingRefBased/>
  <w15:docId w15:val="{899BF01B-1438-42D8-89A2-9D318CD69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50C2"/>
    <w:rPr>
      <w:rFonts w:ascii="Times New Roman" w:hAnsi="Times New Roman"/>
      <w:sz w:val="24"/>
      <w:szCs w:val="24"/>
    </w:rPr>
  </w:style>
  <w:style w:type="character" w:default="1" w:styleId="a0">
    <w:name w:val="Default Paragraph Font"/>
    <w:uiPriority w:val="99"/>
    <w:semiHidden/>
    <w:lock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EA407A"/>
    <w:pPr>
      <w:widowControl w:val="0"/>
      <w:autoSpaceDE w:val="0"/>
      <w:autoSpaceDN w:val="0"/>
    </w:pPr>
    <w:rPr>
      <w:sz w:val="22"/>
      <w:szCs w:val="22"/>
    </w:rPr>
  </w:style>
  <w:style w:type="paragraph" w:customStyle="1" w:styleId="ConsPlusTitle">
    <w:name w:val="ConsPlusTitle"/>
    <w:uiPriority w:val="99"/>
    <w:rsid w:val="00EA407A"/>
    <w:pPr>
      <w:widowControl w:val="0"/>
      <w:autoSpaceDE w:val="0"/>
      <w:autoSpaceDN w:val="0"/>
    </w:pPr>
    <w:rPr>
      <w:rFonts w:cs="Calibri"/>
      <w:b/>
      <w:bCs/>
      <w:sz w:val="22"/>
      <w:szCs w:val="22"/>
    </w:rPr>
  </w:style>
  <w:style w:type="paragraph" w:customStyle="1" w:styleId="ConsPlusTitlePage">
    <w:name w:val="ConsPlusTitlePage"/>
    <w:uiPriority w:val="99"/>
    <w:rsid w:val="00EA407A"/>
    <w:pPr>
      <w:widowControl w:val="0"/>
      <w:autoSpaceDE w:val="0"/>
      <w:autoSpaceDN w:val="0"/>
    </w:pPr>
    <w:rPr>
      <w:rFonts w:ascii="Tahoma" w:hAnsi="Tahoma" w:cs="Tahoma"/>
    </w:rPr>
  </w:style>
  <w:style w:type="character" w:customStyle="1" w:styleId="ConsPlusNormal0">
    <w:name w:val="ConsPlusNormal Знак"/>
    <w:link w:val="ConsPlusNormal"/>
    <w:uiPriority w:val="99"/>
    <w:locked/>
    <w:rsid w:val="00A40E08"/>
    <w:rPr>
      <w:sz w:val="22"/>
      <w:szCs w:val="22"/>
      <w:lang w:eastAsia="ru-RU" w:bidi="ar-SA"/>
    </w:rPr>
  </w:style>
  <w:style w:type="paragraph" w:styleId="a3">
    <w:name w:val="No Spacing"/>
    <w:uiPriority w:val="99"/>
    <w:qFormat/>
    <w:rsid w:val="00A40E08"/>
    <w:rPr>
      <w:rFonts w:eastAsia="Times New Roman" w:cs="Calibri"/>
      <w:sz w:val="22"/>
      <w:szCs w:val="22"/>
      <w:lang w:eastAsia="en-US"/>
    </w:rPr>
  </w:style>
  <w:style w:type="character" w:styleId="a4">
    <w:name w:val="Hyperlink"/>
    <w:basedOn w:val="a0"/>
    <w:uiPriority w:val="99"/>
    <w:semiHidden/>
    <w:rsid w:val="00CD72F2"/>
    <w:rPr>
      <w:color w:val="0000FF"/>
      <w:u w:val="single"/>
    </w:rPr>
  </w:style>
  <w:style w:type="paragraph" w:styleId="a5">
    <w:name w:val="Subtitle"/>
    <w:basedOn w:val="a"/>
    <w:next w:val="a"/>
    <w:link w:val="a6"/>
    <w:uiPriority w:val="99"/>
    <w:qFormat/>
    <w:rsid w:val="00241C78"/>
    <w:pPr>
      <w:spacing w:after="60"/>
      <w:jc w:val="center"/>
    </w:pPr>
    <w:rPr>
      <w:rFonts w:ascii="Arial" w:hAnsi="Arial" w:cs="Arial"/>
      <w:lang w:eastAsia="ar-SA"/>
    </w:rPr>
  </w:style>
  <w:style w:type="paragraph" w:styleId="a7">
    <w:name w:val="Balloon Text"/>
    <w:basedOn w:val="a"/>
    <w:link w:val="a8"/>
    <w:uiPriority w:val="99"/>
    <w:semiHidden/>
    <w:rsid w:val="00431479"/>
    <w:rPr>
      <w:rFonts w:ascii="Tahoma" w:hAnsi="Tahoma" w:cs="Tahoma"/>
      <w:sz w:val="16"/>
      <w:szCs w:val="16"/>
    </w:rPr>
  </w:style>
  <w:style w:type="character" w:customStyle="1" w:styleId="a6">
    <w:name w:val="Подзаголовок Знак"/>
    <w:basedOn w:val="a0"/>
    <w:link w:val="a5"/>
    <w:uiPriority w:val="99"/>
    <w:locked/>
    <w:rsid w:val="00241C78"/>
    <w:rPr>
      <w:rFonts w:ascii="Arial" w:hAnsi="Arial" w:cs="Arial"/>
      <w:sz w:val="24"/>
      <w:szCs w:val="24"/>
      <w:lang w:val="x-none" w:eastAsia="ar-SA" w:bidi="ar-SA"/>
    </w:rPr>
  </w:style>
  <w:style w:type="paragraph" w:customStyle="1" w:styleId="a9">
    <w:name w:val="Знак Знак Знак Знак"/>
    <w:basedOn w:val="a"/>
    <w:rsid w:val="00FA50C2"/>
    <w:pPr>
      <w:spacing w:before="100" w:beforeAutospacing="1" w:after="100" w:afterAutospacing="1"/>
    </w:pPr>
    <w:rPr>
      <w:rFonts w:ascii="Tahoma" w:hAnsi="Tahoma" w:cs="Tahoma"/>
      <w:sz w:val="20"/>
      <w:szCs w:val="20"/>
      <w:lang w:val="en-US" w:eastAsia="en-US"/>
    </w:rPr>
  </w:style>
  <w:style w:type="character" w:customStyle="1" w:styleId="a8">
    <w:name w:val="Текст выноски Знак"/>
    <w:basedOn w:val="a0"/>
    <w:link w:val="a7"/>
    <w:uiPriority w:val="99"/>
    <w:semiHidden/>
    <w:locked/>
    <w:rsid w:val="00431479"/>
    <w:rPr>
      <w:rFonts w:ascii="Tahoma" w:hAnsi="Tahoma" w:cs="Tahoma"/>
      <w:sz w:val="16"/>
      <w:szCs w:val="16"/>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0533188">
      <w:marLeft w:val="0"/>
      <w:marRight w:val="0"/>
      <w:marTop w:val="0"/>
      <w:marBottom w:val="0"/>
      <w:divBdr>
        <w:top w:val="none" w:sz="0" w:space="0" w:color="auto"/>
        <w:left w:val="none" w:sz="0" w:space="0" w:color="auto"/>
        <w:bottom w:val="none" w:sz="0" w:space="0" w:color="auto"/>
        <w:right w:val="none" w:sz="0" w:space="0" w:color="auto"/>
      </w:divBdr>
    </w:div>
    <w:div w:id="530533189">
      <w:marLeft w:val="0"/>
      <w:marRight w:val="0"/>
      <w:marTop w:val="0"/>
      <w:marBottom w:val="0"/>
      <w:divBdr>
        <w:top w:val="none" w:sz="0" w:space="0" w:color="auto"/>
        <w:left w:val="none" w:sz="0" w:space="0" w:color="auto"/>
        <w:bottom w:val="none" w:sz="0" w:space="0" w:color="auto"/>
        <w:right w:val="none" w:sz="0" w:space="0" w:color="auto"/>
      </w:divBdr>
    </w:div>
    <w:div w:id="530533190">
      <w:marLeft w:val="0"/>
      <w:marRight w:val="0"/>
      <w:marTop w:val="0"/>
      <w:marBottom w:val="0"/>
      <w:divBdr>
        <w:top w:val="none" w:sz="0" w:space="0" w:color="auto"/>
        <w:left w:val="none" w:sz="0" w:space="0" w:color="auto"/>
        <w:bottom w:val="none" w:sz="0" w:space="0" w:color="auto"/>
        <w:right w:val="none" w:sz="0" w:space="0" w:color="auto"/>
      </w:divBdr>
    </w:div>
    <w:div w:id="53053319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ref=6E230B24623FA28FDB3A65D3BDA03E16DB876CC79806C7C49622904F9Fj1U6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5F4F7"/>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2240</Words>
  <Characters>12768</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Об утверждении Положения об общественном контроле в Неболчском сельском поселении </vt:lpstr>
    </vt:vector>
  </TitlesOfParts>
  <Company>Nebolchi</Company>
  <LinksUpToDate>false</LinksUpToDate>
  <CharactersWithSpaces>14979</CharactersWithSpaces>
  <SharedDoc>false</SharedDoc>
  <HLinks>
    <vt:vector size="6" baseType="variant">
      <vt:variant>
        <vt:i4>4325468</vt:i4>
      </vt:variant>
      <vt:variant>
        <vt:i4>0</vt:i4>
      </vt:variant>
      <vt:variant>
        <vt:i4>0</vt:i4>
      </vt:variant>
      <vt:variant>
        <vt:i4>5</vt:i4>
      </vt:variant>
      <vt:variant>
        <vt:lpwstr>consultantplus://offline/ref=6E230B24623FA28FDB3A65D3BDA03E16DB876CC79806C7C49622904F9Fj1U6X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утверждении Положения об общественном контроле в Неболчском сельском поселении</dc:title>
  <dc:subject/>
  <dc:creator>User12</dc:creator>
  <cp:keywords/>
  <dc:description/>
  <cp:lastModifiedBy>admin</cp:lastModifiedBy>
  <cp:revision>2</cp:revision>
  <cp:lastPrinted>2017-05-24T14:14:00Z</cp:lastPrinted>
  <dcterms:created xsi:type="dcterms:W3CDTF">2019-02-06T12:13:00Z</dcterms:created>
  <dcterms:modified xsi:type="dcterms:W3CDTF">2019-02-06T12:13:00Z</dcterms:modified>
</cp:coreProperties>
</file>