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15F" w:rsidRDefault="008F615F" w:rsidP="008F615F">
      <w:pPr>
        <w:jc w:val="center"/>
        <w:rPr>
          <w:sz w:val="28"/>
          <w:szCs w:val="28"/>
        </w:rPr>
      </w:pPr>
      <w:bookmarkStart w:id="0" w:name="_GoBack"/>
      <w:bookmarkEnd w:id="0"/>
    </w:p>
    <w:p w:rsidR="008F615F" w:rsidRDefault="005F5050" w:rsidP="005F5050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Российская Федерация</w:t>
      </w:r>
    </w:p>
    <w:p w:rsidR="008F615F" w:rsidRDefault="005F5050" w:rsidP="005F5050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Новгородск</w:t>
      </w:r>
      <w:r>
        <w:rPr>
          <w:b/>
          <w:bCs/>
          <w:sz w:val="28"/>
          <w:szCs w:val="28"/>
        </w:rPr>
        <w:t>ая</w:t>
      </w:r>
      <w:r w:rsidR="008F615F">
        <w:rPr>
          <w:b/>
          <w:bCs/>
          <w:sz w:val="28"/>
          <w:szCs w:val="28"/>
        </w:rPr>
        <w:t xml:space="preserve"> </w:t>
      </w:r>
      <w:r w:rsidRPr="008F285C">
        <w:rPr>
          <w:b/>
          <w:bCs/>
          <w:sz w:val="28"/>
          <w:szCs w:val="28"/>
        </w:rPr>
        <w:t>област</w:t>
      </w:r>
      <w:r>
        <w:rPr>
          <w:b/>
          <w:bCs/>
          <w:sz w:val="28"/>
          <w:szCs w:val="28"/>
        </w:rPr>
        <w:t xml:space="preserve">ь </w:t>
      </w:r>
      <w:r w:rsidRPr="008F285C">
        <w:rPr>
          <w:b/>
          <w:bCs/>
          <w:sz w:val="28"/>
          <w:szCs w:val="28"/>
        </w:rPr>
        <w:t>Любытинск</w:t>
      </w:r>
      <w:r>
        <w:rPr>
          <w:b/>
          <w:bCs/>
          <w:sz w:val="28"/>
          <w:szCs w:val="28"/>
        </w:rPr>
        <w:t>ий</w:t>
      </w:r>
      <w:r w:rsidRPr="008F285C">
        <w:rPr>
          <w:b/>
          <w:bCs/>
          <w:sz w:val="28"/>
          <w:szCs w:val="28"/>
        </w:rPr>
        <w:t xml:space="preserve"> район</w:t>
      </w:r>
    </w:p>
    <w:p w:rsidR="005F5050" w:rsidRPr="008F285C" w:rsidRDefault="005F5050" w:rsidP="005F5050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Администрация Неболчского сельского поселения</w:t>
      </w:r>
    </w:p>
    <w:p w:rsidR="005F5050" w:rsidRPr="008F285C" w:rsidRDefault="005F5050" w:rsidP="005F5050">
      <w:pPr>
        <w:jc w:val="center"/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ПОСТАНОВЛЕНИЕ</w:t>
      </w:r>
    </w:p>
    <w:p w:rsidR="008F615F" w:rsidRDefault="005F5050" w:rsidP="005F5050">
      <w:pPr>
        <w:rPr>
          <w:b/>
          <w:bCs/>
          <w:sz w:val="28"/>
          <w:szCs w:val="28"/>
        </w:rPr>
      </w:pPr>
      <w:r w:rsidRPr="008F285C">
        <w:rPr>
          <w:b/>
          <w:bCs/>
          <w:sz w:val="28"/>
          <w:szCs w:val="28"/>
        </w:rPr>
        <w:t>от</w:t>
      </w:r>
      <w:r w:rsidR="008F615F">
        <w:rPr>
          <w:b/>
          <w:bCs/>
          <w:sz w:val="28"/>
          <w:szCs w:val="28"/>
        </w:rPr>
        <w:t xml:space="preserve"> </w:t>
      </w:r>
      <w:r w:rsidR="00C1366B">
        <w:rPr>
          <w:b/>
          <w:bCs/>
          <w:sz w:val="28"/>
          <w:szCs w:val="28"/>
        </w:rPr>
        <w:t>02.04.2019г</w:t>
      </w:r>
      <w:r w:rsidR="008F615F">
        <w:rPr>
          <w:b/>
          <w:bCs/>
          <w:sz w:val="28"/>
          <w:szCs w:val="28"/>
        </w:rPr>
        <w:t xml:space="preserve"> </w:t>
      </w:r>
      <w:r w:rsidRPr="008F285C">
        <w:rPr>
          <w:b/>
          <w:bCs/>
          <w:sz w:val="28"/>
          <w:szCs w:val="28"/>
        </w:rPr>
        <w:t>№</w:t>
      </w:r>
      <w:r w:rsidR="00C1366B">
        <w:rPr>
          <w:b/>
          <w:bCs/>
          <w:sz w:val="28"/>
          <w:szCs w:val="28"/>
        </w:rPr>
        <w:t xml:space="preserve"> 49</w:t>
      </w:r>
    </w:p>
    <w:p w:rsidR="005F5050" w:rsidRPr="008F285C" w:rsidRDefault="005F5050" w:rsidP="005F505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</w:t>
      </w:r>
      <w:r w:rsidRPr="008F285C">
        <w:rPr>
          <w:b/>
          <w:bCs/>
          <w:sz w:val="28"/>
          <w:szCs w:val="28"/>
        </w:rPr>
        <w:t>п. Неболчи</w:t>
      </w:r>
    </w:p>
    <w:tbl>
      <w:tblPr>
        <w:tblpPr w:leftFromText="180" w:rightFromText="180" w:vertAnchor="text" w:horzAnchor="margin" w:tblpY="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5F5050">
        <w:trPr>
          <w:trHeight w:val="1396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5050" w:rsidRDefault="005F5050" w:rsidP="005F5050">
            <w:pPr>
              <w:jc w:val="both"/>
              <w:rPr>
                <w:snapToGrid w:val="0"/>
                <w:sz w:val="28"/>
                <w:szCs w:val="28"/>
              </w:rPr>
            </w:pPr>
            <w:r w:rsidRPr="00AA2F03">
              <w:rPr>
                <w:snapToGrid w:val="0"/>
                <w:sz w:val="28"/>
                <w:szCs w:val="28"/>
              </w:rPr>
              <w:t>Об утверждении Порядка п</w:t>
            </w:r>
            <w:r>
              <w:rPr>
                <w:snapToGrid w:val="0"/>
                <w:sz w:val="28"/>
                <w:szCs w:val="28"/>
              </w:rPr>
              <w:t>олучения</w:t>
            </w:r>
          </w:p>
          <w:p w:rsidR="005F5050" w:rsidRDefault="005F5050" w:rsidP="005F5050">
            <w:pPr>
              <w:jc w:val="both"/>
            </w:pPr>
            <w:r>
              <w:rPr>
                <w:snapToGrid w:val="0"/>
                <w:sz w:val="28"/>
                <w:szCs w:val="28"/>
              </w:rPr>
              <w:t>муниципальными служащими администрации Неболчского сельского поселения</w:t>
            </w:r>
            <w:r w:rsidRPr="00AA2F03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разрешения</w:t>
            </w:r>
            <w:r w:rsidRPr="00AA2F03">
              <w:rPr>
                <w:snapToGrid w:val="0"/>
                <w:sz w:val="28"/>
                <w:szCs w:val="28"/>
              </w:rPr>
              <w:t xml:space="preserve"> представител</w:t>
            </w:r>
            <w:r>
              <w:rPr>
                <w:snapToGrid w:val="0"/>
                <w:sz w:val="28"/>
                <w:szCs w:val="28"/>
              </w:rPr>
              <w:t>я</w:t>
            </w:r>
            <w:r w:rsidRPr="00AA2F03">
              <w:rPr>
                <w:snapToGrid w:val="0"/>
                <w:sz w:val="28"/>
                <w:szCs w:val="28"/>
              </w:rPr>
              <w:t xml:space="preserve"> нанимателя </w:t>
            </w:r>
            <w:r>
              <w:rPr>
                <w:snapToGrid w:val="0"/>
                <w:sz w:val="28"/>
                <w:szCs w:val="28"/>
              </w:rPr>
              <w:t xml:space="preserve">на </w:t>
            </w:r>
            <w:r w:rsidRPr="00AA2F03">
              <w:rPr>
                <w:snapToGrid w:val="0"/>
                <w:sz w:val="28"/>
                <w:szCs w:val="28"/>
              </w:rPr>
              <w:t xml:space="preserve"> участи</w:t>
            </w:r>
            <w:r>
              <w:rPr>
                <w:snapToGrid w:val="0"/>
                <w:sz w:val="28"/>
                <w:szCs w:val="28"/>
              </w:rPr>
              <w:t xml:space="preserve">е </w:t>
            </w:r>
            <w:r w:rsidRPr="00AA2F03">
              <w:rPr>
                <w:snapToGrid w:val="0"/>
                <w:sz w:val="28"/>
                <w:szCs w:val="28"/>
              </w:rPr>
              <w:t xml:space="preserve"> на безвозмездной основе в управлении некоммерческой организацией</w:t>
            </w:r>
          </w:p>
        </w:tc>
      </w:tr>
    </w:tbl>
    <w:p w:rsidR="008F615F" w:rsidRDefault="008F615F" w:rsidP="006025EE">
      <w:pPr>
        <w:jc w:val="both"/>
        <w:rPr>
          <w:sz w:val="28"/>
          <w:szCs w:val="28"/>
        </w:rPr>
      </w:pPr>
    </w:p>
    <w:p w:rsidR="008F615F" w:rsidRDefault="008F615F" w:rsidP="006025EE">
      <w:pPr>
        <w:jc w:val="both"/>
        <w:rPr>
          <w:sz w:val="28"/>
          <w:szCs w:val="28"/>
        </w:rPr>
      </w:pPr>
    </w:p>
    <w:p w:rsidR="008F615F" w:rsidRDefault="008F615F" w:rsidP="006025EE">
      <w:pPr>
        <w:jc w:val="both"/>
        <w:rPr>
          <w:sz w:val="28"/>
          <w:szCs w:val="28"/>
        </w:rPr>
      </w:pPr>
    </w:p>
    <w:p w:rsidR="008F615F" w:rsidRDefault="008F615F" w:rsidP="006025EE">
      <w:pPr>
        <w:jc w:val="both"/>
        <w:rPr>
          <w:sz w:val="28"/>
          <w:szCs w:val="28"/>
        </w:rPr>
      </w:pPr>
    </w:p>
    <w:p w:rsidR="008F615F" w:rsidRDefault="008F615F" w:rsidP="006025EE">
      <w:pPr>
        <w:jc w:val="both"/>
        <w:rPr>
          <w:sz w:val="28"/>
          <w:szCs w:val="28"/>
        </w:rPr>
      </w:pPr>
    </w:p>
    <w:p w:rsidR="008F615F" w:rsidRDefault="008F615F" w:rsidP="006025EE">
      <w:pPr>
        <w:jc w:val="both"/>
        <w:rPr>
          <w:sz w:val="28"/>
          <w:szCs w:val="28"/>
        </w:rPr>
      </w:pPr>
    </w:p>
    <w:p w:rsidR="008F615F" w:rsidRDefault="008F615F" w:rsidP="006025EE">
      <w:pPr>
        <w:jc w:val="both"/>
        <w:rPr>
          <w:sz w:val="28"/>
          <w:szCs w:val="28"/>
        </w:rPr>
      </w:pPr>
    </w:p>
    <w:p w:rsidR="008F615F" w:rsidRDefault="008F615F" w:rsidP="006025EE">
      <w:pPr>
        <w:jc w:val="both"/>
        <w:rPr>
          <w:sz w:val="28"/>
          <w:szCs w:val="28"/>
        </w:rPr>
      </w:pPr>
    </w:p>
    <w:p w:rsidR="008F615F" w:rsidRDefault="008F615F" w:rsidP="006025EE">
      <w:pPr>
        <w:jc w:val="both"/>
        <w:rPr>
          <w:sz w:val="28"/>
          <w:szCs w:val="28"/>
        </w:rPr>
      </w:pPr>
    </w:p>
    <w:p w:rsidR="004C6B13" w:rsidRDefault="004C6B13" w:rsidP="006025EE">
      <w:pPr>
        <w:jc w:val="both"/>
        <w:rPr>
          <w:spacing w:val="20"/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6025EE">
        <w:rPr>
          <w:sz w:val="28"/>
          <w:szCs w:val="28"/>
        </w:rPr>
        <w:t>с</w:t>
      </w:r>
      <w:r w:rsidR="006025EE" w:rsidRPr="006025EE">
        <w:rPr>
          <w:sz w:val="28"/>
          <w:szCs w:val="28"/>
        </w:rPr>
        <w:t xml:space="preserve">  </w:t>
      </w:r>
      <w:r w:rsidR="00E66BB3" w:rsidRPr="00E66BB3">
        <w:rPr>
          <w:sz w:val="28"/>
          <w:szCs w:val="28"/>
        </w:rPr>
        <w:t>Федеральным законом от 25.12.2008 № 273-ФЗ «О противодействии коррупции», Федеральным законом от 02.03.2007 № 25-ФЗ «О муниципальной службе в Российской Федерации»</w:t>
      </w:r>
      <w:r w:rsidR="00E66BB3">
        <w:rPr>
          <w:sz w:val="28"/>
          <w:szCs w:val="28"/>
        </w:rPr>
        <w:t xml:space="preserve">, </w:t>
      </w:r>
      <w:r w:rsidR="004A3F53"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6025EE">
        <w:rPr>
          <w:sz w:val="28"/>
          <w:szCs w:val="28"/>
        </w:rPr>
        <w:t xml:space="preserve">, </w:t>
      </w:r>
    </w:p>
    <w:p w:rsidR="004C6B13" w:rsidRPr="005F5050" w:rsidRDefault="004C6B13" w:rsidP="005F5050">
      <w:pPr>
        <w:jc w:val="both"/>
      </w:pPr>
      <w:r>
        <w:t xml:space="preserve"> </w:t>
      </w:r>
      <w:r w:rsidRPr="002525D4">
        <w:rPr>
          <w:b/>
          <w:sz w:val="28"/>
          <w:szCs w:val="28"/>
        </w:rPr>
        <w:t>ПОСТАНОВЛЯ</w:t>
      </w:r>
      <w:r w:rsidR="00296BC3">
        <w:rPr>
          <w:b/>
          <w:sz w:val="28"/>
          <w:szCs w:val="28"/>
        </w:rPr>
        <w:t>Ю</w:t>
      </w:r>
      <w:r w:rsidRPr="002525D4">
        <w:rPr>
          <w:b/>
          <w:sz w:val="28"/>
          <w:szCs w:val="28"/>
        </w:rPr>
        <w:t>:</w:t>
      </w:r>
    </w:p>
    <w:p w:rsidR="002255F4" w:rsidRPr="00406AAC" w:rsidRDefault="005F5050" w:rsidP="00406AAC">
      <w:pPr>
        <w:jc w:val="both"/>
        <w:rPr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406AAC">
        <w:rPr>
          <w:sz w:val="28"/>
          <w:szCs w:val="28"/>
        </w:rPr>
        <w:t xml:space="preserve">  1. </w:t>
      </w:r>
      <w:r w:rsidR="00AF1C05" w:rsidRPr="00AF1C05">
        <w:rPr>
          <w:sz w:val="28"/>
          <w:szCs w:val="28"/>
        </w:rPr>
        <w:t xml:space="preserve">Утвердить Порядок </w:t>
      </w:r>
      <w:r w:rsidR="00406AAC" w:rsidRPr="00AA2F03">
        <w:rPr>
          <w:snapToGrid w:val="0"/>
          <w:sz w:val="28"/>
          <w:szCs w:val="28"/>
        </w:rPr>
        <w:t>п</w:t>
      </w:r>
      <w:r w:rsidR="00406AAC">
        <w:rPr>
          <w:snapToGrid w:val="0"/>
          <w:sz w:val="28"/>
          <w:szCs w:val="28"/>
        </w:rPr>
        <w:t>олучения муниципальными служащими администрации Неболчского сельского поселения</w:t>
      </w:r>
      <w:r w:rsidR="00406AAC" w:rsidRPr="00AA2F03">
        <w:rPr>
          <w:snapToGrid w:val="0"/>
          <w:sz w:val="28"/>
          <w:szCs w:val="28"/>
        </w:rPr>
        <w:t xml:space="preserve"> </w:t>
      </w:r>
      <w:r w:rsidR="00406AAC">
        <w:rPr>
          <w:snapToGrid w:val="0"/>
          <w:sz w:val="28"/>
          <w:szCs w:val="28"/>
        </w:rPr>
        <w:t>разрешения</w:t>
      </w:r>
      <w:r w:rsidR="00406AAC" w:rsidRPr="00AA2F03">
        <w:rPr>
          <w:snapToGrid w:val="0"/>
          <w:sz w:val="28"/>
          <w:szCs w:val="28"/>
        </w:rPr>
        <w:t xml:space="preserve"> представител</w:t>
      </w:r>
      <w:r w:rsidR="00406AAC">
        <w:rPr>
          <w:snapToGrid w:val="0"/>
          <w:sz w:val="28"/>
          <w:szCs w:val="28"/>
        </w:rPr>
        <w:t>я</w:t>
      </w:r>
      <w:r w:rsidR="00406AAC" w:rsidRPr="00AA2F03">
        <w:rPr>
          <w:snapToGrid w:val="0"/>
          <w:sz w:val="28"/>
          <w:szCs w:val="28"/>
        </w:rPr>
        <w:t xml:space="preserve"> нанимателя </w:t>
      </w:r>
      <w:r w:rsidR="00406AAC">
        <w:rPr>
          <w:snapToGrid w:val="0"/>
          <w:sz w:val="28"/>
          <w:szCs w:val="28"/>
        </w:rPr>
        <w:t xml:space="preserve">на </w:t>
      </w:r>
      <w:r w:rsidR="00406AAC" w:rsidRPr="00AA2F03">
        <w:rPr>
          <w:snapToGrid w:val="0"/>
          <w:sz w:val="28"/>
          <w:szCs w:val="28"/>
        </w:rPr>
        <w:t xml:space="preserve"> участи</w:t>
      </w:r>
      <w:r w:rsidR="00406AAC">
        <w:rPr>
          <w:snapToGrid w:val="0"/>
          <w:sz w:val="28"/>
          <w:szCs w:val="28"/>
        </w:rPr>
        <w:t xml:space="preserve">е </w:t>
      </w:r>
      <w:r w:rsidR="00406AAC" w:rsidRPr="00AA2F03">
        <w:rPr>
          <w:snapToGrid w:val="0"/>
          <w:sz w:val="28"/>
          <w:szCs w:val="28"/>
        </w:rPr>
        <w:t xml:space="preserve"> на безвозмездной основе в управлении некоммерческой организацией</w:t>
      </w:r>
      <w:r w:rsidR="00406AAC">
        <w:rPr>
          <w:snapToGrid w:val="0"/>
          <w:sz w:val="28"/>
          <w:szCs w:val="28"/>
        </w:rPr>
        <w:t>.</w:t>
      </w:r>
    </w:p>
    <w:p w:rsidR="00BF6A08" w:rsidRDefault="005F5050" w:rsidP="00BF6A08">
      <w:pPr>
        <w:tabs>
          <w:tab w:val="left" w:pos="41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F6A08">
        <w:rPr>
          <w:sz w:val="28"/>
          <w:szCs w:val="28"/>
        </w:rPr>
        <w:t xml:space="preserve">2. Разместить постановление </w:t>
      </w:r>
      <w:r w:rsidR="00BF6A08" w:rsidRPr="00F16786">
        <w:rPr>
          <w:sz w:val="28"/>
          <w:szCs w:val="28"/>
        </w:rPr>
        <w:t xml:space="preserve">на официальном сайте  Администрации Неболчского сельского поселения </w:t>
      </w:r>
      <w:r w:rsidR="00BF6A08">
        <w:rPr>
          <w:sz w:val="28"/>
          <w:szCs w:val="28"/>
        </w:rPr>
        <w:t>и опубликовать в вестнике-бюллетене "Официальный вестник поселения".</w:t>
      </w:r>
    </w:p>
    <w:p w:rsidR="00BF6A08" w:rsidRDefault="00BF6A08" w:rsidP="00BF6A08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</w:rPr>
      </w:pPr>
    </w:p>
    <w:p w:rsidR="00BF6A08" w:rsidRDefault="00C1366B" w:rsidP="00C1366B">
      <w:pPr>
        <w:pStyle w:val="Style9"/>
        <w:widowControl/>
        <w:tabs>
          <w:tab w:val="left" w:pos="9360"/>
        </w:tabs>
        <w:spacing w:line="240" w:lineRule="exact"/>
        <w:ind w:left="413" w:right="91"/>
        <w:rPr>
          <w:sz w:val="28"/>
          <w:szCs w:val="28"/>
        </w:rPr>
      </w:pPr>
      <w:r>
        <w:rPr>
          <w:sz w:val="28"/>
          <w:szCs w:val="28"/>
        </w:rPr>
        <w:t>Глава поселения        П.С.Ермилов</w:t>
      </w:r>
    </w:p>
    <w:p w:rsidR="00E434FC" w:rsidRDefault="00E434FC" w:rsidP="00FC3B51">
      <w:pPr>
        <w:pStyle w:val="ConsPlusTitle"/>
        <w:widowControl/>
        <w:jc w:val="right"/>
        <w:rPr>
          <w:sz w:val="28"/>
          <w:szCs w:val="28"/>
        </w:rPr>
      </w:pPr>
    </w:p>
    <w:p w:rsidR="008F615F" w:rsidRDefault="008F615F" w:rsidP="00923DCF">
      <w:pPr>
        <w:autoSpaceDE w:val="0"/>
        <w:autoSpaceDN w:val="0"/>
        <w:adjustRightInd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8F615F" w:rsidRDefault="008F615F" w:rsidP="00923DCF">
      <w:pPr>
        <w:autoSpaceDE w:val="0"/>
        <w:autoSpaceDN w:val="0"/>
        <w:adjustRightInd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8F615F" w:rsidRDefault="008F615F" w:rsidP="00923DCF">
      <w:pPr>
        <w:autoSpaceDE w:val="0"/>
        <w:autoSpaceDN w:val="0"/>
        <w:adjustRightInd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8F615F" w:rsidRDefault="008F615F" w:rsidP="00923DCF">
      <w:pPr>
        <w:autoSpaceDE w:val="0"/>
        <w:autoSpaceDN w:val="0"/>
        <w:adjustRightInd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8F615F" w:rsidRDefault="008F615F" w:rsidP="00923DCF">
      <w:pPr>
        <w:autoSpaceDE w:val="0"/>
        <w:autoSpaceDN w:val="0"/>
        <w:adjustRightInd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8F615F" w:rsidRDefault="008F615F" w:rsidP="00923DCF">
      <w:pPr>
        <w:autoSpaceDE w:val="0"/>
        <w:autoSpaceDN w:val="0"/>
        <w:adjustRightInd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8F615F" w:rsidRDefault="008F615F" w:rsidP="00923DCF">
      <w:pPr>
        <w:autoSpaceDE w:val="0"/>
        <w:autoSpaceDN w:val="0"/>
        <w:adjustRightInd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8F615F" w:rsidRDefault="008F615F" w:rsidP="00923DCF">
      <w:pPr>
        <w:autoSpaceDE w:val="0"/>
        <w:autoSpaceDN w:val="0"/>
        <w:adjustRightInd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8F615F" w:rsidRDefault="008F615F" w:rsidP="00923DCF">
      <w:pPr>
        <w:autoSpaceDE w:val="0"/>
        <w:autoSpaceDN w:val="0"/>
        <w:adjustRightInd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8F615F" w:rsidRDefault="008F615F" w:rsidP="00923DCF">
      <w:pPr>
        <w:autoSpaceDE w:val="0"/>
        <w:autoSpaceDN w:val="0"/>
        <w:adjustRightInd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8F615F" w:rsidRDefault="008F615F" w:rsidP="00923DCF">
      <w:pPr>
        <w:autoSpaceDE w:val="0"/>
        <w:autoSpaceDN w:val="0"/>
        <w:adjustRightInd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923DCF" w:rsidRPr="00923DCF" w:rsidRDefault="00923DCF" w:rsidP="00923DCF">
      <w:pPr>
        <w:autoSpaceDE w:val="0"/>
        <w:autoSpaceDN w:val="0"/>
        <w:adjustRightInd w:val="0"/>
        <w:jc w:val="center"/>
        <w:rPr>
          <w:rFonts w:eastAsia="SimSun"/>
          <w:b/>
          <w:sz w:val="28"/>
          <w:szCs w:val="28"/>
          <w:lang w:eastAsia="zh-CN"/>
        </w:rPr>
      </w:pPr>
      <w:r w:rsidRPr="00923DCF">
        <w:rPr>
          <w:rFonts w:eastAsia="SimSun"/>
          <w:b/>
          <w:sz w:val="28"/>
          <w:szCs w:val="28"/>
          <w:lang w:eastAsia="zh-CN"/>
        </w:rPr>
        <w:t>Порядок</w:t>
      </w:r>
    </w:p>
    <w:p w:rsidR="00923DCF" w:rsidRPr="00923DCF" w:rsidRDefault="00FB18BD" w:rsidP="00923DCF">
      <w:pPr>
        <w:autoSpaceDE w:val="0"/>
        <w:autoSpaceDN w:val="0"/>
        <w:adjustRightInd w:val="0"/>
        <w:jc w:val="center"/>
        <w:rPr>
          <w:rFonts w:eastAsia="SimSun"/>
          <w:b/>
          <w:sz w:val="28"/>
          <w:szCs w:val="28"/>
          <w:lang w:eastAsia="zh-CN"/>
        </w:rPr>
      </w:pPr>
      <w:r>
        <w:rPr>
          <w:rFonts w:eastAsia="SimSun"/>
          <w:b/>
          <w:sz w:val="28"/>
          <w:szCs w:val="28"/>
          <w:lang w:eastAsia="zh-CN"/>
        </w:rPr>
        <w:lastRenderedPageBreak/>
        <w:t>получения</w:t>
      </w:r>
      <w:r w:rsidR="00923DCF" w:rsidRPr="00923DCF">
        <w:rPr>
          <w:rFonts w:eastAsia="SimSun"/>
          <w:b/>
          <w:sz w:val="28"/>
          <w:szCs w:val="28"/>
          <w:lang w:eastAsia="zh-CN"/>
        </w:rPr>
        <w:t xml:space="preserve">  муниципальн</w:t>
      </w:r>
      <w:r>
        <w:rPr>
          <w:rFonts w:eastAsia="SimSun"/>
          <w:b/>
          <w:sz w:val="28"/>
          <w:szCs w:val="28"/>
          <w:lang w:eastAsia="zh-CN"/>
        </w:rPr>
        <w:t>ыми</w:t>
      </w:r>
      <w:r w:rsidR="00923DCF" w:rsidRPr="00923DCF">
        <w:rPr>
          <w:rFonts w:eastAsia="SimSun"/>
          <w:b/>
          <w:sz w:val="28"/>
          <w:szCs w:val="28"/>
          <w:lang w:eastAsia="zh-CN"/>
        </w:rPr>
        <w:t xml:space="preserve"> служащи</w:t>
      </w:r>
      <w:r>
        <w:rPr>
          <w:rFonts w:eastAsia="SimSun"/>
          <w:b/>
          <w:sz w:val="28"/>
          <w:szCs w:val="28"/>
          <w:lang w:eastAsia="zh-CN"/>
        </w:rPr>
        <w:t xml:space="preserve">ми администрации Неболчского сельского поселения разрешения представителя нанимателя </w:t>
      </w:r>
      <w:r w:rsidR="00923DCF" w:rsidRPr="00923DCF">
        <w:rPr>
          <w:rFonts w:eastAsia="SimSun"/>
          <w:b/>
          <w:sz w:val="28"/>
          <w:szCs w:val="28"/>
          <w:lang w:eastAsia="zh-CN"/>
        </w:rPr>
        <w:t xml:space="preserve"> на </w:t>
      </w:r>
      <w:r>
        <w:rPr>
          <w:rFonts w:eastAsia="SimSun"/>
          <w:b/>
          <w:sz w:val="28"/>
          <w:szCs w:val="28"/>
          <w:lang w:eastAsia="zh-CN"/>
        </w:rPr>
        <w:t xml:space="preserve">участие на </w:t>
      </w:r>
      <w:r w:rsidR="00923DCF" w:rsidRPr="00923DCF">
        <w:rPr>
          <w:rFonts w:eastAsia="SimSun"/>
          <w:b/>
          <w:sz w:val="28"/>
          <w:szCs w:val="28"/>
          <w:lang w:eastAsia="zh-CN"/>
        </w:rPr>
        <w:t xml:space="preserve">безвозмездной основе в управлении </w:t>
      </w:r>
      <w:r w:rsidR="00705D8F">
        <w:rPr>
          <w:rFonts w:eastAsia="SimSun"/>
          <w:b/>
          <w:sz w:val="28"/>
          <w:szCs w:val="28"/>
          <w:lang w:eastAsia="zh-CN"/>
        </w:rPr>
        <w:t xml:space="preserve"> </w:t>
      </w:r>
      <w:r w:rsidR="00923DCF" w:rsidRPr="00923DCF">
        <w:rPr>
          <w:rFonts w:eastAsia="SimSun"/>
          <w:b/>
          <w:sz w:val="28"/>
          <w:szCs w:val="28"/>
          <w:lang w:eastAsia="zh-CN"/>
        </w:rPr>
        <w:t>некоммерческой организацией</w:t>
      </w:r>
    </w:p>
    <w:p w:rsidR="00923DCF" w:rsidRPr="00923DCF" w:rsidRDefault="00923DCF" w:rsidP="00923DCF">
      <w:pPr>
        <w:autoSpaceDE w:val="0"/>
        <w:autoSpaceDN w:val="0"/>
        <w:adjustRightInd w:val="0"/>
        <w:jc w:val="center"/>
        <w:rPr>
          <w:rFonts w:eastAsia="SimSun"/>
          <w:sz w:val="28"/>
          <w:szCs w:val="28"/>
          <w:lang w:eastAsia="zh-CN"/>
        </w:rPr>
      </w:pPr>
    </w:p>
    <w:p w:rsidR="00705D8F" w:rsidRDefault="00923DCF" w:rsidP="00705D8F">
      <w:pPr>
        <w:tabs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eastAsia="SimSun"/>
          <w:b/>
          <w:sz w:val="28"/>
          <w:szCs w:val="28"/>
          <w:lang w:eastAsia="zh-CN"/>
        </w:rPr>
      </w:pPr>
      <w:r w:rsidRPr="00705D8F">
        <w:rPr>
          <w:rFonts w:eastAsia="SimSun"/>
          <w:b/>
          <w:sz w:val="28"/>
          <w:szCs w:val="28"/>
          <w:lang w:eastAsia="zh-CN"/>
        </w:rPr>
        <w:t xml:space="preserve">1. </w:t>
      </w:r>
      <w:r w:rsidR="00705D8F" w:rsidRPr="00705D8F">
        <w:rPr>
          <w:rFonts w:eastAsia="SimSun"/>
          <w:b/>
          <w:sz w:val="28"/>
          <w:szCs w:val="28"/>
          <w:lang w:eastAsia="zh-CN"/>
        </w:rPr>
        <w:t>Общие положения</w:t>
      </w:r>
    </w:p>
    <w:p w:rsidR="003F5DD5" w:rsidRPr="00705D8F" w:rsidRDefault="003F5DD5" w:rsidP="00705D8F">
      <w:pPr>
        <w:tabs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F31DD9" w:rsidRDefault="00705D8F" w:rsidP="00F31DD9">
      <w:pPr>
        <w:pStyle w:val="21"/>
        <w:numPr>
          <w:ilvl w:val="0"/>
          <w:numId w:val="9"/>
        </w:numPr>
        <w:shd w:val="clear" w:color="auto" w:fill="auto"/>
        <w:tabs>
          <w:tab w:val="left" w:pos="1167"/>
        </w:tabs>
        <w:spacing w:after="0"/>
        <w:ind w:firstLine="900"/>
        <w:jc w:val="both"/>
      </w:pPr>
      <w:r>
        <w:rPr>
          <w:rFonts w:eastAsia="SimSun"/>
          <w:lang w:eastAsia="zh-CN"/>
        </w:rPr>
        <w:t xml:space="preserve"> </w:t>
      </w:r>
      <w:r w:rsidR="00923DCF" w:rsidRPr="00923DCF">
        <w:rPr>
          <w:rFonts w:eastAsia="SimSun"/>
          <w:lang w:eastAsia="zh-CN"/>
        </w:rPr>
        <w:t xml:space="preserve">Настоящий Порядок </w:t>
      </w:r>
      <w:r w:rsidR="00FB18BD">
        <w:rPr>
          <w:rFonts w:eastAsia="SimSun"/>
          <w:lang w:eastAsia="zh-CN"/>
        </w:rPr>
        <w:t>получения муниципальными служащими администрации Неболчского сельского поселения разрешения</w:t>
      </w:r>
      <w:r w:rsidR="00923DCF" w:rsidRPr="00923DCF">
        <w:rPr>
          <w:rFonts w:eastAsia="SimSun"/>
          <w:lang w:eastAsia="zh-CN"/>
        </w:rPr>
        <w:t xml:space="preserve">  представителем нанимателя </w:t>
      </w:r>
      <w:r w:rsidR="00FB18BD">
        <w:rPr>
          <w:rFonts w:eastAsia="SimSun"/>
          <w:lang w:eastAsia="zh-CN"/>
        </w:rPr>
        <w:t xml:space="preserve">на </w:t>
      </w:r>
      <w:r w:rsidR="00923DCF" w:rsidRPr="00923DCF">
        <w:rPr>
          <w:rFonts w:eastAsia="SimSun"/>
          <w:lang w:eastAsia="zh-CN"/>
        </w:rPr>
        <w:t xml:space="preserve"> участи</w:t>
      </w:r>
      <w:r w:rsidR="00FB18BD">
        <w:rPr>
          <w:rFonts w:eastAsia="SimSun"/>
          <w:lang w:eastAsia="zh-CN"/>
        </w:rPr>
        <w:t>е</w:t>
      </w:r>
      <w:r w:rsidR="00923DCF" w:rsidRPr="00923DCF">
        <w:rPr>
          <w:rFonts w:eastAsia="SimSun"/>
          <w:lang w:eastAsia="zh-CN"/>
        </w:rPr>
        <w:t xml:space="preserve"> на безвозмездной основе  в управлении </w:t>
      </w:r>
      <w:r>
        <w:rPr>
          <w:rFonts w:eastAsia="SimSun"/>
          <w:lang w:eastAsia="zh-CN"/>
        </w:rPr>
        <w:t xml:space="preserve">некоммерческой организацией </w:t>
      </w:r>
      <w:r w:rsidR="00D13DA1" w:rsidRPr="00D13DA1">
        <w:rPr>
          <w:rFonts w:eastAsia="SimSun"/>
          <w:lang w:eastAsia="zh-CN"/>
        </w:rPr>
        <w:t xml:space="preserve"> в качестве единоличного исполнительного органа или вхождения в состав их коллегиальных органов управления</w:t>
      </w:r>
      <w:r w:rsidR="00FB18BD">
        <w:rPr>
          <w:rFonts w:eastAsia="SimSun"/>
          <w:lang w:eastAsia="zh-CN"/>
        </w:rPr>
        <w:t xml:space="preserve"> (далее Порядок)</w:t>
      </w:r>
      <w:r w:rsidR="00D13DA1">
        <w:rPr>
          <w:rFonts w:eastAsia="SimSun"/>
          <w:lang w:eastAsia="zh-CN"/>
        </w:rPr>
        <w:t xml:space="preserve"> </w:t>
      </w:r>
      <w:r w:rsidR="00F31DD9">
        <w:rPr>
          <w:rStyle w:val="20"/>
          <w:rFonts w:eastAsia="Calibri"/>
        </w:rPr>
        <w:t>определяет порядок получения муниципальными служащими сельского поселения  разрешения представителя нанимателя  на участие на безвозмездной основе в управлении некоммерческими организациями, возможность участия на безвозмездной основе в управлении которыми с разрешения представителя нанимателя предусмотрена пунктом 3 части 1 статьи 17 Федерального закона от 27 июля 2004 года № 79-ФЗ «О государственной гражданской службе Российской Федерации» (далее - некоммерческие организации), в качестве единоличного исполнительного органа или вхождения в состав их коллегиальных органов управления.</w:t>
      </w:r>
    </w:p>
    <w:p w:rsidR="00923DCF" w:rsidRPr="00F31DD9" w:rsidRDefault="00923DCF" w:rsidP="00705D8F">
      <w:pPr>
        <w:tabs>
          <w:tab w:val="left" w:pos="709"/>
          <w:tab w:val="left" w:pos="851"/>
        </w:tabs>
        <w:autoSpaceDE w:val="0"/>
        <w:autoSpaceDN w:val="0"/>
        <w:adjustRightInd w:val="0"/>
        <w:ind w:firstLine="851"/>
        <w:jc w:val="both"/>
        <w:rPr>
          <w:rFonts w:eastAsia="SimSun"/>
          <w:sz w:val="28"/>
          <w:szCs w:val="28"/>
          <w:lang w:val="ru-RU" w:eastAsia="zh-CN"/>
        </w:rPr>
      </w:pPr>
    </w:p>
    <w:p w:rsidR="002F6B75" w:rsidRDefault="002F6B75" w:rsidP="002F6B75">
      <w:pPr>
        <w:pStyle w:val="21"/>
        <w:numPr>
          <w:ilvl w:val="0"/>
          <w:numId w:val="9"/>
        </w:numPr>
        <w:shd w:val="clear" w:color="auto" w:fill="auto"/>
        <w:tabs>
          <w:tab w:val="left" w:pos="1172"/>
        </w:tabs>
        <w:spacing w:after="0"/>
        <w:ind w:firstLine="900"/>
        <w:jc w:val="both"/>
      </w:pPr>
      <w:r>
        <w:rPr>
          <w:rStyle w:val="20"/>
          <w:rFonts w:eastAsia="Calibri"/>
        </w:rPr>
        <w:t>Муниципальные  служащие направляют Главе Неболчского сельского поселения  письменное заявление о намерении участвовать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 (далее - заявление) не менее чем за 14 дней до начала осуществления такой деятельности.</w:t>
      </w:r>
    </w:p>
    <w:p w:rsidR="002F6B75" w:rsidRDefault="002F6B75" w:rsidP="002F6B75">
      <w:pPr>
        <w:pStyle w:val="21"/>
        <w:numPr>
          <w:ilvl w:val="0"/>
          <w:numId w:val="9"/>
        </w:numPr>
        <w:shd w:val="clear" w:color="auto" w:fill="auto"/>
        <w:tabs>
          <w:tab w:val="left" w:pos="1172"/>
        </w:tabs>
        <w:spacing w:after="0"/>
        <w:ind w:firstLine="900"/>
        <w:jc w:val="both"/>
      </w:pPr>
      <w:r>
        <w:rPr>
          <w:rStyle w:val="20"/>
          <w:rFonts w:eastAsia="Calibri"/>
        </w:rPr>
        <w:t>В случае, если гражданин при поступлении на муниципальную службу в администрацию Неболчского сельского поселения уже участвует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управления, он направляет заявление в установленном порядке в день назначения на соответствующую должность.</w:t>
      </w:r>
    </w:p>
    <w:p w:rsidR="002F6B75" w:rsidRDefault="003E43EC" w:rsidP="003E43EC">
      <w:pPr>
        <w:pStyle w:val="21"/>
        <w:shd w:val="clear" w:color="auto" w:fill="auto"/>
        <w:spacing w:after="0"/>
        <w:jc w:val="both"/>
      </w:pPr>
      <w:r>
        <w:rPr>
          <w:rStyle w:val="20"/>
          <w:color w:val="auto"/>
          <w:lang w:eastAsia="ru-RU"/>
        </w:rPr>
        <w:t xml:space="preserve">            4.</w:t>
      </w:r>
      <w:r w:rsidR="002F6B75">
        <w:rPr>
          <w:rStyle w:val="20"/>
          <w:rFonts w:eastAsia="Calibri"/>
        </w:rPr>
        <w:t xml:space="preserve"> Заявление составляется муниципальным  служащим по образцу согласно приложению 1 к настоящему Порядку.</w:t>
      </w:r>
    </w:p>
    <w:p w:rsidR="002F6B75" w:rsidRDefault="003E43EC" w:rsidP="003E43EC">
      <w:pPr>
        <w:pStyle w:val="21"/>
        <w:shd w:val="clear" w:color="auto" w:fill="auto"/>
        <w:tabs>
          <w:tab w:val="left" w:pos="1182"/>
        </w:tabs>
        <w:spacing w:after="0"/>
        <w:jc w:val="both"/>
      </w:pPr>
      <w:r>
        <w:rPr>
          <w:rStyle w:val="20"/>
          <w:rFonts w:eastAsia="Calibri"/>
        </w:rPr>
        <w:t xml:space="preserve">            5.</w:t>
      </w:r>
      <w:r w:rsidR="002F6B75">
        <w:rPr>
          <w:rStyle w:val="20"/>
          <w:rFonts w:eastAsia="Calibri"/>
        </w:rPr>
        <w:t>Муниципальный  служащий направляет заявление в кадровую службу администрации Неболчского сельского поселения  для регистрации.</w:t>
      </w:r>
    </w:p>
    <w:p w:rsidR="002F6B75" w:rsidRDefault="003E43EC" w:rsidP="003E43EC">
      <w:pPr>
        <w:pStyle w:val="21"/>
        <w:shd w:val="clear" w:color="auto" w:fill="auto"/>
        <w:tabs>
          <w:tab w:val="left" w:pos="1182"/>
        </w:tabs>
        <w:spacing w:after="0"/>
        <w:jc w:val="both"/>
      </w:pPr>
      <w:r>
        <w:rPr>
          <w:rStyle w:val="20"/>
          <w:rFonts w:eastAsia="Calibri"/>
        </w:rPr>
        <w:t xml:space="preserve">            6.</w:t>
      </w:r>
      <w:r w:rsidR="002F6B75">
        <w:rPr>
          <w:rStyle w:val="20"/>
          <w:rFonts w:eastAsia="Calibri"/>
        </w:rPr>
        <w:t xml:space="preserve">Регистрация заявления осуществляется кадровой службой сельского поселения в день его поступления в журнале регистрации заявлений муниципальных служащих  о намерении участвовать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управления, составленном по образцу согласно приложению № 2 к настоящему Порядку (далее - журнал). Журнал должен быть прошит и пронумерован, а также заверен оттиском печати  администрации Неболчского </w:t>
      </w:r>
      <w:r w:rsidR="002F6B75">
        <w:rPr>
          <w:rStyle w:val="20"/>
          <w:rFonts w:eastAsia="Calibri"/>
        </w:rPr>
        <w:lastRenderedPageBreak/>
        <w:t>сельского поселения.</w:t>
      </w:r>
    </w:p>
    <w:p w:rsidR="002F6B75" w:rsidRDefault="002F6B75" w:rsidP="002F6B75">
      <w:pPr>
        <w:pStyle w:val="21"/>
        <w:shd w:val="clear" w:color="auto" w:fill="auto"/>
        <w:spacing w:after="0"/>
        <w:ind w:firstLine="900"/>
        <w:jc w:val="both"/>
      </w:pPr>
      <w:r>
        <w:rPr>
          <w:rStyle w:val="20"/>
          <w:rFonts w:eastAsia="Calibri"/>
        </w:rPr>
        <w:t>На заявлении проставляется отметка о его регистрации (указывается дата и номер регистрации заявления, подпись, фамилия, инициалы и должность лица, зарегистрировавшего заявление).</w:t>
      </w:r>
    </w:p>
    <w:p w:rsidR="002F6B75" w:rsidRDefault="002F6B75" w:rsidP="002F6B75">
      <w:pPr>
        <w:pStyle w:val="21"/>
        <w:shd w:val="clear" w:color="auto" w:fill="auto"/>
        <w:spacing w:after="0"/>
        <w:ind w:firstLine="900"/>
        <w:jc w:val="both"/>
      </w:pPr>
      <w:r>
        <w:rPr>
          <w:rStyle w:val="20"/>
          <w:rFonts w:eastAsia="Calibri"/>
        </w:rPr>
        <w:t>Копия заявления с отметкой о регистрации выдается муниципальному служащему  на руки под роспись в журнале.</w:t>
      </w:r>
    </w:p>
    <w:p w:rsidR="002F6B75" w:rsidRDefault="003E43EC" w:rsidP="003E43EC">
      <w:pPr>
        <w:pStyle w:val="21"/>
        <w:shd w:val="clear" w:color="auto" w:fill="auto"/>
        <w:tabs>
          <w:tab w:val="left" w:pos="1182"/>
        </w:tabs>
        <w:spacing w:after="0"/>
        <w:jc w:val="both"/>
      </w:pPr>
      <w:r>
        <w:rPr>
          <w:rStyle w:val="20"/>
          <w:rFonts w:eastAsia="Calibri"/>
        </w:rPr>
        <w:t xml:space="preserve">       7 .</w:t>
      </w:r>
      <w:r w:rsidR="002F6B75">
        <w:rPr>
          <w:rStyle w:val="20"/>
          <w:rFonts w:eastAsia="Calibri"/>
        </w:rPr>
        <w:t>Специалистом кадровой службой администрации Неболчского сельского поселения в день его получения направляется Главе сельского поселения.</w:t>
      </w:r>
    </w:p>
    <w:p w:rsidR="002F6B75" w:rsidRDefault="003E43EC" w:rsidP="003E43EC">
      <w:pPr>
        <w:pStyle w:val="21"/>
        <w:shd w:val="clear" w:color="auto" w:fill="auto"/>
        <w:tabs>
          <w:tab w:val="left" w:pos="1186"/>
        </w:tabs>
        <w:spacing w:after="0"/>
        <w:jc w:val="both"/>
      </w:pPr>
      <w:r>
        <w:rPr>
          <w:rStyle w:val="20"/>
          <w:rFonts w:eastAsia="Calibri"/>
        </w:rPr>
        <w:t xml:space="preserve">           8.</w:t>
      </w:r>
      <w:r w:rsidR="002F6B75">
        <w:rPr>
          <w:rStyle w:val="20"/>
          <w:rFonts w:eastAsia="Calibri"/>
        </w:rPr>
        <w:t xml:space="preserve">Глава сельского поселения в 3-дневный срок передает заявление для рассмотрения на заседании комиссии по соблюдению требований к служебному поведению </w:t>
      </w:r>
      <w:r w:rsidR="00321AD1">
        <w:rPr>
          <w:rStyle w:val="20"/>
          <w:rFonts w:eastAsia="Calibri"/>
        </w:rPr>
        <w:t>муниципальных</w:t>
      </w:r>
      <w:r w:rsidR="002F6B75">
        <w:rPr>
          <w:rStyle w:val="20"/>
          <w:rFonts w:eastAsia="Calibri"/>
        </w:rPr>
        <w:t xml:space="preserve"> служащих администрации Неболчского сельского поселения  и урегулированию конфликта интересов (далее - комиссия) в целях рассмотрения вопроса о возможном нарушении требований о конфликте интересов.</w:t>
      </w:r>
    </w:p>
    <w:p w:rsidR="002F6B75" w:rsidRDefault="003E43EC" w:rsidP="003E43EC">
      <w:pPr>
        <w:pStyle w:val="21"/>
        <w:shd w:val="clear" w:color="auto" w:fill="auto"/>
        <w:tabs>
          <w:tab w:val="left" w:pos="1172"/>
        </w:tabs>
        <w:spacing w:after="0"/>
        <w:jc w:val="both"/>
      </w:pPr>
      <w:r>
        <w:rPr>
          <w:rStyle w:val="20"/>
          <w:rFonts w:eastAsia="Calibri"/>
        </w:rPr>
        <w:t xml:space="preserve">         9.</w:t>
      </w:r>
      <w:r w:rsidR="002F6B75">
        <w:rPr>
          <w:rStyle w:val="20"/>
          <w:rFonts w:eastAsia="Calibri"/>
        </w:rPr>
        <w:t>Комиссия рассматривает заявление и в 5-дневый срок принимает одно из следующих решений:</w:t>
      </w:r>
    </w:p>
    <w:p w:rsidR="002F6B75" w:rsidRDefault="002F6B75" w:rsidP="002F6B75">
      <w:pPr>
        <w:pStyle w:val="21"/>
        <w:shd w:val="clear" w:color="auto" w:fill="auto"/>
        <w:tabs>
          <w:tab w:val="left" w:pos="1186"/>
        </w:tabs>
        <w:spacing w:after="0"/>
        <w:ind w:firstLine="900"/>
        <w:jc w:val="both"/>
      </w:pPr>
      <w:r>
        <w:rPr>
          <w:rStyle w:val="20"/>
          <w:rFonts w:eastAsia="Calibri"/>
        </w:rPr>
        <w:t>а)</w:t>
      </w:r>
      <w:r>
        <w:rPr>
          <w:rStyle w:val="20"/>
          <w:rFonts w:eastAsia="Calibri"/>
        </w:rPr>
        <w:tab/>
        <w:t xml:space="preserve">признать, что при участии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 конфликт интересов у гражданского служащего отсутствует. В этом случае комиссия рекомендует </w:t>
      </w:r>
      <w:r w:rsidR="00321AD1">
        <w:rPr>
          <w:rStyle w:val="20"/>
          <w:rFonts w:eastAsia="Calibri"/>
        </w:rPr>
        <w:t>Главе сельского  поселения</w:t>
      </w:r>
      <w:r>
        <w:rPr>
          <w:rStyle w:val="20"/>
          <w:rFonts w:eastAsia="Calibri"/>
        </w:rPr>
        <w:t xml:space="preserve"> дать разрешение </w:t>
      </w:r>
      <w:r w:rsidR="00321AD1">
        <w:rPr>
          <w:rStyle w:val="20"/>
          <w:rFonts w:eastAsia="Calibri"/>
        </w:rPr>
        <w:t>муниципальному</w:t>
      </w:r>
      <w:r>
        <w:rPr>
          <w:rStyle w:val="20"/>
          <w:rFonts w:eastAsia="Calibri"/>
        </w:rPr>
        <w:t xml:space="preserve"> служащему на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управления;</w:t>
      </w:r>
    </w:p>
    <w:p w:rsidR="002F6B75" w:rsidRDefault="002F6B75" w:rsidP="002F6B75">
      <w:pPr>
        <w:pStyle w:val="21"/>
        <w:shd w:val="clear" w:color="auto" w:fill="auto"/>
        <w:tabs>
          <w:tab w:val="left" w:pos="1206"/>
        </w:tabs>
        <w:spacing w:after="0"/>
        <w:ind w:firstLine="900"/>
        <w:jc w:val="both"/>
      </w:pPr>
      <w:r>
        <w:rPr>
          <w:rStyle w:val="20"/>
          <w:rFonts w:eastAsia="Calibri"/>
        </w:rPr>
        <w:t>б)</w:t>
      </w:r>
      <w:r>
        <w:rPr>
          <w:rStyle w:val="20"/>
          <w:rFonts w:eastAsia="Calibri"/>
        </w:rPr>
        <w:tab/>
        <w:t xml:space="preserve">признать, что при участии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 личная заинтересованность </w:t>
      </w:r>
      <w:r w:rsidR="00321AD1">
        <w:rPr>
          <w:rStyle w:val="20"/>
          <w:rFonts w:eastAsia="Calibri"/>
        </w:rPr>
        <w:t>муниципального</w:t>
      </w:r>
      <w:r>
        <w:rPr>
          <w:rStyle w:val="20"/>
          <w:rFonts w:eastAsia="Calibri"/>
        </w:rPr>
        <w:t xml:space="preserve"> служащего приводит или может привести к конфликту интересов. В этом случае комиссия рекомендует </w:t>
      </w:r>
      <w:r w:rsidR="00321AD1">
        <w:rPr>
          <w:rStyle w:val="20"/>
          <w:rFonts w:eastAsia="Calibri"/>
        </w:rPr>
        <w:t>Главе сельского поселения</w:t>
      </w:r>
      <w:r>
        <w:rPr>
          <w:rStyle w:val="20"/>
          <w:rFonts w:eastAsia="Calibri"/>
        </w:rPr>
        <w:t xml:space="preserve"> не давать разрешения </w:t>
      </w:r>
      <w:r w:rsidR="00321AD1">
        <w:rPr>
          <w:rStyle w:val="20"/>
          <w:rFonts w:eastAsia="Calibri"/>
        </w:rPr>
        <w:t>муниципальному</w:t>
      </w:r>
      <w:r>
        <w:rPr>
          <w:rStyle w:val="20"/>
          <w:rFonts w:eastAsia="Calibri"/>
        </w:rPr>
        <w:t xml:space="preserve"> служащему на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управления.</w:t>
      </w:r>
    </w:p>
    <w:p w:rsidR="002F6B75" w:rsidRDefault="003E43EC" w:rsidP="003E43EC">
      <w:pPr>
        <w:pStyle w:val="21"/>
        <w:shd w:val="clear" w:color="auto" w:fill="auto"/>
        <w:tabs>
          <w:tab w:val="left" w:pos="1302"/>
        </w:tabs>
        <w:spacing w:after="0"/>
        <w:jc w:val="both"/>
      </w:pPr>
      <w:r>
        <w:rPr>
          <w:rStyle w:val="20"/>
          <w:rFonts w:eastAsia="Calibri"/>
        </w:rPr>
        <w:t xml:space="preserve">          10.</w:t>
      </w:r>
      <w:r w:rsidR="002F6B75">
        <w:rPr>
          <w:rStyle w:val="20"/>
          <w:rFonts w:eastAsia="Calibri"/>
        </w:rPr>
        <w:t xml:space="preserve">Решение комиссии вместе с заявлением направляются </w:t>
      </w:r>
      <w:r w:rsidR="00321AD1">
        <w:rPr>
          <w:rStyle w:val="20"/>
          <w:rFonts w:eastAsia="Calibri"/>
        </w:rPr>
        <w:t>Главе сельского поселения</w:t>
      </w:r>
    </w:p>
    <w:p w:rsidR="002F6B75" w:rsidRDefault="003E43EC" w:rsidP="003E43EC">
      <w:pPr>
        <w:pStyle w:val="21"/>
        <w:shd w:val="clear" w:color="auto" w:fill="auto"/>
        <w:tabs>
          <w:tab w:val="left" w:pos="1316"/>
        </w:tabs>
        <w:spacing w:after="0"/>
        <w:jc w:val="both"/>
      </w:pPr>
      <w:r>
        <w:rPr>
          <w:rStyle w:val="20"/>
          <w:rFonts w:eastAsia="Calibri"/>
        </w:rPr>
        <w:t xml:space="preserve">          11.</w:t>
      </w:r>
      <w:r w:rsidR="00321AD1">
        <w:rPr>
          <w:rStyle w:val="20"/>
          <w:rFonts w:eastAsia="Calibri"/>
        </w:rPr>
        <w:t>Глава Неболчского сельского поселения</w:t>
      </w:r>
      <w:r w:rsidR="002F6B75">
        <w:rPr>
          <w:rStyle w:val="20"/>
          <w:rFonts w:eastAsia="Calibri"/>
        </w:rPr>
        <w:t xml:space="preserve"> принимает решение о разрешении либо об отказе в разрешении </w:t>
      </w:r>
      <w:r w:rsidR="00321AD1">
        <w:rPr>
          <w:rStyle w:val="20"/>
          <w:rFonts w:eastAsia="Calibri"/>
        </w:rPr>
        <w:t>муниципальному</w:t>
      </w:r>
      <w:r w:rsidR="002F6B75">
        <w:rPr>
          <w:rStyle w:val="20"/>
          <w:rFonts w:eastAsia="Calibri"/>
        </w:rPr>
        <w:t xml:space="preserve"> служащему участвовать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 путем издания соответствующего распоряжения в срок не позднее 12 дней со дня поступления заявления в кадровую службу </w:t>
      </w:r>
      <w:r w:rsidR="00321AD1">
        <w:rPr>
          <w:rStyle w:val="20"/>
          <w:rFonts w:eastAsia="Calibri"/>
        </w:rPr>
        <w:t>администрации сельского поселения</w:t>
      </w:r>
      <w:r w:rsidR="002F6B75">
        <w:rPr>
          <w:rStyle w:val="20"/>
          <w:rFonts w:eastAsia="Calibri"/>
        </w:rPr>
        <w:t>.</w:t>
      </w:r>
    </w:p>
    <w:p w:rsidR="002F6B75" w:rsidRDefault="003E43EC" w:rsidP="003E43EC">
      <w:pPr>
        <w:pStyle w:val="21"/>
        <w:shd w:val="clear" w:color="auto" w:fill="auto"/>
        <w:tabs>
          <w:tab w:val="left" w:pos="1302"/>
        </w:tabs>
        <w:spacing w:after="0"/>
        <w:jc w:val="both"/>
        <w:sectPr w:rsidR="002F6B75">
          <w:pgSz w:w="11900" w:h="16840"/>
          <w:pgMar w:top="1205" w:right="805" w:bottom="1090" w:left="1644" w:header="0" w:footer="3" w:gutter="0"/>
          <w:cols w:space="720"/>
          <w:noEndnote/>
          <w:docGrid w:linePitch="360"/>
        </w:sectPr>
      </w:pPr>
      <w:r>
        <w:rPr>
          <w:rStyle w:val="20"/>
          <w:rFonts w:eastAsia="Calibri"/>
        </w:rPr>
        <w:lastRenderedPageBreak/>
        <w:t xml:space="preserve">          12.</w:t>
      </w:r>
      <w:r w:rsidR="002F6B75">
        <w:rPr>
          <w:rStyle w:val="20"/>
          <w:rFonts w:eastAsia="Calibri"/>
        </w:rPr>
        <w:t xml:space="preserve">Заявление и копия распоряжения , указанного в пункте 11 настоящего Порядка, приобщаются к личному делу </w:t>
      </w:r>
      <w:r w:rsidR="00321AD1">
        <w:rPr>
          <w:rStyle w:val="20"/>
          <w:rFonts w:eastAsia="Calibri"/>
        </w:rPr>
        <w:t>муниципального</w:t>
      </w:r>
      <w:r w:rsidR="002F6B75">
        <w:rPr>
          <w:rStyle w:val="20"/>
          <w:rFonts w:eastAsia="Calibri"/>
        </w:rPr>
        <w:t xml:space="preserve"> служащего.</w:t>
      </w:r>
    </w:p>
    <w:p w:rsidR="00567265" w:rsidRPr="002F6B75" w:rsidRDefault="00567265" w:rsidP="00705D8F">
      <w:pPr>
        <w:tabs>
          <w:tab w:val="left" w:pos="709"/>
          <w:tab w:val="left" w:pos="851"/>
        </w:tabs>
        <w:autoSpaceDE w:val="0"/>
        <w:autoSpaceDN w:val="0"/>
        <w:adjustRightInd w:val="0"/>
        <w:ind w:firstLine="851"/>
        <w:jc w:val="both"/>
        <w:rPr>
          <w:rFonts w:eastAsia="SimSun"/>
          <w:sz w:val="28"/>
          <w:szCs w:val="28"/>
          <w:lang w:val="ru-RU" w:eastAsia="zh-CN"/>
        </w:rPr>
      </w:pPr>
    </w:p>
    <w:p w:rsidR="00567265" w:rsidRDefault="00567265" w:rsidP="00705D8F">
      <w:pPr>
        <w:tabs>
          <w:tab w:val="left" w:pos="709"/>
          <w:tab w:val="left" w:pos="851"/>
        </w:tabs>
        <w:autoSpaceDE w:val="0"/>
        <w:autoSpaceDN w:val="0"/>
        <w:adjustRightInd w:val="0"/>
        <w:ind w:firstLine="851"/>
        <w:jc w:val="both"/>
        <w:rPr>
          <w:rFonts w:eastAsia="SimSun"/>
          <w:sz w:val="28"/>
          <w:szCs w:val="28"/>
          <w:lang w:eastAsia="zh-CN"/>
        </w:rPr>
      </w:pPr>
    </w:p>
    <w:p w:rsidR="00567265" w:rsidRDefault="00567265" w:rsidP="00705D8F">
      <w:pPr>
        <w:tabs>
          <w:tab w:val="left" w:pos="709"/>
          <w:tab w:val="left" w:pos="851"/>
        </w:tabs>
        <w:autoSpaceDE w:val="0"/>
        <w:autoSpaceDN w:val="0"/>
        <w:adjustRightInd w:val="0"/>
        <w:ind w:firstLine="851"/>
        <w:jc w:val="both"/>
        <w:rPr>
          <w:rFonts w:eastAsia="SimSun"/>
          <w:sz w:val="28"/>
          <w:szCs w:val="28"/>
          <w:lang w:eastAsia="zh-CN"/>
        </w:rPr>
      </w:pPr>
    </w:p>
    <w:p w:rsidR="0043742F" w:rsidRDefault="0043742F" w:rsidP="0043742F">
      <w:pPr>
        <w:pStyle w:val="21"/>
        <w:shd w:val="clear" w:color="auto" w:fill="auto"/>
        <w:spacing w:after="333"/>
        <w:rPr>
          <w:rStyle w:val="20"/>
          <w:rFonts w:eastAsia="Calibri"/>
        </w:rPr>
      </w:pPr>
      <w:r>
        <w:rPr>
          <w:rFonts w:eastAsia="SimSun"/>
          <w:lang w:val="ru-RU" w:eastAsia="zh-CN"/>
        </w:rPr>
        <w:t xml:space="preserve">                                                                  </w:t>
      </w:r>
      <w:r>
        <w:rPr>
          <w:rStyle w:val="20"/>
          <w:rFonts w:eastAsia="Calibri"/>
        </w:rPr>
        <w:t xml:space="preserve">Приложение № 1 </w:t>
      </w:r>
    </w:p>
    <w:p w:rsidR="0043742F" w:rsidRDefault="0043742F" w:rsidP="0043742F">
      <w:pPr>
        <w:pStyle w:val="21"/>
        <w:shd w:val="clear" w:color="auto" w:fill="auto"/>
        <w:spacing w:after="333"/>
        <w:rPr>
          <w:rFonts w:cs="Tahoma"/>
        </w:rPr>
      </w:pPr>
      <w:r>
        <w:rPr>
          <w:rStyle w:val="20"/>
          <w:rFonts w:eastAsia="Calibri"/>
        </w:rPr>
        <w:t>к Порядку получения                                                                               муниципальными служащими администрации Неболчского сельского поселения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</w:t>
      </w:r>
    </w:p>
    <w:p w:rsidR="0043742F" w:rsidRDefault="0043742F" w:rsidP="0043742F">
      <w:pPr>
        <w:pStyle w:val="21"/>
        <w:shd w:val="clear" w:color="auto" w:fill="auto"/>
        <w:spacing w:after="299" w:line="280" w:lineRule="exact"/>
        <w:ind w:left="4800"/>
        <w:jc w:val="left"/>
        <w:rPr>
          <w:rFonts w:cs="Tahoma"/>
        </w:rPr>
      </w:pPr>
      <w:r>
        <w:rPr>
          <w:rStyle w:val="20"/>
          <w:rFonts w:eastAsia="Calibri"/>
        </w:rPr>
        <w:t>(образец)</w:t>
      </w:r>
    </w:p>
    <w:p w:rsidR="0043742F" w:rsidRPr="0043742F" w:rsidRDefault="0043742F" w:rsidP="0043742F">
      <w:pPr>
        <w:pStyle w:val="21"/>
        <w:shd w:val="clear" w:color="auto" w:fill="auto"/>
        <w:spacing w:after="429"/>
        <w:ind w:left="4800"/>
        <w:jc w:val="left"/>
        <w:rPr>
          <w:rFonts w:cs="Tahoma"/>
          <w:lang w:val="ru-RU"/>
        </w:rPr>
      </w:pPr>
      <w:r>
        <w:rPr>
          <w:rFonts w:cs="Tahoma"/>
          <w:lang w:val="ru-RU"/>
        </w:rPr>
        <w:t>Главе Неболчского сельского поселения</w:t>
      </w:r>
    </w:p>
    <w:p w:rsidR="0043742F" w:rsidRDefault="0043742F" w:rsidP="0043742F">
      <w:pPr>
        <w:pStyle w:val="61"/>
        <w:shd w:val="clear" w:color="auto" w:fill="auto"/>
        <w:spacing w:before="0" w:after="390" w:line="160" w:lineRule="exact"/>
        <w:ind w:left="6840"/>
        <w:rPr>
          <w:rFonts w:cs="Tahoma"/>
        </w:rPr>
      </w:pPr>
      <w:r>
        <w:rPr>
          <w:rStyle w:val="60"/>
          <w:b w:val="0"/>
          <w:bCs w:val="0"/>
        </w:rPr>
        <w:t>Ф.И.О</w:t>
      </w:r>
    </w:p>
    <w:p w:rsidR="0043742F" w:rsidRDefault="0043742F" w:rsidP="0043742F">
      <w:pPr>
        <w:pStyle w:val="61"/>
        <w:shd w:val="clear" w:color="auto" w:fill="auto"/>
        <w:spacing w:before="0" w:after="591" w:line="160" w:lineRule="exact"/>
        <w:ind w:left="4800"/>
        <w:rPr>
          <w:rFonts w:cs="Tahoma"/>
        </w:rPr>
      </w:pPr>
      <w:r>
        <w:rPr>
          <w:rStyle w:val="60"/>
          <w:b w:val="0"/>
          <w:bCs w:val="0"/>
        </w:rPr>
        <w:t xml:space="preserve">Ф.И.О. и должность муниципального  служащего </w:t>
      </w:r>
    </w:p>
    <w:p w:rsidR="0043742F" w:rsidRDefault="0043742F" w:rsidP="0043742F">
      <w:pPr>
        <w:pStyle w:val="31"/>
        <w:shd w:val="clear" w:color="auto" w:fill="auto"/>
        <w:spacing w:before="0" w:after="0" w:line="280" w:lineRule="exact"/>
        <w:ind w:left="4080"/>
        <w:rPr>
          <w:rFonts w:cs="Tahoma"/>
        </w:rPr>
      </w:pPr>
      <w:r>
        <w:rPr>
          <w:rStyle w:val="32pt"/>
          <w:b w:val="0"/>
          <w:bCs w:val="0"/>
        </w:rPr>
        <w:t>ЗАЯВЛЕНИЕ</w:t>
      </w:r>
    </w:p>
    <w:p w:rsidR="0043742F" w:rsidRDefault="0043742F" w:rsidP="0043742F">
      <w:pPr>
        <w:pStyle w:val="21"/>
        <w:shd w:val="clear" w:color="auto" w:fill="auto"/>
        <w:spacing w:after="300"/>
        <w:ind w:left="20"/>
        <w:jc w:val="center"/>
        <w:rPr>
          <w:rFonts w:cs="Tahoma"/>
        </w:rPr>
      </w:pPr>
      <w:r>
        <w:rPr>
          <w:rStyle w:val="20"/>
          <w:rFonts w:eastAsia="Calibri"/>
        </w:rPr>
        <w:t>о намерении участвовать на безвозмездной основе в управлении</w:t>
      </w:r>
      <w:r>
        <w:rPr>
          <w:rStyle w:val="20"/>
          <w:rFonts w:eastAsia="Calibri"/>
        </w:rPr>
        <w:br/>
        <w:t>некоммерческой организацией в качестве единоличного исполнительного</w:t>
      </w:r>
      <w:r>
        <w:rPr>
          <w:rStyle w:val="20"/>
          <w:rFonts w:eastAsia="Calibri"/>
        </w:rPr>
        <w:br/>
        <w:t>органа (или вхождения в состав ее коллегиального органа управления)</w:t>
      </w:r>
    </w:p>
    <w:p w:rsidR="0043742F" w:rsidRDefault="0043742F" w:rsidP="0043742F">
      <w:pPr>
        <w:pStyle w:val="21"/>
        <w:shd w:val="clear" w:color="auto" w:fill="auto"/>
        <w:spacing w:after="381"/>
        <w:ind w:firstLine="860"/>
        <w:jc w:val="both"/>
        <w:rPr>
          <w:rFonts w:cs="Tahoma"/>
        </w:rPr>
      </w:pPr>
      <w:r>
        <w:rPr>
          <w:rStyle w:val="20"/>
          <w:rFonts w:eastAsia="Calibri"/>
        </w:rPr>
        <w:t xml:space="preserve">В соответствии с пунктом 3 части 1 статьи 17 Федерального закона от 27 июля 2004 года № 79-ФЗ «О государственной гражданской службе Российской Федерации» прошу Вас разрешить мне участвовать на безвозмездной основе в управлении некоммерческой организацией в качестве единоличного исполнительного органа (или вхождения в состав ее коллегиального органа управления). </w:t>
      </w:r>
      <w:r>
        <w:rPr>
          <w:rStyle w:val="211pt"/>
        </w:rPr>
        <w:t>(Нужное подчеркнуть).</w:t>
      </w:r>
    </w:p>
    <w:p w:rsidR="0043742F" w:rsidRDefault="0043742F" w:rsidP="0043742F">
      <w:pPr>
        <w:pStyle w:val="71"/>
        <w:shd w:val="clear" w:color="auto" w:fill="auto"/>
        <w:spacing w:before="0" w:after="306" w:line="220" w:lineRule="exact"/>
        <w:ind w:left="20"/>
        <w:rPr>
          <w:rFonts w:cs="Tahoma"/>
        </w:rPr>
      </w:pPr>
      <w:r>
        <w:rPr>
          <w:rStyle w:val="70"/>
          <w:b w:val="0"/>
          <w:bCs w:val="0"/>
        </w:rPr>
        <w:t>(указать адрес и сведения о деятельности некоммерческой организации)</w:t>
      </w:r>
    </w:p>
    <w:p w:rsidR="0043742F" w:rsidRDefault="00D738D9" w:rsidP="0043742F">
      <w:pPr>
        <w:pStyle w:val="21"/>
        <w:shd w:val="clear" w:color="auto" w:fill="auto"/>
        <w:spacing w:after="0"/>
        <w:ind w:firstLine="860"/>
        <w:jc w:val="both"/>
        <w:rPr>
          <w:rFonts w:cs="Tahom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453390" distL="551815" distR="1962785" simplePos="0" relativeHeight="251656704" behindDoc="1" locked="0" layoutInCell="1" allowOverlap="1">
                <wp:simplePos x="0" y="0"/>
                <wp:positionH relativeFrom="margin">
                  <wp:posOffset>551815</wp:posOffset>
                </wp:positionH>
                <wp:positionV relativeFrom="paragraph">
                  <wp:posOffset>570865</wp:posOffset>
                </wp:positionV>
                <wp:extent cx="472440" cy="177800"/>
                <wp:effectExtent l="3175" t="0" r="635" b="0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742F" w:rsidRDefault="0043742F" w:rsidP="0043742F">
                            <w:pPr>
                              <w:pStyle w:val="21"/>
                              <w:shd w:val="clear" w:color="auto" w:fill="auto"/>
                              <w:spacing w:after="0" w:line="280" w:lineRule="exact"/>
                              <w:jc w:val="left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Style w:val="2Exact1"/>
                              </w:rPr>
                              <w:t>(дата)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.45pt;margin-top:44.95pt;width:37.2pt;height:14pt;z-index:-251659776;visibility:visible;mso-wrap-style:square;mso-width-percent:0;mso-height-percent:0;mso-wrap-distance-left:43.45pt;mso-wrap-distance-top:0;mso-wrap-distance-right:154.55pt;mso-wrap-distance-bottom:3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MeFrgIAAKg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" filled="f" stroked="f">
                <v:textbox style="mso-fit-shape-to-text:t" inset="0,0,0,0">
                  <w:txbxContent>
                    <w:p w:rsidR="0043742F" w:rsidRDefault="0043742F" w:rsidP="0043742F">
                      <w:pPr>
                        <w:pStyle w:val="21"/>
                        <w:shd w:val="clear" w:color="auto" w:fill="auto"/>
                        <w:spacing w:after="0" w:line="280" w:lineRule="exact"/>
                        <w:jc w:val="left"/>
                        <w:rPr>
                          <w:rFonts w:cs="Tahoma"/>
                        </w:rPr>
                      </w:pPr>
                      <w:r>
                        <w:rPr>
                          <w:rStyle w:val="2Exact1"/>
                        </w:rPr>
                        <w:t>(дата)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453390" distL="63500" distR="829310" simplePos="0" relativeHeight="251657728" behindDoc="1" locked="0" layoutInCell="1" allowOverlap="1">
                <wp:simplePos x="0" y="0"/>
                <wp:positionH relativeFrom="margin">
                  <wp:posOffset>2987040</wp:posOffset>
                </wp:positionH>
                <wp:positionV relativeFrom="paragraph">
                  <wp:posOffset>570865</wp:posOffset>
                </wp:positionV>
                <wp:extent cx="768350" cy="177800"/>
                <wp:effectExtent l="0" t="0" r="3175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35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742F" w:rsidRDefault="0043742F" w:rsidP="0043742F">
                            <w:pPr>
                              <w:pStyle w:val="21"/>
                              <w:shd w:val="clear" w:color="auto" w:fill="auto"/>
                              <w:spacing w:after="0" w:line="280" w:lineRule="exact"/>
                              <w:jc w:val="left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Style w:val="2Exact1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35.2pt;margin-top:44.95pt;width:60.5pt;height:14pt;z-index:-251658752;visibility:visible;mso-wrap-style:square;mso-width-percent:0;mso-height-percent:0;mso-wrap-distance-left:5pt;mso-wrap-distance-top:0;mso-wrap-distance-right:65.3pt;mso-wrap-distance-bottom:3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" filled="f" stroked="f">
                <v:textbox style="mso-fit-shape-to-text:t" inset="0,0,0,0">
                  <w:txbxContent>
                    <w:p w:rsidR="0043742F" w:rsidRDefault="0043742F" w:rsidP="0043742F">
                      <w:pPr>
                        <w:pStyle w:val="21"/>
                        <w:shd w:val="clear" w:color="auto" w:fill="auto"/>
                        <w:spacing w:after="0" w:line="280" w:lineRule="exact"/>
                        <w:jc w:val="left"/>
                        <w:rPr>
                          <w:rFonts w:cs="Tahoma"/>
                        </w:rPr>
                      </w:pPr>
                      <w:r>
                        <w:rPr>
                          <w:rStyle w:val="2Exact1"/>
                        </w:rPr>
                        <w:t>(подпись)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254000" distL="63500" distR="295910" simplePos="0" relativeHeight="251658752" behindDoc="1" locked="0" layoutInCell="1" allowOverlap="1">
                <wp:simplePos x="0" y="0"/>
                <wp:positionH relativeFrom="margin">
                  <wp:posOffset>4584065</wp:posOffset>
                </wp:positionH>
                <wp:positionV relativeFrom="paragraph">
                  <wp:posOffset>570865</wp:posOffset>
                </wp:positionV>
                <wp:extent cx="1103630" cy="355600"/>
                <wp:effectExtent l="0" t="0" r="4445" b="1270"/>
                <wp:wrapTopAndBottom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3630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742F" w:rsidRDefault="0043742F" w:rsidP="0043742F">
                            <w:pPr>
                              <w:pStyle w:val="21"/>
                              <w:shd w:val="clear" w:color="auto" w:fill="auto"/>
                              <w:spacing w:after="0" w:line="280" w:lineRule="exact"/>
                              <w:jc w:val="left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Style w:val="2Exact1"/>
                              </w:rPr>
                              <w:t>(расшифровка</w:t>
                            </w:r>
                          </w:p>
                          <w:p w:rsidR="0043742F" w:rsidRDefault="0043742F" w:rsidP="0043742F">
                            <w:pPr>
                              <w:pStyle w:val="21"/>
                              <w:shd w:val="clear" w:color="auto" w:fill="auto"/>
                              <w:spacing w:after="0" w:line="280" w:lineRule="exact"/>
                              <w:jc w:val="left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Style w:val="2Exact1"/>
                              </w:rPr>
                              <w:t>подписи)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360.95pt;margin-top:44.95pt;width:86.9pt;height:28pt;z-index:-251657728;visibility:visible;mso-wrap-style:square;mso-width-percent:0;mso-height-percent:0;mso-wrap-distance-left:5pt;mso-wrap-distance-top:0;mso-wrap-distance-right:23.3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9Q+sAIAALAFAAAOAAAAZHJzL2Uyb0RvYy54bWysVFtvmzAUfp+0/2D5nXIJo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" filled="f" stroked="f">
                <v:textbox style="mso-fit-shape-to-text:t" inset="0,0,0,0">
                  <w:txbxContent>
                    <w:p w:rsidR="0043742F" w:rsidRDefault="0043742F" w:rsidP="0043742F">
                      <w:pPr>
                        <w:pStyle w:val="21"/>
                        <w:shd w:val="clear" w:color="auto" w:fill="auto"/>
                        <w:spacing w:after="0" w:line="280" w:lineRule="exact"/>
                        <w:jc w:val="left"/>
                        <w:rPr>
                          <w:rFonts w:cs="Tahoma"/>
                        </w:rPr>
                      </w:pPr>
                      <w:r>
                        <w:rPr>
                          <w:rStyle w:val="2Exact1"/>
                        </w:rPr>
                        <w:t>(расшифровка</w:t>
                      </w:r>
                    </w:p>
                    <w:p w:rsidR="0043742F" w:rsidRDefault="0043742F" w:rsidP="0043742F">
                      <w:pPr>
                        <w:pStyle w:val="21"/>
                        <w:shd w:val="clear" w:color="auto" w:fill="auto"/>
                        <w:spacing w:after="0" w:line="280" w:lineRule="exact"/>
                        <w:jc w:val="left"/>
                        <w:rPr>
                          <w:rFonts w:cs="Tahoma"/>
                        </w:rPr>
                      </w:pPr>
                      <w:r>
                        <w:rPr>
                          <w:rStyle w:val="2Exact1"/>
                        </w:rPr>
                        <w:t>подписи)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43742F">
        <w:rPr>
          <w:rStyle w:val="20"/>
          <w:rFonts w:eastAsia="Calibri"/>
        </w:rPr>
        <w:t>Считаю, что осуществление указанной деятельности не повлечет за собой конфликта интересов.</w:t>
      </w:r>
      <w:r w:rsidR="0043742F">
        <w:rPr>
          <w:rFonts w:cs="Tahoma"/>
        </w:rPr>
        <w:br w:type="page"/>
      </w:r>
    </w:p>
    <w:p w:rsidR="0043742F" w:rsidRDefault="0043742F" w:rsidP="0043742F">
      <w:pPr>
        <w:pStyle w:val="21"/>
        <w:shd w:val="clear" w:color="auto" w:fill="auto"/>
        <w:spacing w:after="333"/>
        <w:ind w:left="4820"/>
        <w:jc w:val="left"/>
        <w:rPr>
          <w:rFonts w:cs="Tahoma"/>
        </w:rPr>
      </w:pPr>
      <w:r>
        <w:rPr>
          <w:rStyle w:val="20"/>
          <w:rFonts w:eastAsia="Calibri"/>
        </w:rPr>
        <w:t>Приложение № 2 к Порядку получения муниципальными  служащими администрации Неболчского сельского поселения разрешения Главы сельского поселения 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</w:t>
      </w:r>
    </w:p>
    <w:p w:rsidR="0043742F" w:rsidRDefault="0043742F" w:rsidP="0043742F">
      <w:pPr>
        <w:pStyle w:val="21"/>
        <w:shd w:val="clear" w:color="auto" w:fill="auto"/>
        <w:spacing w:after="604" w:line="280" w:lineRule="exact"/>
        <w:ind w:left="4820"/>
        <w:jc w:val="left"/>
        <w:rPr>
          <w:rFonts w:cs="Tahoma"/>
        </w:rPr>
      </w:pPr>
      <w:r>
        <w:rPr>
          <w:rStyle w:val="20"/>
          <w:rFonts w:eastAsia="Calibri"/>
        </w:rPr>
        <w:t>(образец)</w:t>
      </w:r>
    </w:p>
    <w:p w:rsidR="0043742F" w:rsidRDefault="0043742F" w:rsidP="0043742F">
      <w:pPr>
        <w:pStyle w:val="310"/>
        <w:keepNext/>
        <w:keepLines/>
        <w:shd w:val="clear" w:color="auto" w:fill="auto"/>
        <w:spacing w:before="0"/>
        <w:ind w:left="4500"/>
        <w:rPr>
          <w:rFonts w:cs="Tahoma"/>
        </w:rPr>
      </w:pPr>
      <w:bookmarkStart w:id="1" w:name="bookmark2"/>
      <w:r>
        <w:rPr>
          <w:rStyle w:val="32"/>
          <w:b w:val="0"/>
          <w:bCs w:val="0"/>
        </w:rPr>
        <w:t>ЖУРНАЛ</w:t>
      </w:r>
      <w:bookmarkEnd w:id="1"/>
    </w:p>
    <w:p w:rsidR="0043742F" w:rsidRDefault="0043742F" w:rsidP="0043742F">
      <w:pPr>
        <w:pStyle w:val="21"/>
        <w:shd w:val="clear" w:color="auto" w:fill="auto"/>
        <w:spacing w:after="0"/>
        <w:ind w:right="40"/>
        <w:jc w:val="center"/>
        <w:rPr>
          <w:rFonts w:cs="Tahoma"/>
        </w:rPr>
      </w:pPr>
      <w:r>
        <w:rPr>
          <w:rStyle w:val="20"/>
          <w:rFonts w:eastAsia="Calibri"/>
        </w:rPr>
        <w:t>регистрации заявлений муниципальных  служащих о намерении участвовать на безвозмездной основе в управлении некоммерческими организациями в</w:t>
      </w:r>
      <w:r>
        <w:rPr>
          <w:rStyle w:val="20"/>
          <w:rFonts w:eastAsia="Calibri"/>
        </w:rPr>
        <w:br/>
        <w:t>качестве единоличного исполнительного органа или вхождения в состав их</w:t>
      </w:r>
    </w:p>
    <w:p w:rsidR="0043742F" w:rsidRDefault="0043742F" w:rsidP="0043742F">
      <w:pPr>
        <w:pStyle w:val="21"/>
        <w:shd w:val="clear" w:color="auto" w:fill="auto"/>
        <w:spacing w:after="0"/>
        <w:ind w:right="40"/>
        <w:jc w:val="center"/>
        <w:rPr>
          <w:rFonts w:cs="Tahoma"/>
        </w:rPr>
      </w:pPr>
      <w:r>
        <w:rPr>
          <w:rStyle w:val="20"/>
          <w:rFonts w:eastAsia="Calibri"/>
        </w:rPr>
        <w:t>коллегиальных органов управления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6"/>
        <w:gridCol w:w="1536"/>
        <w:gridCol w:w="1594"/>
        <w:gridCol w:w="1987"/>
        <w:gridCol w:w="1454"/>
      </w:tblGrid>
      <w:tr w:rsidR="0043742F">
        <w:trPr>
          <w:trHeight w:hRule="exact" w:val="163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42F" w:rsidRPr="005F5050" w:rsidRDefault="0043742F" w:rsidP="006D3D5E">
            <w:pPr>
              <w:pStyle w:val="21"/>
              <w:framePr w:w="8875" w:wrap="notBeside" w:vAnchor="text" w:hAnchor="text" w:xAlign="center" w:y="1"/>
              <w:shd w:val="clear" w:color="auto" w:fill="auto"/>
              <w:spacing w:after="60" w:line="170" w:lineRule="exact"/>
              <w:jc w:val="left"/>
              <w:rPr>
                <w:rFonts w:cs="Tahoma"/>
                <w:sz w:val="18"/>
                <w:szCs w:val="18"/>
              </w:rPr>
            </w:pPr>
            <w:r w:rsidRPr="005F5050">
              <w:rPr>
                <w:rStyle w:val="28"/>
                <w:sz w:val="18"/>
                <w:szCs w:val="18"/>
              </w:rPr>
              <w:t>№</w:t>
            </w:r>
          </w:p>
          <w:p w:rsidR="0043742F" w:rsidRPr="005F5050" w:rsidRDefault="0043742F" w:rsidP="006D3D5E">
            <w:pPr>
              <w:pStyle w:val="21"/>
              <w:framePr w:w="8875" w:wrap="notBeside" w:vAnchor="text" w:hAnchor="text" w:xAlign="center" w:y="1"/>
              <w:shd w:val="clear" w:color="auto" w:fill="auto"/>
              <w:spacing w:before="60" w:after="0" w:line="170" w:lineRule="exact"/>
              <w:jc w:val="left"/>
              <w:rPr>
                <w:rFonts w:cs="Tahoma"/>
                <w:sz w:val="18"/>
                <w:szCs w:val="18"/>
              </w:rPr>
            </w:pPr>
            <w:r w:rsidRPr="005F5050">
              <w:rPr>
                <w:rStyle w:val="28"/>
                <w:sz w:val="18"/>
                <w:szCs w:val="18"/>
              </w:rPr>
              <w:t>п/п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42F" w:rsidRPr="005F5050" w:rsidRDefault="0043742F" w:rsidP="006D3D5E">
            <w:pPr>
              <w:pStyle w:val="21"/>
              <w:framePr w:w="8875" w:wrap="notBeside" w:vAnchor="text" w:hAnchor="text" w:xAlign="center" w:y="1"/>
              <w:shd w:val="clear" w:color="auto" w:fill="auto"/>
              <w:spacing w:after="0" w:line="230" w:lineRule="exact"/>
              <w:jc w:val="center"/>
              <w:rPr>
                <w:rFonts w:cs="Tahoma"/>
                <w:sz w:val="18"/>
                <w:szCs w:val="18"/>
              </w:rPr>
            </w:pPr>
            <w:r w:rsidRPr="005F5050">
              <w:rPr>
                <w:rStyle w:val="281"/>
                <w:sz w:val="18"/>
                <w:szCs w:val="18"/>
              </w:rPr>
              <w:t>Дата регистрации заявления (дата</w:t>
            </w:r>
          </w:p>
          <w:p w:rsidR="0043742F" w:rsidRPr="005F5050" w:rsidRDefault="0043742F" w:rsidP="006D3D5E">
            <w:pPr>
              <w:pStyle w:val="21"/>
              <w:framePr w:w="8875" w:wrap="notBeside" w:vAnchor="text" w:hAnchor="text" w:xAlign="center" w:y="1"/>
              <w:shd w:val="clear" w:color="auto" w:fill="auto"/>
              <w:spacing w:after="0" w:line="230" w:lineRule="exact"/>
              <w:jc w:val="center"/>
              <w:rPr>
                <w:rFonts w:cs="Tahoma"/>
                <w:sz w:val="18"/>
                <w:szCs w:val="18"/>
              </w:rPr>
            </w:pPr>
            <w:r w:rsidRPr="005F5050">
              <w:rPr>
                <w:rStyle w:val="281"/>
                <w:sz w:val="18"/>
                <w:szCs w:val="18"/>
              </w:rPr>
              <w:t>поступления заявления в кадровую службу)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42F" w:rsidRPr="005F5050" w:rsidRDefault="0043742F" w:rsidP="006D3D5E">
            <w:pPr>
              <w:pStyle w:val="21"/>
              <w:framePr w:w="8875" w:wrap="notBeside" w:vAnchor="text" w:hAnchor="text" w:xAlign="center" w:y="1"/>
              <w:shd w:val="clear" w:color="auto" w:fill="auto"/>
              <w:spacing w:after="0" w:line="230" w:lineRule="exact"/>
              <w:jc w:val="center"/>
              <w:rPr>
                <w:rFonts w:cs="Tahoma"/>
                <w:sz w:val="18"/>
                <w:szCs w:val="18"/>
              </w:rPr>
            </w:pPr>
            <w:r w:rsidRPr="005F5050">
              <w:rPr>
                <w:rStyle w:val="281"/>
                <w:sz w:val="18"/>
                <w:szCs w:val="18"/>
              </w:rPr>
              <w:t>Ф.И.О.</w:t>
            </w:r>
          </w:p>
          <w:p w:rsidR="0043742F" w:rsidRPr="005F5050" w:rsidRDefault="0043742F" w:rsidP="006D3D5E">
            <w:pPr>
              <w:pStyle w:val="21"/>
              <w:framePr w:w="8875" w:wrap="notBeside" w:vAnchor="text" w:hAnchor="text" w:xAlign="center" w:y="1"/>
              <w:shd w:val="clear" w:color="auto" w:fill="auto"/>
              <w:spacing w:after="0" w:line="230" w:lineRule="exact"/>
              <w:jc w:val="center"/>
              <w:rPr>
                <w:rFonts w:cs="Tahoma"/>
                <w:sz w:val="18"/>
                <w:szCs w:val="18"/>
                <w:lang w:val="ru-RU"/>
              </w:rPr>
            </w:pPr>
            <w:r w:rsidRPr="005F5050">
              <w:rPr>
                <w:rFonts w:cs="Tahoma"/>
                <w:sz w:val="18"/>
                <w:szCs w:val="18"/>
                <w:lang w:val="ru-RU"/>
              </w:rPr>
              <w:t>муниципального</w:t>
            </w:r>
          </w:p>
          <w:p w:rsidR="0043742F" w:rsidRPr="005F5050" w:rsidRDefault="0043742F" w:rsidP="006D3D5E">
            <w:pPr>
              <w:pStyle w:val="21"/>
              <w:framePr w:w="8875" w:wrap="notBeside" w:vAnchor="text" w:hAnchor="text" w:xAlign="center" w:y="1"/>
              <w:shd w:val="clear" w:color="auto" w:fill="auto"/>
              <w:spacing w:after="0" w:line="230" w:lineRule="exact"/>
              <w:jc w:val="center"/>
              <w:rPr>
                <w:rFonts w:cs="Tahoma"/>
                <w:sz w:val="18"/>
                <w:szCs w:val="18"/>
              </w:rPr>
            </w:pPr>
            <w:r w:rsidRPr="005F5050">
              <w:rPr>
                <w:rStyle w:val="281"/>
                <w:sz w:val="18"/>
                <w:szCs w:val="18"/>
              </w:rPr>
              <w:t>служащего</w:t>
            </w:r>
          </w:p>
          <w:p w:rsidR="0043742F" w:rsidRPr="005F5050" w:rsidRDefault="0043742F" w:rsidP="006D3D5E">
            <w:pPr>
              <w:pStyle w:val="21"/>
              <w:framePr w:w="8875" w:wrap="notBeside" w:vAnchor="text" w:hAnchor="text" w:xAlign="center" w:y="1"/>
              <w:shd w:val="clear" w:color="auto" w:fill="auto"/>
              <w:spacing w:after="0" w:line="230" w:lineRule="exact"/>
              <w:jc w:val="left"/>
              <w:rPr>
                <w:rFonts w:cs="Tahoma"/>
                <w:sz w:val="18"/>
                <w:szCs w:val="18"/>
              </w:rPr>
            </w:pPr>
            <w:r w:rsidRPr="005F5050">
              <w:rPr>
                <w:rStyle w:val="281"/>
                <w:sz w:val="18"/>
                <w:szCs w:val="18"/>
              </w:rPr>
              <w:t>представившего</w:t>
            </w:r>
          </w:p>
          <w:p w:rsidR="0043742F" w:rsidRPr="005F5050" w:rsidRDefault="0043742F" w:rsidP="006D3D5E">
            <w:pPr>
              <w:pStyle w:val="21"/>
              <w:framePr w:w="8875" w:wrap="notBeside" w:vAnchor="text" w:hAnchor="text" w:xAlign="center" w:y="1"/>
              <w:shd w:val="clear" w:color="auto" w:fill="auto"/>
              <w:spacing w:after="0" w:line="230" w:lineRule="exact"/>
              <w:jc w:val="center"/>
              <w:rPr>
                <w:rFonts w:cs="Tahoma"/>
                <w:sz w:val="18"/>
                <w:szCs w:val="18"/>
              </w:rPr>
            </w:pPr>
            <w:r w:rsidRPr="005F5050">
              <w:rPr>
                <w:rStyle w:val="281"/>
                <w:sz w:val="18"/>
                <w:szCs w:val="18"/>
              </w:rPr>
              <w:t>заявление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42F" w:rsidRPr="005F5050" w:rsidRDefault="0043742F" w:rsidP="006D3D5E">
            <w:pPr>
              <w:pStyle w:val="21"/>
              <w:framePr w:w="8875" w:wrap="notBeside" w:vAnchor="text" w:hAnchor="text" w:xAlign="center" w:y="1"/>
              <w:shd w:val="clear" w:color="auto" w:fill="auto"/>
              <w:spacing w:after="0" w:line="230" w:lineRule="exact"/>
              <w:ind w:left="160"/>
              <w:jc w:val="left"/>
              <w:rPr>
                <w:rFonts w:cs="Tahoma"/>
                <w:sz w:val="18"/>
                <w:szCs w:val="18"/>
              </w:rPr>
            </w:pPr>
            <w:r w:rsidRPr="005F5050">
              <w:rPr>
                <w:rStyle w:val="281"/>
                <w:sz w:val="18"/>
                <w:szCs w:val="18"/>
              </w:rPr>
              <w:t>Должность, Ф.И.О.</w:t>
            </w:r>
          </w:p>
          <w:p w:rsidR="0043742F" w:rsidRPr="005F5050" w:rsidRDefault="0043742F" w:rsidP="006D3D5E">
            <w:pPr>
              <w:pStyle w:val="21"/>
              <w:framePr w:w="8875" w:wrap="notBeside" w:vAnchor="text" w:hAnchor="text" w:xAlign="center" w:y="1"/>
              <w:shd w:val="clear" w:color="auto" w:fill="auto"/>
              <w:spacing w:after="0" w:line="230" w:lineRule="exact"/>
              <w:jc w:val="center"/>
              <w:rPr>
                <w:rFonts w:cs="Tahoma"/>
                <w:sz w:val="18"/>
                <w:szCs w:val="18"/>
              </w:rPr>
            </w:pPr>
            <w:r w:rsidRPr="005F5050">
              <w:rPr>
                <w:rStyle w:val="281"/>
                <w:sz w:val="18"/>
                <w:szCs w:val="18"/>
              </w:rPr>
              <w:t>и подпись лица, зарегистрировавшего уведомление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742F" w:rsidRPr="005F5050" w:rsidRDefault="0043742F" w:rsidP="006D3D5E">
            <w:pPr>
              <w:pStyle w:val="21"/>
              <w:framePr w:w="8875" w:wrap="notBeside" w:vAnchor="text" w:hAnchor="text" w:xAlign="center" w:y="1"/>
              <w:shd w:val="clear" w:color="auto" w:fill="auto"/>
              <w:spacing w:after="0" w:line="230" w:lineRule="exact"/>
              <w:jc w:val="center"/>
              <w:rPr>
                <w:rFonts w:cs="Tahoma"/>
                <w:sz w:val="18"/>
                <w:szCs w:val="18"/>
              </w:rPr>
            </w:pPr>
            <w:r w:rsidRPr="005F5050">
              <w:rPr>
                <w:rStyle w:val="281"/>
                <w:sz w:val="18"/>
                <w:szCs w:val="18"/>
              </w:rPr>
              <w:t>Подпись</w:t>
            </w:r>
          </w:p>
          <w:p w:rsidR="0043742F" w:rsidRPr="005F5050" w:rsidRDefault="00A153B2" w:rsidP="006D3D5E">
            <w:pPr>
              <w:pStyle w:val="21"/>
              <w:framePr w:w="8875" w:wrap="notBeside" w:vAnchor="text" w:hAnchor="text" w:xAlign="center" w:y="1"/>
              <w:shd w:val="clear" w:color="auto" w:fill="auto"/>
              <w:spacing w:after="0" w:line="230" w:lineRule="exact"/>
              <w:ind w:left="140"/>
              <w:jc w:val="left"/>
              <w:rPr>
                <w:rFonts w:cs="Tahoma"/>
                <w:sz w:val="18"/>
                <w:szCs w:val="18"/>
                <w:lang w:val="ru-RU"/>
              </w:rPr>
            </w:pPr>
            <w:r w:rsidRPr="005F5050">
              <w:rPr>
                <w:rFonts w:cs="Tahoma"/>
                <w:sz w:val="18"/>
                <w:szCs w:val="18"/>
                <w:lang w:val="ru-RU"/>
              </w:rPr>
              <w:t>муниципального</w:t>
            </w:r>
          </w:p>
          <w:p w:rsidR="0043742F" w:rsidRPr="005F5050" w:rsidRDefault="0043742F" w:rsidP="006D3D5E">
            <w:pPr>
              <w:pStyle w:val="21"/>
              <w:framePr w:w="8875" w:wrap="notBeside" w:vAnchor="text" w:hAnchor="text" w:xAlign="center" w:y="1"/>
              <w:shd w:val="clear" w:color="auto" w:fill="auto"/>
              <w:spacing w:after="0" w:line="230" w:lineRule="exact"/>
              <w:jc w:val="center"/>
              <w:rPr>
                <w:rFonts w:cs="Tahoma"/>
                <w:sz w:val="18"/>
                <w:szCs w:val="18"/>
              </w:rPr>
            </w:pPr>
            <w:r w:rsidRPr="005F5050">
              <w:rPr>
                <w:rStyle w:val="281"/>
                <w:sz w:val="18"/>
                <w:szCs w:val="18"/>
              </w:rPr>
              <w:t>служащего,</w:t>
            </w:r>
          </w:p>
          <w:p w:rsidR="0043742F" w:rsidRPr="005F5050" w:rsidRDefault="0043742F" w:rsidP="006D3D5E">
            <w:pPr>
              <w:pStyle w:val="21"/>
              <w:framePr w:w="8875" w:wrap="notBeside" w:vAnchor="text" w:hAnchor="text" w:xAlign="center" w:y="1"/>
              <w:shd w:val="clear" w:color="auto" w:fill="auto"/>
              <w:spacing w:after="0" w:line="230" w:lineRule="exact"/>
              <w:jc w:val="left"/>
              <w:rPr>
                <w:rFonts w:cs="Tahoma"/>
                <w:sz w:val="18"/>
                <w:szCs w:val="18"/>
              </w:rPr>
            </w:pPr>
            <w:r w:rsidRPr="005F5050">
              <w:rPr>
                <w:rStyle w:val="281"/>
                <w:sz w:val="18"/>
                <w:szCs w:val="18"/>
              </w:rPr>
              <w:t>представившего</w:t>
            </w:r>
          </w:p>
          <w:p w:rsidR="0043742F" w:rsidRPr="005F5050" w:rsidRDefault="0043742F" w:rsidP="006D3D5E">
            <w:pPr>
              <w:pStyle w:val="21"/>
              <w:framePr w:w="8875" w:wrap="notBeside" w:vAnchor="text" w:hAnchor="text" w:xAlign="center" w:y="1"/>
              <w:shd w:val="clear" w:color="auto" w:fill="auto"/>
              <w:spacing w:after="0" w:line="230" w:lineRule="exact"/>
              <w:jc w:val="center"/>
              <w:rPr>
                <w:rFonts w:cs="Tahoma"/>
                <w:sz w:val="18"/>
                <w:szCs w:val="18"/>
              </w:rPr>
            </w:pPr>
            <w:r w:rsidRPr="005F5050">
              <w:rPr>
                <w:rStyle w:val="281"/>
                <w:sz w:val="18"/>
                <w:szCs w:val="18"/>
              </w:rPr>
              <w:t>заявление</w:t>
            </w:r>
          </w:p>
        </w:tc>
      </w:tr>
      <w:tr w:rsidR="0043742F">
        <w:trPr>
          <w:trHeight w:hRule="exact" w:val="46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42F" w:rsidRDefault="0043742F" w:rsidP="006D3D5E">
            <w:pPr>
              <w:framePr w:w="88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42F" w:rsidRDefault="0043742F" w:rsidP="006D3D5E">
            <w:pPr>
              <w:framePr w:w="88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42F" w:rsidRDefault="0043742F" w:rsidP="006D3D5E">
            <w:pPr>
              <w:framePr w:w="88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42F" w:rsidRDefault="0043742F" w:rsidP="006D3D5E">
            <w:pPr>
              <w:framePr w:w="88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742F" w:rsidRDefault="0043742F" w:rsidP="006D3D5E">
            <w:pPr>
              <w:framePr w:w="88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3742F">
        <w:trPr>
          <w:trHeight w:hRule="exact" w:val="46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42F" w:rsidRDefault="0043742F" w:rsidP="006D3D5E">
            <w:pPr>
              <w:framePr w:w="88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42F" w:rsidRDefault="0043742F" w:rsidP="006D3D5E">
            <w:pPr>
              <w:framePr w:w="88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42F" w:rsidRDefault="0043742F" w:rsidP="006D3D5E">
            <w:pPr>
              <w:framePr w:w="88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742F" w:rsidRDefault="0043742F" w:rsidP="006D3D5E">
            <w:pPr>
              <w:framePr w:w="88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742F" w:rsidRDefault="0043742F" w:rsidP="006D3D5E">
            <w:pPr>
              <w:framePr w:w="88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3742F">
        <w:trPr>
          <w:trHeight w:hRule="exact" w:val="48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42F" w:rsidRDefault="0043742F" w:rsidP="006D3D5E">
            <w:pPr>
              <w:framePr w:w="88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42F" w:rsidRDefault="0043742F" w:rsidP="006D3D5E">
            <w:pPr>
              <w:framePr w:w="88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42F" w:rsidRDefault="0043742F" w:rsidP="006D3D5E">
            <w:pPr>
              <w:framePr w:w="88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42F" w:rsidRDefault="0043742F" w:rsidP="006D3D5E">
            <w:pPr>
              <w:framePr w:w="88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42F" w:rsidRDefault="0043742F" w:rsidP="006D3D5E">
            <w:pPr>
              <w:framePr w:w="8875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3742F" w:rsidRDefault="0043742F" w:rsidP="0043742F">
      <w:pPr>
        <w:framePr w:w="8875" w:wrap="notBeside" w:vAnchor="text" w:hAnchor="text" w:xAlign="center" w:y="1"/>
        <w:rPr>
          <w:sz w:val="2"/>
          <w:szCs w:val="2"/>
        </w:rPr>
      </w:pPr>
    </w:p>
    <w:p w:rsidR="0043742F" w:rsidRDefault="0043742F" w:rsidP="0043742F">
      <w:pPr>
        <w:rPr>
          <w:sz w:val="2"/>
          <w:szCs w:val="2"/>
        </w:rPr>
      </w:pPr>
    </w:p>
    <w:p w:rsidR="00567265" w:rsidRDefault="00567265" w:rsidP="00705D8F">
      <w:pPr>
        <w:tabs>
          <w:tab w:val="left" w:pos="709"/>
          <w:tab w:val="left" w:pos="851"/>
        </w:tabs>
        <w:autoSpaceDE w:val="0"/>
        <w:autoSpaceDN w:val="0"/>
        <w:adjustRightInd w:val="0"/>
        <w:ind w:firstLine="851"/>
        <w:jc w:val="both"/>
        <w:rPr>
          <w:rFonts w:eastAsia="SimSun"/>
          <w:sz w:val="28"/>
          <w:szCs w:val="28"/>
          <w:lang w:eastAsia="zh-CN"/>
        </w:rPr>
      </w:pPr>
    </w:p>
    <w:p w:rsidR="00567265" w:rsidRDefault="00567265" w:rsidP="00705D8F">
      <w:pPr>
        <w:tabs>
          <w:tab w:val="left" w:pos="709"/>
          <w:tab w:val="left" w:pos="851"/>
        </w:tabs>
        <w:autoSpaceDE w:val="0"/>
        <w:autoSpaceDN w:val="0"/>
        <w:adjustRightInd w:val="0"/>
        <w:ind w:firstLine="851"/>
        <w:jc w:val="both"/>
        <w:rPr>
          <w:rFonts w:eastAsia="SimSun"/>
          <w:sz w:val="28"/>
          <w:szCs w:val="28"/>
          <w:lang w:eastAsia="zh-CN"/>
        </w:rPr>
      </w:pPr>
    </w:p>
    <w:p w:rsidR="00567265" w:rsidRDefault="00567265" w:rsidP="00705D8F">
      <w:pPr>
        <w:tabs>
          <w:tab w:val="left" w:pos="709"/>
          <w:tab w:val="left" w:pos="851"/>
        </w:tabs>
        <w:autoSpaceDE w:val="0"/>
        <w:autoSpaceDN w:val="0"/>
        <w:adjustRightInd w:val="0"/>
        <w:ind w:firstLine="851"/>
        <w:jc w:val="both"/>
        <w:rPr>
          <w:rFonts w:eastAsia="SimSun"/>
          <w:sz w:val="28"/>
          <w:szCs w:val="28"/>
          <w:lang w:eastAsia="zh-CN"/>
        </w:rPr>
      </w:pPr>
    </w:p>
    <w:p w:rsidR="00567265" w:rsidRDefault="00567265" w:rsidP="00705D8F">
      <w:pPr>
        <w:tabs>
          <w:tab w:val="left" w:pos="709"/>
          <w:tab w:val="left" w:pos="851"/>
        </w:tabs>
        <w:autoSpaceDE w:val="0"/>
        <w:autoSpaceDN w:val="0"/>
        <w:adjustRightInd w:val="0"/>
        <w:ind w:firstLine="851"/>
        <w:jc w:val="both"/>
        <w:rPr>
          <w:rFonts w:eastAsia="SimSun"/>
          <w:sz w:val="28"/>
          <w:szCs w:val="28"/>
          <w:lang w:eastAsia="zh-CN"/>
        </w:rPr>
      </w:pPr>
    </w:p>
    <w:p w:rsidR="00567265" w:rsidRDefault="00567265" w:rsidP="00705D8F">
      <w:pPr>
        <w:tabs>
          <w:tab w:val="left" w:pos="709"/>
          <w:tab w:val="left" w:pos="851"/>
        </w:tabs>
        <w:autoSpaceDE w:val="0"/>
        <w:autoSpaceDN w:val="0"/>
        <w:adjustRightInd w:val="0"/>
        <w:ind w:firstLine="851"/>
        <w:jc w:val="both"/>
        <w:rPr>
          <w:rFonts w:eastAsia="SimSun"/>
          <w:sz w:val="28"/>
          <w:szCs w:val="28"/>
          <w:lang w:eastAsia="zh-CN"/>
        </w:rPr>
      </w:pPr>
    </w:p>
    <w:p w:rsidR="00567265" w:rsidRDefault="00567265" w:rsidP="00705D8F">
      <w:pPr>
        <w:tabs>
          <w:tab w:val="left" w:pos="709"/>
          <w:tab w:val="left" w:pos="851"/>
        </w:tabs>
        <w:autoSpaceDE w:val="0"/>
        <w:autoSpaceDN w:val="0"/>
        <w:adjustRightInd w:val="0"/>
        <w:ind w:firstLine="851"/>
        <w:jc w:val="both"/>
        <w:rPr>
          <w:rFonts w:eastAsia="SimSun"/>
          <w:sz w:val="28"/>
          <w:szCs w:val="28"/>
          <w:lang w:eastAsia="zh-CN"/>
        </w:rPr>
      </w:pPr>
    </w:p>
    <w:p w:rsidR="00567265" w:rsidRDefault="00567265" w:rsidP="00705D8F">
      <w:pPr>
        <w:tabs>
          <w:tab w:val="left" w:pos="709"/>
          <w:tab w:val="left" w:pos="851"/>
        </w:tabs>
        <w:autoSpaceDE w:val="0"/>
        <w:autoSpaceDN w:val="0"/>
        <w:adjustRightInd w:val="0"/>
        <w:ind w:firstLine="851"/>
        <w:jc w:val="both"/>
        <w:rPr>
          <w:rFonts w:eastAsia="SimSun"/>
          <w:sz w:val="28"/>
          <w:szCs w:val="28"/>
          <w:lang w:eastAsia="zh-CN"/>
        </w:rPr>
      </w:pPr>
    </w:p>
    <w:p w:rsidR="00567265" w:rsidRDefault="00567265" w:rsidP="00705D8F">
      <w:pPr>
        <w:tabs>
          <w:tab w:val="left" w:pos="709"/>
          <w:tab w:val="left" w:pos="851"/>
        </w:tabs>
        <w:autoSpaceDE w:val="0"/>
        <w:autoSpaceDN w:val="0"/>
        <w:adjustRightInd w:val="0"/>
        <w:ind w:firstLine="851"/>
        <w:jc w:val="both"/>
        <w:rPr>
          <w:rFonts w:eastAsia="SimSun"/>
          <w:sz w:val="28"/>
          <w:szCs w:val="28"/>
          <w:lang w:eastAsia="zh-CN"/>
        </w:rPr>
      </w:pPr>
    </w:p>
    <w:p w:rsidR="00567265" w:rsidRDefault="00567265" w:rsidP="00705D8F">
      <w:pPr>
        <w:tabs>
          <w:tab w:val="left" w:pos="709"/>
          <w:tab w:val="left" w:pos="851"/>
        </w:tabs>
        <w:autoSpaceDE w:val="0"/>
        <w:autoSpaceDN w:val="0"/>
        <w:adjustRightInd w:val="0"/>
        <w:ind w:firstLine="851"/>
        <w:jc w:val="both"/>
        <w:rPr>
          <w:rFonts w:eastAsia="SimSun"/>
          <w:sz w:val="28"/>
          <w:szCs w:val="28"/>
          <w:lang w:eastAsia="zh-CN"/>
        </w:rPr>
      </w:pPr>
    </w:p>
    <w:p w:rsidR="00567265" w:rsidRDefault="00567265" w:rsidP="00705D8F">
      <w:pPr>
        <w:tabs>
          <w:tab w:val="left" w:pos="709"/>
          <w:tab w:val="left" w:pos="851"/>
        </w:tabs>
        <w:autoSpaceDE w:val="0"/>
        <w:autoSpaceDN w:val="0"/>
        <w:adjustRightInd w:val="0"/>
        <w:ind w:firstLine="851"/>
        <w:jc w:val="both"/>
        <w:rPr>
          <w:rFonts w:eastAsia="SimSun"/>
          <w:sz w:val="28"/>
          <w:szCs w:val="28"/>
          <w:lang w:eastAsia="zh-CN"/>
        </w:rPr>
      </w:pPr>
    </w:p>
    <w:p w:rsidR="00567265" w:rsidRDefault="00567265" w:rsidP="00705D8F">
      <w:pPr>
        <w:tabs>
          <w:tab w:val="left" w:pos="709"/>
          <w:tab w:val="left" w:pos="851"/>
        </w:tabs>
        <w:autoSpaceDE w:val="0"/>
        <w:autoSpaceDN w:val="0"/>
        <w:adjustRightInd w:val="0"/>
        <w:ind w:firstLine="851"/>
        <w:jc w:val="both"/>
        <w:rPr>
          <w:rFonts w:eastAsia="SimSun"/>
          <w:sz w:val="28"/>
          <w:szCs w:val="28"/>
          <w:lang w:eastAsia="zh-CN"/>
        </w:rPr>
      </w:pPr>
    </w:p>
    <w:p w:rsidR="00567265" w:rsidRDefault="00567265" w:rsidP="00705D8F">
      <w:pPr>
        <w:tabs>
          <w:tab w:val="left" w:pos="709"/>
          <w:tab w:val="left" w:pos="851"/>
        </w:tabs>
        <w:autoSpaceDE w:val="0"/>
        <w:autoSpaceDN w:val="0"/>
        <w:adjustRightInd w:val="0"/>
        <w:ind w:firstLine="851"/>
        <w:jc w:val="both"/>
        <w:rPr>
          <w:rFonts w:eastAsia="SimSun"/>
          <w:sz w:val="28"/>
          <w:szCs w:val="28"/>
          <w:lang w:eastAsia="zh-CN"/>
        </w:rPr>
      </w:pPr>
    </w:p>
    <w:p w:rsidR="00567265" w:rsidRDefault="00567265" w:rsidP="00705D8F">
      <w:pPr>
        <w:tabs>
          <w:tab w:val="left" w:pos="709"/>
          <w:tab w:val="left" w:pos="851"/>
        </w:tabs>
        <w:autoSpaceDE w:val="0"/>
        <w:autoSpaceDN w:val="0"/>
        <w:adjustRightInd w:val="0"/>
        <w:ind w:firstLine="851"/>
        <w:jc w:val="both"/>
        <w:rPr>
          <w:rFonts w:eastAsia="SimSun"/>
          <w:sz w:val="28"/>
          <w:szCs w:val="28"/>
          <w:lang w:eastAsia="zh-CN"/>
        </w:rPr>
      </w:pPr>
    </w:p>
    <w:p w:rsidR="00567265" w:rsidRDefault="00567265" w:rsidP="00705D8F">
      <w:pPr>
        <w:tabs>
          <w:tab w:val="left" w:pos="709"/>
          <w:tab w:val="left" w:pos="851"/>
        </w:tabs>
        <w:autoSpaceDE w:val="0"/>
        <w:autoSpaceDN w:val="0"/>
        <w:adjustRightInd w:val="0"/>
        <w:ind w:firstLine="851"/>
        <w:jc w:val="both"/>
        <w:rPr>
          <w:rFonts w:eastAsia="SimSun"/>
          <w:sz w:val="28"/>
          <w:szCs w:val="28"/>
          <w:lang w:eastAsia="zh-CN"/>
        </w:rPr>
      </w:pPr>
    </w:p>
    <w:sectPr w:rsidR="00567265" w:rsidSect="00A37CC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28C" w:rsidRDefault="0017428C" w:rsidP="005B30EB">
      <w:r>
        <w:separator/>
      </w:r>
    </w:p>
  </w:endnote>
  <w:endnote w:type="continuationSeparator" w:id="0">
    <w:p w:rsidR="0017428C" w:rsidRDefault="0017428C" w:rsidP="005B3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28C" w:rsidRDefault="0017428C" w:rsidP="005B30EB">
      <w:r>
        <w:separator/>
      </w:r>
    </w:p>
  </w:footnote>
  <w:footnote w:type="continuationSeparator" w:id="0">
    <w:p w:rsidR="0017428C" w:rsidRDefault="0017428C" w:rsidP="005B3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942C1"/>
    <w:multiLevelType w:val="hybridMultilevel"/>
    <w:tmpl w:val="52CCC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B82566"/>
    <w:multiLevelType w:val="hybridMultilevel"/>
    <w:tmpl w:val="C15EA462"/>
    <w:lvl w:ilvl="0" w:tplc="7310913A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3B3C2B24"/>
    <w:multiLevelType w:val="hybridMultilevel"/>
    <w:tmpl w:val="ABF69CBE"/>
    <w:lvl w:ilvl="0" w:tplc="148CBEC2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35699D"/>
    <w:multiLevelType w:val="multilevel"/>
    <w:tmpl w:val="D29AF0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4BD45BB7"/>
    <w:multiLevelType w:val="hybridMultilevel"/>
    <w:tmpl w:val="784EA67C"/>
    <w:lvl w:ilvl="0" w:tplc="4CC0E4F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503008D5"/>
    <w:multiLevelType w:val="hybridMultilevel"/>
    <w:tmpl w:val="DA6E6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9A6CC1"/>
    <w:multiLevelType w:val="hybridMultilevel"/>
    <w:tmpl w:val="5AF84238"/>
    <w:lvl w:ilvl="0" w:tplc="2954EF00">
      <w:start w:val="1"/>
      <w:numFmt w:val="decimal"/>
      <w:lvlText w:val="%1."/>
      <w:lvlJc w:val="left"/>
      <w:pPr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718080D"/>
    <w:multiLevelType w:val="hybridMultilevel"/>
    <w:tmpl w:val="5F0EFDE0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33D6AD7"/>
    <w:multiLevelType w:val="hybridMultilevel"/>
    <w:tmpl w:val="5190500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876308"/>
    <w:multiLevelType w:val="hybridMultilevel"/>
    <w:tmpl w:val="97482354"/>
    <w:lvl w:ilvl="0" w:tplc="08E21172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8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F2F"/>
    <w:rsid w:val="00002C4A"/>
    <w:rsid w:val="00004D41"/>
    <w:rsid w:val="00031121"/>
    <w:rsid w:val="000444FF"/>
    <w:rsid w:val="00064EAD"/>
    <w:rsid w:val="0007321D"/>
    <w:rsid w:val="00076EAA"/>
    <w:rsid w:val="000A7306"/>
    <w:rsid w:val="000B097E"/>
    <w:rsid w:val="000B2CE1"/>
    <w:rsid w:val="000B418B"/>
    <w:rsid w:val="000C3890"/>
    <w:rsid w:val="000D5364"/>
    <w:rsid w:val="000F4571"/>
    <w:rsid w:val="000F7FC5"/>
    <w:rsid w:val="001006DE"/>
    <w:rsid w:val="00103BFE"/>
    <w:rsid w:val="0011138A"/>
    <w:rsid w:val="00124657"/>
    <w:rsid w:val="00133148"/>
    <w:rsid w:val="0017339A"/>
    <w:rsid w:val="0017428C"/>
    <w:rsid w:val="001946CC"/>
    <w:rsid w:val="001B70C6"/>
    <w:rsid w:val="001C19DF"/>
    <w:rsid w:val="001C299E"/>
    <w:rsid w:val="001E319D"/>
    <w:rsid w:val="001F3827"/>
    <w:rsid w:val="00211901"/>
    <w:rsid w:val="002255F4"/>
    <w:rsid w:val="002333E4"/>
    <w:rsid w:val="00236CD1"/>
    <w:rsid w:val="00245C57"/>
    <w:rsid w:val="002525D4"/>
    <w:rsid w:val="0026286D"/>
    <w:rsid w:val="0026324A"/>
    <w:rsid w:val="00293A13"/>
    <w:rsid w:val="00296BC3"/>
    <w:rsid w:val="002B1F02"/>
    <w:rsid w:val="002B45A3"/>
    <w:rsid w:val="002B5716"/>
    <w:rsid w:val="002C6CFF"/>
    <w:rsid w:val="002D6B9D"/>
    <w:rsid w:val="002E5A95"/>
    <w:rsid w:val="002E5D3D"/>
    <w:rsid w:val="002F6B75"/>
    <w:rsid w:val="0030667B"/>
    <w:rsid w:val="00313AEB"/>
    <w:rsid w:val="0032071A"/>
    <w:rsid w:val="00321AD1"/>
    <w:rsid w:val="00331AB4"/>
    <w:rsid w:val="00353F3A"/>
    <w:rsid w:val="00382CF7"/>
    <w:rsid w:val="003D451E"/>
    <w:rsid w:val="003D6CD8"/>
    <w:rsid w:val="003E43EC"/>
    <w:rsid w:val="003E7B99"/>
    <w:rsid w:val="003F5DD5"/>
    <w:rsid w:val="0040130D"/>
    <w:rsid w:val="00406AAC"/>
    <w:rsid w:val="00410D93"/>
    <w:rsid w:val="00434A92"/>
    <w:rsid w:val="00436868"/>
    <w:rsid w:val="0043742F"/>
    <w:rsid w:val="004443B8"/>
    <w:rsid w:val="00457BB6"/>
    <w:rsid w:val="00465551"/>
    <w:rsid w:val="00491992"/>
    <w:rsid w:val="00494F3F"/>
    <w:rsid w:val="00496EFB"/>
    <w:rsid w:val="004A3F53"/>
    <w:rsid w:val="004B4636"/>
    <w:rsid w:val="004B7000"/>
    <w:rsid w:val="004C3449"/>
    <w:rsid w:val="004C390B"/>
    <w:rsid w:val="004C67CF"/>
    <w:rsid w:val="004C6B13"/>
    <w:rsid w:val="004C7C0F"/>
    <w:rsid w:val="004D49E0"/>
    <w:rsid w:val="004D7DD0"/>
    <w:rsid w:val="004F1A17"/>
    <w:rsid w:val="00514622"/>
    <w:rsid w:val="0053476F"/>
    <w:rsid w:val="00566A1A"/>
    <w:rsid w:val="00567265"/>
    <w:rsid w:val="005705F8"/>
    <w:rsid w:val="00571806"/>
    <w:rsid w:val="00580AA5"/>
    <w:rsid w:val="00597B73"/>
    <w:rsid w:val="005B30EB"/>
    <w:rsid w:val="005E1771"/>
    <w:rsid w:val="005E6FD9"/>
    <w:rsid w:val="005F5050"/>
    <w:rsid w:val="005F6C85"/>
    <w:rsid w:val="005F7803"/>
    <w:rsid w:val="006025EE"/>
    <w:rsid w:val="00615833"/>
    <w:rsid w:val="00645112"/>
    <w:rsid w:val="00681F2F"/>
    <w:rsid w:val="00686646"/>
    <w:rsid w:val="0069181B"/>
    <w:rsid w:val="006953E9"/>
    <w:rsid w:val="006A32EA"/>
    <w:rsid w:val="006A459D"/>
    <w:rsid w:val="006A53BE"/>
    <w:rsid w:val="006A5782"/>
    <w:rsid w:val="006B4C74"/>
    <w:rsid w:val="006C318E"/>
    <w:rsid w:val="006D3D5E"/>
    <w:rsid w:val="006F2562"/>
    <w:rsid w:val="00702D68"/>
    <w:rsid w:val="00705D8F"/>
    <w:rsid w:val="0071327B"/>
    <w:rsid w:val="00713AFE"/>
    <w:rsid w:val="00716632"/>
    <w:rsid w:val="00716FF3"/>
    <w:rsid w:val="007246A1"/>
    <w:rsid w:val="0073757F"/>
    <w:rsid w:val="0074145E"/>
    <w:rsid w:val="007610E4"/>
    <w:rsid w:val="007639CC"/>
    <w:rsid w:val="007711C4"/>
    <w:rsid w:val="00790333"/>
    <w:rsid w:val="0079513B"/>
    <w:rsid w:val="00795412"/>
    <w:rsid w:val="007A424F"/>
    <w:rsid w:val="007A4745"/>
    <w:rsid w:val="007B5AD7"/>
    <w:rsid w:val="007C143D"/>
    <w:rsid w:val="007C408C"/>
    <w:rsid w:val="007D3E40"/>
    <w:rsid w:val="007F43D2"/>
    <w:rsid w:val="00813F54"/>
    <w:rsid w:val="00816A0B"/>
    <w:rsid w:val="00824AC9"/>
    <w:rsid w:val="008366A0"/>
    <w:rsid w:val="00855E31"/>
    <w:rsid w:val="00895B00"/>
    <w:rsid w:val="008A0863"/>
    <w:rsid w:val="008C3CB9"/>
    <w:rsid w:val="008E7714"/>
    <w:rsid w:val="008F11C4"/>
    <w:rsid w:val="008F615F"/>
    <w:rsid w:val="008F6A45"/>
    <w:rsid w:val="00900FC3"/>
    <w:rsid w:val="00901CF8"/>
    <w:rsid w:val="00903FBD"/>
    <w:rsid w:val="00905850"/>
    <w:rsid w:val="009109E7"/>
    <w:rsid w:val="00923DCF"/>
    <w:rsid w:val="0094685D"/>
    <w:rsid w:val="00946C6D"/>
    <w:rsid w:val="00953127"/>
    <w:rsid w:val="009532C3"/>
    <w:rsid w:val="00954FCA"/>
    <w:rsid w:val="00961355"/>
    <w:rsid w:val="0096692C"/>
    <w:rsid w:val="00973FA1"/>
    <w:rsid w:val="00984315"/>
    <w:rsid w:val="00984C73"/>
    <w:rsid w:val="009A461C"/>
    <w:rsid w:val="009B29AF"/>
    <w:rsid w:val="009D0358"/>
    <w:rsid w:val="009E7B17"/>
    <w:rsid w:val="009F5476"/>
    <w:rsid w:val="009F7018"/>
    <w:rsid w:val="009F7036"/>
    <w:rsid w:val="00A06CD4"/>
    <w:rsid w:val="00A10E15"/>
    <w:rsid w:val="00A10F81"/>
    <w:rsid w:val="00A153B2"/>
    <w:rsid w:val="00A15B81"/>
    <w:rsid w:val="00A206F4"/>
    <w:rsid w:val="00A360C8"/>
    <w:rsid w:val="00A37CC6"/>
    <w:rsid w:val="00A43000"/>
    <w:rsid w:val="00A503D3"/>
    <w:rsid w:val="00A67B60"/>
    <w:rsid w:val="00A85B09"/>
    <w:rsid w:val="00A92C79"/>
    <w:rsid w:val="00AA2F03"/>
    <w:rsid w:val="00AA34AF"/>
    <w:rsid w:val="00AB30D6"/>
    <w:rsid w:val="00AF1C05"/>
    <w:rsid w:val="00B114F3"/>
    <w:rsid w:val="00B1380A"/>
    <w:rsid w:val="00B16D84"/>
    <w:rsid w:val="00B33E33"/>
    <w:rsid w:val="00B44A1E"/>
    <w:rsid w:val="00B44B00"/>
    <w:rsid w:val="00B568EB"/>
    <w:rsid w:val="00B67929"/>
    <w:rsid w:val="00B81E21"/>
    <w:rsid w:val="00B96663"/>
    <w:rsid w:val="00BA1B3F"/>
    <w:rsid w:val="00BC7F5B"/>
    <w:rsid w:val="00BE4984"/>
    <w:rsid w:val="00BE6D24"/>
    <w:rsid w:val="00BF6A08"/>
    <w:rsid w:val="00C1366B"/>
    <w:rsid w:val="00C14143"/>
    <w:rsid w:val="00C17162"/>
    <w:rsid w:val="00C3649C"/>
    <w:rsid w:val="00C61C43"/>
    <w:rsid w:val="00C74BA8"/>
    <w:rsid w:val="00C8165B"/>
    <w:rsid w:val="00C832DA"/>
    <w:rsid w:val="00C83856"/>
    <w:rsid w:val="00CB5F26"/>
    <w:rsid w:val="00CB6ABF"/>
    <w:rsid w:val="00CD355E"/>
    <w:rsid w:val="00CD599F"/>
    <w:rsid w:val="00CD5A35"/>
    <w:rsid w:val="00CD746A"/>
    <w:rsid w:val="00CE4189"/>
    <w:rsid w:val="00CF4696"/>
    <w:rsid w:val="00CF7725"/>
    <w:rsid w:val="00D13DA1"/>
    <w:rsid w:val="00D22DC7"/>
    <w:rsid w:val="00D31F95"/>
    <w:rsid w:val="00D3312C"/>
    <w:rsid w:val="00D518ED"/>
    <w:rsid w:val="00D536D8"/>
    <w:rsid w:val="00D738D9"/>
    <w:rsid w:val="00D739CC"/>
    <w:rsid w:val="00D8595C"/>
    <w:rsid w:val="00D91AFB"/>
    <w:rsid w:val="00DA463F"/>
    <w:rsid w:val="00DB17E6"/>
    <w:rsid w:val="00DB5D94"/>
    <w:rsid w:val="00DC119E"/>
    <w:rsid w:val="00DC3043"/>
    <w:rsid w:val="00DC5DF2"/>
    <w:rsid w:val="00E05E8D"/>
    <w:rsid w:val="00E11489"/>
    <w:rsid w:val="00E3049C"/>
    <w:rsid w:val="00E42C2E"/>
    <w:rsid w:val="00E434FC"/>
    <w:rsid w:val="00E456F4"/>
    <w:rsid w:val="00E51146"/>
    <w:rsid w:val="00E53B99"/>
    <w:rsid w:val="00E5706F"/>
    <w:rsid w:val="00E66BB3"/>
    <w:rsid w:val="00E904AA"/>
    <w:rsid w:val="00EA4E28"/>
    <w:rsid w:val="00EB2D2C"/>
    <w:rsid w:val="00EB617B"/>
    <w:rsid w:val="00EB701C"/>
    <w:rsid w:val="00EE429F"/>
    <w:rsid w:val="00EF4765"/>
    <w:rsid w:val="00F028FE"/>
    <w:rsid w:val="00F17F3C"/>
    <w:rsid w:val="00F31DD9"/>
    <w:rsid w:val="00F37AA9"/>
    <w:rsid w:val="00F471D6"/>
    <w:rsid w:val="00F66347"/>
    <w:rsid w:val="00F718A0"/>
    <w:rsid w:val="00F84AF1"/>
    <w:rsid w:val="00FA2081"/>
    <w:rsid w:val="00FA2129"/>
    <w:rsid w:val="00FB18BD"/>
    <w:rsid w:val="00FB4A6B"/>
    <w:rsid w:val="00FC3B51"/>
    <w:rsid w:val="00FE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77A618-1640-4C78-990C-B047C9C43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2F"/>
    <w:rPr>
      <w:sz w:val="24"/>
      <w:szCs w:val="24"/>
    </w:rPr>
  </w:style>
  <w:style w:type="paragraph" w:styleId="1">
    <w:name w:val="heading 1"/>
    <w:basedOn w:val="a"/>
    <w:next w:val="a"/>
    <w:qFormat/>
    <w:rsid w:val="00681F2F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4E28"/>
    <w:pPr>
      <w:tabs>
        <w:tab w:val="left" w:pos="4675"/>
      </w:tabs>
      <w:ind w:right="4962"/>
      <w:jc w:val="both"/>
    </w:pPr>
  </w:style>
  <w:style w:type="paragraph" w:styleId="a4">
    <w:name w:val="Balloon Text"/>
    <w:basedOn w:val="a"/>
    <w:semiHidden/>
    <w:rsid w:val="000444F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E904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Normal (Web)"/>
    <w:basedOn w:val="a"/>
    <w:rsid w:val="00A206F4"/>
    <w:pPr>
      <w:spacing w:before="100" w:beforeAutospacing="1" w:after="100" w:afterAutospacing="1"/>
    </w:pPr>
    <w:rPr>
      <w:rFonts w:ascii="Arial" w:hAnsi="Arial" w:cs="Arial"/>
      <w:color w:val="000000"/>
      <w:sz w:val="21"/>
      <w:szCs w:val="21"/>
    </w:rPr>
  </w:style>
  <w:style w:type="paragraph" w:customStyle="1" w:styleId="ConsPlusNormal">
    <w:name w:val="ConsPlusNormal"/>
    <w:rsid w:val="00331A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6D2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6">
    <w:name w:val="Hyperlink"/>
    <w:rsid w:val="00CD599F"/>
    <w:rPr>
      <w:color w:val="0000FF"/>
      <w:u w:val="single"/>
    </w:rPr>
  </w:style>
  <w:style w:type="table" w:styleId="a7">
    <w:name w:val="Table Grid"/>
    <w:basedOn w:val="a1"/>
    <w:rsid w:val="00C14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unhideWhenUsed/>
    <w:rsid w:val="005B30EB"/>
    <w:rPr>
      <w:rFonts w:ascii="Calibri" w:eastAsia="Calibri" w:hAnsi="Calibri"/>
      <w:sz w:val="20"/>
      <w:szCs w:val="20"/>
      <w:lang w:val="x-none" w:eastAsia="en-US"/>
    </w:rPr>
  </w:style>
  <w:style w:type="character" w:customStyle="1" w:styleId="a9">
    <w:name w:val="Текст сноски Знак"/>
    <w:link w:val="a8"/>
    <w:uiPriority w:val="99"/>
    <w:rsid w:val="005B30EB"/>
    <w:rPr>
      <w:rFonts w:ascii="Calibri" w:eastAsia="Calibri" w:hAnsi="Calibri"/>
      <w:lang w:val="x-none" w:eastAsia="en-US"/>
    </w:rPr>
  </w:style>
  <w:style w:type="character" w:styleId="aa">
    <w:name w:val="footnote reference"/>
    <w:uiPriority w:val="99"/>
    <w:unhideWhenUsed/>
    <w:rsid w:val="005B30EB"/>
    <w:rPr>
      <w:vertAlign w:val="superscript"/>
    </w:rPr>
  </w:style>
  <w:style w:type="paragraph" w:styleId="ab">
    <w:name w:val="List Paragraph"/>
    <w:basedOn w:val="a"/>
    <w:uiPriority w:val="34"/>
    <w:qFormat/>
    <w:rsid w:val="002255F4"/>
    <w:pPr>
      <w:ind w:left="708"/>
    </w:pPr>
  </w:style>
  <w:style w:type="character" w:customStyle="1" w:styleId="2">
    <w:name w:val="Основной текст (2)_"/>
    <w:basedOn w:val="a0"/>
    <w:link w:val="21"/>
    <w:locked/>
    <w:rsid w:val="00F31DD9"/>
    <w:rPr>
      <w:sz w:val="28"/>
      <w:szCs w:val="28"/>
      <w:lang w:bidi="ar-SA"/>
    </w:rPr>
  </w:style>
  <w:style w:type="character" w:customStyle="1" w:styleId="20">
    <w:name w:val="Основной текст (2)"/>
    <w:basedOn w:val="2"/>
    <w:rsid w:val="00F31DD9"/>
    <w:rPr>
      <w:color w:val="000000"/>
      <w:spacing w:val="0"/>
      <w:w w:val="100"/>
      <w:position w:val="0"/>
      <w:sz w:val="28"/>
      <w:szCs w:val="28"/>
      <w:lang w:val="ru-RU" w:eastAsia="ru-RU" w:bidi="ar-SA"/>
    </w:rPr>
  </w:style>
  <w:style w:type="paragraph" w:customStyle="1" w:styleId="21">
    <w:name w:val="Основной текст (2)1"/>
    <w:basedOn w:val="a"/>
    <w:link w:val="2"/>
    <w:rsid w:val="00F31DD9"/>
    <w:pPr>
      <w:widowControl w:val="0"/>
      <w:shd w:val="clear" w:color="auto" w:fill="FFFFFF"/>
      <w:spacing w:after="600" w:line="322" w:lineRule="exact"/>
      <w:jc w:val="right"/>
    </w:pPr>
    <w:rPr>
      <w:sz w:val="28"/>
      <w:szCs w:val="28"/>
      <w:lang w:val="ru-RU" w:eastAsia="ru-RU"/>
    </w:rPr>
  </w:style>
  <w:style w:type="character" w:customStyle="1" w:styleId="2Exact1">
    <w:name w:val="Основной текст (2) Exact1"/>
    <w:basedOn w:val="2"/>
    <w:rsid w:val="0043742F"/>
    <w:rPr>
      <w:rFonts w:ascii="Times New Roman" w:hAnsi="Times New Roman" w:cs="Times New Roman"/>
      <w:sz w:val="28"/>
      <w:szCs w:val="28"/>
      <w:u w:val="none"/>
      <w:lang w:bidi="ar-SA"/>
    </w:rPr>
  </w:style>
  <w:style w:type="character" w:customStyle="1" w:styleId="3">
    <w:name w:val="Основной текст (3)_"/>
    <w:basedOn w:val="a0"/>
    <w:link w:val="31"/>
    <w:locked/>
    <w:rsid w:val="0043742F"/>
    <w:rPr>
      <w:b/>
      <w:bCs/>
      <w:sz w:val="28"/>
      <w:szCs w:val="28"/>
      <w:lang w:bidi="ar-SA"/>
    </w:rPr>
  </w:style>
  <w:style w:type="character" w:customStyle="1" w:styleId="6">
    <w:name w:val="Основной текст (6)_"/>
    <w:basedOn w:val="a0"/>
    <w:link w:val="61"/>
    <w:locked/>
    <w:rsid w:val="0043742F"/>
    <w:rPr>
      <w:b/>
      <w:bCs/>
      <w:sz w:val="16"/>
      <w:szCs w:val="16"/>
      <w:lang w:bidi="ar-SA"/>
    </w:rPr>
  </w:style>
  <w:style w:type="character" w:customStyle="1" w:styleId="60">
    <w:name w:val="Основной текст (6)"/>
    <w:basedOn w:val="6"/>
    <w:rsid w:val="0043742F"/>
    <w:rPr>
      <w:b/>
      <w:bCs/>
      <w:color w:val="000000"/>
      <w:spacing w:val="0"/>
      <w:w w:val="100"/>
      <w:position w:val="0"/>
      <w:sz w:val="16"/>
      <w:szCs w:val="16"/>
      <w:lang w:val="ru-RU" w:eastAsia="ru-RU" w:bidi="ar-SA"/>
    </w:rPr>
  </w:style>
  <w:style w:type="character" w:customStyle="1" w:styleId="32pt">
    <w:name w:val="Основной текст (3) + Интервал 2 pt"/>
    <w:basedOn w:val="3"/>
    <w:rsid w:val="0043742F"/>
    <w:rPr>
      <w:b/>
      <w:bCs/>
      <w:color w:val="000000"/>
      <w:spacing w:val="40"/>
      <w:w w:val="100"/>
      <w:position w:val="0"/>
      <w:sz w:val="28"/>
      <w:szCs w:val="28"/>
      <w:lang w:val="ru-RU" w:eastAsia="ru-RU" w:bidi="ar-SA"/>
    </w:rPr>
  </w:style>
  <w:style w:type="character" w:customStyle="1" w:styleId="211pt">
    <w:name w:val="Основной текст (2) + 11 pt"/>
    <w:aliases w:val="Полужирный"/>
    <w:basedOn w:val="2"/>
    <w:rsid w:val="0043742F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character" w:customStyle="1" w:styleId="7">
    <w:name w:val="Основной текст (7)_"/>
    <w:basedOn w:val="a0"/>
    <w:link w:val="71"/>
    <w:locked/>
    <w:rsid w:val="0043742F"/>
    <w:rPr>
      <w:b/>
      <w:bCs/>
      <w:sz w:val="22"/>
      <w:szCs w:val="22"/>
      <w:lang w:bidi="ar-SA"/>
    </w:rPr>
  </w:style>
  <w:style w:type="character" w:customStyle="1" w:styleId="70">
    <w:name w:val="Основной текст (7)"/>
    <w:basedOn w:val="7"/>
    <w:rsid w:val="0043742F"/>
    <w:rPr>
      <w:b/>
      <w:bCs/>
      <w:color w:val="000000"/>
      <w:spacing w:val="0"/>
      <w:w w:val="100"/>
      <w:position w:val="0"/>
      <w:sz w:val="22"/>
      <w:szCs w:val="22"/>
      <w:lang w:val="ru-RU" w:eastAsia="ru-RU" w:bidi="ar-SA"/>
    </w:rPr>
  </w:style>
  <w:style w:type="character" w:customStyle="1" w:styleId="30">
    <w:name w:val="Заголовок №3_"/>
    <w:basedOn w:val="a0"/>
    <w:link w:val="310"/>
    <w:locked/>
    <w:rsid w:val="0043742F"/>
    <w:rPr>
      <w:b/>
      <w:bCs/>
      <w:sz w:val="28"/>
      <w:szCs w:val="28"/>
      <w:lang w:bidi="ar-SA"/>
    </w:rPr>
  </w:style>
  <w:style w:type="character" w:customStyle="1" w:styleId="32">
    <w:name w:val="Заголовок №3"/>
    <w:basedOn w:val="30"/>
    <w:rsid w:val="0043742F"/>
    <w:rPr>
      <w:b/>
      <w:bCs/>
      <w:color w:val="000000"/>
      <w:spacing w:val="0"/>
      <w:w w:val="100"/>
      <w:position w:val="0"/>
      <w:sz w:val="28"/>
      <w:szCs w:val="28"/>
      <w:lang w:val="ru-RU" w:eastAsia="ru-RU" w:bidi="ar-SA"/>
    </w:rPr>
  </w:style>
  <w:style w:type="character" w:customStyle="1" w:styleId="28">
    <w:name w:val="Основной текст (2) + 8"/>
    <w:aliases w:val="5 pt,Полужирный2"/>
    <w:basedOn w:val="2"/>
    <w:rsid w:val="0043742F"/>
    <w:rPr>
      <w:rFonts w:ascii="Times New Roman" w:hAnsi="Times New Roman" w:cs="Times New Roman"/>
      <w:b/>
      <w:bCs/>
      <w:color w:val="000000"/>
      <w:spacing w:val="0"/>
      <w:w w:val="100"/>
      <w:position w:val="0"/>
      <w:sz w:val="17"/>
      <w:szCs w:val="17"/>
      <w:u w:val="none"/>
      <w:lang w:val="ru-RU" w:eastAsia="ru-RU" w:bidi="ar-SA"/>
    </w:rPr>
  </w:style>
  <w:style w:type="character" w:customStyle="1" w:styleId="281">
    <w:name w:val="Основной текст (2) + 81"/>
    <w:aliases w:val="5 pt1,Полужирный1"/>
    <w:basedOn w:val="2"/>
    <w:rsid w:val="0043742F"/>
    <w:rPr>
      <w:rFonts w:ascii="Times New Roman" w:hAnsi="Times New Roman" w:cs="Times New Roman"/>
      <w:b/>
      <w:bCs/>
      <w:color w:val="000000"/>
      <w:spacing w:val="0"/>
      <w:w w:val="100"/>
      <w:position w:val="0"/>
      <w:sz w:val="17"/>
      <w:szCs w:val="17"/>
      <w:u w:val="none"/>
      <w:lang w:val="ru-RU" w:eastAsia="ru-RU" w:bidi="ar-SA"/>
    </w:rPr>
  </w:style>
  <w:style w:type="paragraph" w:customStyle="1" w:styleId="31">
    <w:name w:val="Основной текст (3)1"/>
    <w:basedOn w:val="a"/>
    <w:link w:val="3"/>
    <w:rsid w:val="0043742F"/>
    <w:pPr>
      <w:widowControl w:val="0"/>
      <w:shd w:val="clear" w:color="auto" w:fill="FFFFFF"/>
      <w:spacing w:before="420" w:after="900" w:line="322" w:lineRule="exact"/>
    </w:pPr>
    <w:rPr>
      <w:b/>
      <w:bCs/>
      <w:sz w:val="28"/>
      <w:szCs w:val="28"/>
      <w:lang w:val="ru-RU" w:eastAsia="ru-RU"/>
    </w:rPr>
  </w:style>
  <w:style w:type="paragraph" w:customStyle="1" w:styleId="61">
    <w:name w:val="Основной текст (6)1"/>
    <w:basedOn w:val="a"/>
    <w:link w:val="6"/>
    <w:rsid w:val="0043742F"/>
    <w:pPr>
      <w:widowControl w:val="0"/>
      <w:shd w:val="clear" w:color="auto" w:fill="FFFFFF"/>
      <w:spacing w:before="300" w:after="420" w:line="240" w:lineRule="atLeast"/>
    </w:pPr>
    <w:rPr>
      <w:b/>
      <w:bCs/>
      <w:sz w:val="16"/>
      <w:szCs w:val="16"/>
      <w:lang w:val="ru-RU" w:eastAsia="ru-RU"/>
    </w:rPr>
  </w:style>
  <w:style w:type="paragraph" w:customStyle="1" w:styleId="71">
    <w:name w:val="Основной текст (7)1"/>
    <w:basedOn w:val="a"/>
    <w:link w:val="7"/>
    <w:rsid w:val="0043742F"/>
    <w:pPr>
      <w:widowControl w:val="0"/>
      <w:shd w:val="clear" w:color="auto" w:fill="FFFFFF"/>
      <w:spacing w:before="300" w:after="420" w:line="240" w:lineRule="atLeast"/>
      <w:jc w:val="center"/>
    </w:pPr>
    <w:rPr>
      <w:b/>
      <w:bCs/>
      <w:sz w:val="22"/>
      <w:szCs w:val="22"/>
      <w:lang w:val="ru-RU" w:eastAsia="ru-RU"/>
    </w:rPr>
  </w:style>
  <w:style w:type="paragraph" w:customStyle="1" w:styleId="310">
    <w:name w:val="Заголовок №31"/>
    <w:basedOn w:val="a"/>
    <w:link w:val="30"/>
    <w:rsid w:val="0043742F"/>
    <w:pPr>
      <w:widowControl w:val="0"/>
      <w:shd w:val="clear" w:color="auto" w:fill="FFFFFF"/>
      <w:spacing w:before="720" w:line="322" w:lineRule="exact"/>
      <w:outlineLvl w:val="2"/>
    </w:pPr>
    <w:rPr>
      <w:b/>
      <w:bCs/>
      <w:sz w:val="28"/>
      <w:szCs w:val="28"/>
      <w:lang w:val="ru-RU" w:eastAsia="ru-RU"/>
    </w:rPr>
  </w:style>
  <w:style w:type="paragraph" w:customStyle="1" w:styleId="Style8">
    <w:name w:val="Style8"/>
    <w:basedOn w:val="a"/>
    <w:rsid w:val="00BF6A08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BF6A08"/>
    <w:pPr>
      <w:widowControl w:val="0"/>
      <w:autoSpaceDE w:val="0"/>
      <w:autoSpaceDN w:val="0"/>
      <w:adjustRightInd w:val="0"/>
      <w:spacing w:line="211" w:lineRule="exact"/>
      <w:jc w:val="both"/>
    </w:pPr>
  </w:style>
  <w:style w:type="character" w:customStyle="1" w:styleId="FontStyle14">
    <w:name w:val="Font Style14"/>
    <w:rsid w:val="00BF6A08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1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</vt:lpstr>
    </vt:vector>
  </TitlesOfParts>
  <Company>Администрация</Company>
  <LinksUpToDate>false</LinksUpToDate>
  <CharactersWithSpaces>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Дмитрий Кириллович</dc:creator>
  <cp:keywords/>
  <cp:lastModifiedBy>admin</cp:lastModifiedBy>
  <cp:revision>2</cp:revision>
  <cp:lastPrinted>2019-03-30T06:25:00Z</cp:lastPrinted>
  <dcterms:created xsi:type="dcterms:W3CDTF">2019-04-19T09:33:00Z</dcterms:created>
  <dcterms:modified xsi:type="dcterms:W3CDTF">2019-04-19T09:33:00Z</dcterms:modified>
</cp:coreProperties>
</file>