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AE" w:rsidRPr="00FD3CAE" w:rsidRDefault="00FD3CAE" w:rsidP="003933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bookmarkStart w:id="0" w:name="_GoBack"/>
      <w:bookmarkEnd w:id="0"/>
    </w:p>
    <w:p w:rsidR="00FD3CAE" w:rsidRPr="00FD3CAE" w:rsidRDefault="00FD3CAE" w:rsidP="003933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Новгородская область Любытинский район</w:t>
      </w:r>
    </w:p>
    <w:p w:rsidR="00FD3CAE" w:rsidRPr="00FD3CAE" w:rsidRDefault="00FD3CAE" w:rsidP="003933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3CAE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Неболчского сельского поселения</w:t>
      </w:r>
    </w:p>
    <w:p w:rsidR="00FD3CAE" w:rsidRPr="00FD3CAE" w:rsidRDefault="00FD3CAE" w:rsidP="0039339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1C37" w:rsidRPr="00C74663" w:rsidRDefault="00011C37" w:rsidP="0039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66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11C37" w:rsidRPr="00C74663" w:rsidRDefault="00011C37" w:rsidP="003933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C37" w:rsidRPr="005A3877" w:rsidRDefault="00011C37" w:rsidP="003933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387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C185A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E1039F">
        <w:rPr>
          <w:rFonts w:ascii="Times New Roman" w:hAnsi="Times New Roman" w:cs="Times New Roman"/>
          <w:bCs/>
          <w:sz w:val="28"/>
          <w:szCs w:val="28"/>
        </w:rPr>
        <w:t>26.12.2019</w:t>
      </w:r>
      <w:r w:rsidR="000C18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3C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4663" w:rsidRPr="005A3877">
        <w:rPr>
          <w:rFonts w:ascii="Times New Roman" w:hAnsi="Times New Roman" w:cs="Times New Roman"/>
          <w:bCs/>
          <w:sz w:val="28"/>
          <w:szCs w:val="28"/>
        </w:rPr>
        <w:t>№</w:t>
      </w:r>
      <w:proofErr w:type="gramEnd"/>
      <w:r w:rsidR="00C74663" w:rsidRPr="005A38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39F">
        <w:rPr>
          <w:rFonts w:ascii="Times New Roman" w:hAnsi="Times New Roman" w:cs="Times New Roman"/>
          <w:bCs/>
          <w:sz w:val="28"/>
          <w:szCs w:val="28"/>
        </w:rPr>
        <w:t>268</w:t>
      </w:r>
    </w:p>
    <w:p w:rsidR="00011C37" w:rsidRPr="005A3877" w:rsidRDefault="00011C37" w:rsidP="003933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3877">
        <w:rPr>
          <w:rFonts w:ascii="Times New Roman" w:hAnsi="Times New Roman" w:cs="Times New Roman"/>
          <w:bCs/>
          <w:sz w:val="28"/>
          <w:szCs w:val="28"/>
        </w:rPr>
        <w:t>р.п. Неболчи</w:t>
      </w:r>
    </w:p>
    <w:p w:rsidR="00011C37" w:rsidRPr="00C74663" w:rsidRDefault="00011C37" w:rsidP="003933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440" w:rsidRDefault="00D15F92" w:rsidP="00393397">
      <w:pPr>
        <w:tabs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937440">
        <w:rPr>
          <w:rFonts w:ascii="Times New Roman" w:hAnsi="Times New Roman" w:cs="Times New Roman"/>
          <w:b/>
          <w:bCs/>
          <w:sz w:val="24"/>
          <w:szCs w:val="24"/>
        </w:rPr>
        <w:t xml:space="preserve">продлении муниципальной программы «Развитие физической культуры и спорта в </w:t>
      </w:r>
      <w:proofErr w:type="gramStart"/>
      <w:r w:rsidR="00937440">
        <w:rPr>
          <w:rFonts w:ascii="Times New Roman" w:hAnsi="Times New Roman" w:cs="Times New Roman"/>
          <w:b/>
          <w:bCs/>
          <w:sz w:val="24"/>
          <w:szCs w:val="24"/>
        </w:rPr>
        <w:t xml:space="preserve">Неболчском </w:t>
      </w:r>
      <w:r w:rsidR="004675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7440">
        <w:rPr>
          <w:rFonts w:ascii="Times New Roman" w:hAnsi="Times New Roman" w:cs="Times New Roman"/>
          <w:b/>
          <w:bCs/>
          <w:sz w:val="24"/>
          <w:szCs w:val="24"/>
        </w:rPr>
        <w:t>сельском</w:t>
      </w:r>
      <w:proofErr w:type="gramEnd"/>
      <w:r w:rsidR="00937440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поселении на 2017-202</w:t>
      </w:r>
      <w:r w:rsidR="000C185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37440">
        <w:rPr>
          <w:rFonts w:ascii="Times New Roman" w:hAnsi="Times New Roman" w:cs="Times New Roman"/>
          <w:b/>
          <w:bCs/>
          <w:sz w:val="24"/>
          <w:szCs w:val="24"/>
        </w:rPr>
        <w:t xml:space="preserve"> годы» до 202</w:t>
      </w:r>
      <w:r w:rsidR="000C18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37440">
        <w:rPr>
          <w:rFonts w:ascii="Times New Roman" w:hAnsi="Times New Roman" w:cs="Times New Roman"/>
          <w:b/>
          <w:bCs/>
          <w:sz w:val="24"/>
          <w:szCs w:val="24"/>
        </w:rPr>
        <w:t xml:space="preserve"> года и внесение изменений.</w:t>
      </w:r>
    </w:p>
    <w:p w:rsidR="00A54AF4" w:rsidRPr="00A54AF4" w:rsidRDefault="00A54AF4" w:rsidP="00393397">
      <w:pPr>
        <w:tabs>
          <w:tab w:val="left" w:pos="4395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0D2E" w:rsidRPr="00570D2E" w:rsidRDefault="00570D2E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70D2E">
        <w:rPr>
          <w:rFonts w:ascii="Times New Roman" w:hAnsi="Times New Roman" w:cs="Times New Roman"/>
          <w:sz w:val="24"/>
          <w:szCs w:val="24"/>
        </w:rPr>
        <w:t>Во исполнении Федерального закона от 06.10.2003 № 131-</w:t>
      </w:r>
      <w:proofErr w:type="gramStart"/>
      <w:r w:rsidRPr="00570D2E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570D2E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самоуправления», Федерального закона от 07.02.2011 № 6-ФЗ «Об  общих принципах организации и деятельности контрольно-счетных органов субъектов Российской Федерации и муниципальных образований», Областного закона от 05 февраля 2010 года № 680-ОЗ «О физической культуре  и спорте в Новгородской области</w:t>
      </w:r>
    </w:p>
    <w:p w:rsidR="00A54AF4" w:rsidRPr="00356B3D" w:rsidRDefault="00A54AF4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B3D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71411" w:rsidRDefault="00570D2E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1411">
        <w:rPr>
          <w:rFonts w:ascii="Times New Roman" w:hAnsi="Times New Roman" w:cs="Times New Roman"/>
          <w:sz w:val="24"/>
          <w:szCs w:val="24"/>
        </w:rPr>
        <w:t>1.</w:t>
      </w:r>
      <w:r w:rsidR="007B1EE1" w:rsidRPr="007B1EE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71411">
        <w:rPr>
          <w:rFonts w:ascii="Times New Roman" w:hAnsi="Times New Roman" w:cs="Times New Roman"/>
          <w:sz w:val="24"/>
          <w:szCs w:val="24"/>
        </w:rPr>
        <w:t xml:space="preserve">Продлить муниципальную программу </w:t>
      </w:r>
      <w:r w:rsidR="00873F95">
        <w:rPr>
          <w:rFonts w:ascii="Times New Roman" w:hAnsi="Times New Roman" w:cs="Times New Roman"/>
          <w:sz w:val="24"/>
          <w:szCs w:val="24"/>
        </w:rPr>
        <w:t>утвержденную</w:t>
      </w:r>
      <w:r w:rsidR="00971411">
        <w:rPr>
          <w:rFonts w:ascii="Times New Roman" w:hAnsi="Times New Roman" w:cs="Times New Roman"/>
          <w:sz w:val="24"/>
          <w:szCs w:val="24"/>
        </w:rPr>
        <w:t xml:space="preserve"> постановлением от 2</w:t>
      </w:r>
      <w:r w:rsidR="00BC4438">
        <w:rPr>
          <w:rFonts w:ascii="Times New Roman" w:hAnsi="Times New Roman" w:cs="Times New Roman"/>
          <w:sz w:val="24"/>
          <w:szCs w:val="24"/>
        </w:rPr>
        <w:t>0.04</w:t>
      </w:r>
      <w:r w:rsidR="00971411">
        <w:rPr>
          <w:rFonts w:ascii="Times New Roman" w:hAnsi="Times New Roman" w:cs="Times New Roman"/>
          <w:sz w:val="24"/>
          <w:szCs w:val="24"/>
        </w:rPr>
        <w:t>.201</w:t>
      </w:r>
      <w:r w:rsidR="00A372B5">
        <w:rPr>
          <w:rFonts w:ascii="Times New Roman" w:hAnsi="Times New Roman" w:cs="Times New Roman"/>
          <w:sz w:val="24"/>
          <w:szCs w:val="24"/>
        </w:rPr>
        <w:t>7</w:t>
      </w:r>
      <w:r w:rsidR="00BC4438">
        <w:rPr>
          <w:rFonts w:ascii="Times New Roman" w:hAnsi="Times New Roman" w:cs="Times New Roman"/>
          <w:sz w:val="24"/>
          <w:szCs w:val="24"/>
        </w:rPr>
        <w:t xml:space="preserve"> </w:t>
      </w:r>
      <w:r w:rsidR="00971411">
        <w:rPr>
          <w:rFonts w:ascii="Times New Roman" w:hAnsi="Times New Roman" w:cs="Times New Roman"/>
          <w:sz w:val="24"/>
          <w:szCs w:val="24"/>
        </w:rPr>
        <w:t xml:space="preserve">г. № </w:t>
      </w:r>
      <w:proofErr w:type="gramStart"/>
      <w:r w:rsidR="00BC4438">
        <w:rPr>
          <w:rFonts w:ascii="Times New Roman" w:hAnsi="Times New Roman" w:cs="Times New Roman"/>
          <w:sz w:val="24"/>
          <w:szCs w:val="24"/>
        </w:rPr>
        <w:t>70</w:t>
      </w:r>
      <w:r w:rsidR="00E57FA5">
        <w:rPr>
          <w:rFonts w:ascii="Times New Roman" w:hAnsi="Times New Roman" w:cs="Times New Roman"/>
          <w:sz w:val="24"/>
          <w:szCs w:val="24"/>
        </w:rPr>
        <w:t xml:space="preserve"> </w:t>
      </w:r>
      <w:r w:rsidR="00971411">
        <w:rPr>
          <w:rFonts w:ascii="Times New Roman" w:hAnsi="Times New Roman" w:cs="Times New Roman"/>
          <w:sz w:val="24"/>
          <w:szCs w:val="24"/>
        </w:rPr>
        <w:t xml:space="preserve"> </w:t>
      </w:r>
      <w:r w:rsidR="00971411" w:rsidRPr="008705C9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End"/>
      <w:r w:rsidR="00971411" w:rsidRPr="008705C9">
        <w:rPr>
          <w:rFonts w:ascii="Times New Roman" w:hAnsi="Times New Roman" w:cs="Times New Roman"/>
          <w:b/>
          <w:bCs/>
          <w:sz w:val="24"/>
          <w:szCs w:val="24"/>
        </w:rPr>
        <w:t xml:space="preserve"> Развитие физической культуры и спорта в Неболчском сельском поселении на 2017-20</w:t>
      </w:r>
      <w:r w:rsidR="005F55E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71411" w:rsidRPr="008705C9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  <w:r w:rsidR="005F55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1411" w:rsidRPr="008705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1411" w:rsidRPr="008705C9">
        <w:rPr>
          <w:rFonts w:ascii="Times New Roman" w:hAnsi="Times New Roman" w:cs="Times New Roman"/>
          <w:sz w:val="24"/>
          <w:szCs w:val="24"/>
        </w:rPr>
        <w:t>до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971411" w:rsidRPr="008705C9">
        <w:rPr>
          <w:rFonts w:ascii="Times New Roman" w:hAnsi="Times New Roman" w:cs="Times New Roman"/>
          <w:sz w:val="24"/>
          <w:szCs w:val="24"/>
        </w:rPr>
        <w:t xml:space="preserve"> года</w:t>
      </w:r>
      <w:r w:rsidR="00971411">
        <w:rPr>
          <w:rFonts w:ascii="Times New Roman" w:hAnsi="Times New Roman" w:cs="Times New Roman"/>
          <w:sz w:val="24"/>
          <w:szCs w:val="24"/>
        </w:rPr>
        <w:t xml:space="preserve"> и внести следующие изменения:</w:t>
      </w:r>
    </w:p>
    <w:p w:rsidR="00426388" w:rsidRDefault="00426388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1.1.</w:t>
      </w:r>
      <w:r w:rsidR="00A37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Название программ</w:t>
      </w:r>
      <w:r w:rsidR="00A372B5">
        <w:rPr>
          <w:rFonts w:ascii="Times New Roman" w:hAnsi="Times New Roman" w:cs="Times New Roman"/>
          <w:sz w:val="24"/>
          <w:szCs w:val="24"/>
        </w:rPr>
        <w:t>ы изложить в следующей редакции</w:t>
      </w:r>
      <w:r w:rsidR="00E57FA5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hAnsi="Times New Roman" w:cs="Times New Roman"/>
          <w:sz w:val="24"/>
          <w:szCs w:val="24"/>
        </w:rPr>
        <w:t>Развитие физической культуры и спорта в Неболчском сельском поселении на 2017-202</w:t>
      </w:r>
      <w:r w:rsidR="00570D2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426388" w:rsidRDefault="00426388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В паспорте муниципальной программы пункт 4 «Цели и задачи и целевые показатели муниципальной программы» изложить в следующей редакции:</w:t>
      </w:r>
    </w:p>
    <w:p w:rsidR="00426388" w:rsidRDefault="00426388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5E5" w:rsidRDefault="005F55E5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5463"/>
        <w:gridCol w:w="616"/>
        <w:gridCol w:w="616"/>
        <w:gridCol w:w="616"/>
        <w:gridCol w:w="818"/>
        <w:gridCol w:w="700"/>
        <w:gridCol w:w="700"/>
      </w:tblGrid>
      <w:tr w:rsidR="0003663D" w:rsidRPr="00393397" w:rsidTr="00DA101D">
        <w:trPr>
          <w:trHeight w:val="20"/>
        </w:trPr>
        <w:tc>
          <w:tcPr>
            <w:tcW w:w="325" w:type="pct"/>
            <w:vMerge w:val="restart"/>
          </w:tcPr>
          <w:p w:rsidR="0003663D" w:rsidRPr="00393397" w:rsidRDefault="0003663D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85" w:type="pct"/>
            <w:vMerge w:val="restart"/>
          </w:tcPr>
          <w:p w:rsidR="0003663D" w:rsidRPr="00393397" w:rsidRDefault="0003663D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Цель, задачи муниципальной программы, наименование и единица измерения целевого показателя</w:t>
            </w:r>
          </w:p>
        </w:tc>
        <w:tc>
          <w:tcPr>
            <w:tcW w:w="1991" w:type="pct"/>
            <w:gridSpan w:val="6"/>
          </w:tcPr>
          <w:p w:rsidR="0003663D" w:rsidRPr="00393397" w:rsidRDefault="0003663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целевого показателя по годам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  <w:vMerge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5" w:type="pct"/>
            <w:vMerge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07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49" w:type="pct"/>
            <w:shd w:val="clear" w:color="auto" w:fill="auto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50" w:type="pct"/>
            <w:shd w:val="clear" w:color="auto" w:fill="auto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7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9" w:type="pct"/>
            <w:shd w:val="clear" w:color="auto" w:fill="auto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" w:type="pct"/>
            <w:shd w:val="clear" w:color="auto" w:fill="auto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525B7" w:rsidRPr="00393397" w:rsidTr="00DA101D">
        <w:trPr>
          <w:trHeight w:val="20"/>
        </w:trPr>
        <w:tc>
          <w:tcPr>
            <w:tcW w:w="325" w:type="pct"/>
          </w:tcPr>
          <w:p w:rsidR="00C525B7" w:rsidRPr="00393397" w:rsidRDefault="00C525B7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5" w:type="pct"/>
            <w:gridSpan w:val="7"/>
          </w:tcPr>
          <w:p w:rsidR="00C525B7" w:rsidRPr="00393397" w:rsidRDefault="00C525B7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Цель1 :</w:t>
            </w:r>
            <w:r w:rsidRPr="003933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необходимых условий  для развития на территории сельского поселения физической культуры и массового спорта</w:t>
            </w:r>
          </w:p>
        </w:tc>
      </w:tr>
      <w:tr w:rsidR="00C525B7" w:rsidRPr="00393397" w:rsidTr="00DA101D">
        <w:trPr>
          <w:trHeight w:val="20"/>
        </w:trPr>
        <w:tc>
          <w:tcPr>
            <w:tcW w:w="325" w:type="pct"/>
          </w:tcPr>
          <w:p w:rsidR="00C525B7" w:rsidRPr="00393397" w:rsidRDefault="00C525B7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5" w:type="pct"/>
            <w:gridSpan w:val="7"/>
          </w:tcPr>
          <w:p w:rsidR="00C525B7" w:rsidRPr="00393397" w:rsidRDefault="00C525B7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1. </w:t>
            </w:r>
            <w:r w:rsidRPr="003933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Популяризация физической культуры и спорта среди различных групп населения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pStyle w:val="ConsPlusCell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pStyle w:val="ConsPlusCell"/>
              <w:tabs>
                <w:tab w:val="left" w:pos="142"/>
              </w:tabs>
              <w:snapToGrid w:val="0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  <w:color w:val="000000"/>
              </w:rPr>
              <w:t xml:space="preserve">Показатель 1.  </w:t>
            </w:r>
            <w:r w:rsidRPr="00393397">
              <w:rPr>
                <w:rFonts w:ascii="Times New Roman" w:hAnsi="Times New Roman" w:cs="Times New Roman"/>
              </w:rPr>
              <w:t>Увеличение численности людей, систематически занимающихся физической культурой и спортом, от общей численности населения сельского поселения</w:t>
            </w:r>
            <w:r w:rsidRPr="00393397">
              <w:rPr>
                <w:rFonts w:ascii="Times New Roman" w:hAnsi="Times New Roman" w:cs="Times New Roman"/>
                <w:color w:val="000000"/>
              </w:rPr>
              <w:t>, %.</w:t>
            </w:r>
          </w:p>
        </w:tc>
        <w:tc>
          <w:tcPr>
            <w:tcW w:w="295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95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7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9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pStyle w:val="ConsPlusCell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pStyle w:val="ConsPlusCell"/>
              <w:tabs>
                <w:tab w:val="left" w:pos="142"/>
              </w:tabs>
              <w:snapToGrid w:val="0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  <w:color w:val="000000"/>
              </w:rPr>
              <w:t>Показатель 2.</w:t>
            </w:r>
            <w:r w:rsidRPr="00393397">
              <w:rPr>
                <w:rFonts w:ascii="Times New Roman" w:hAnsi="Times New Roman" w:cs="Times New Roman"/>
              </w:rPr>
              <w:t xml:space="preserve"> Увеличение количества детей и подростков, занимающихся физической культурой и спортом, %</w:t>
            </w:r>
          </w:p>
        </w:tc>
        <w:tc>
          <w:tcPr>
            <w:tcW w:w="295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5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7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9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" w:type="pct"/>
            <w:vAlign w:val="center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501CF" w:rsidRPr="00393397" w:rsidTr="00DA101D">
        <w:trPr>
          <w:trHeight w:val="20"/>
        </w:trPr>
        <w:tc>
          <w:tcPr>
            <w:tcW w:w="325" w:type="pct"/>
          </w:tcPr>
          <w:p w:rsidR="00D501CF" w:rsidRPr="00393397" w:rsidRDefault="00D501CF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5" w:type="pct"/>
            <w:gridSpan w:val="7"/>
          </w:tcPr>
          <w:p w:rsidR="00D501CF" w:rsidRPr="00393397" w:rsidRDefault="00D501CF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2. </w:t>
            </w:r>
            <w:r w:rsidRPr="0039339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pStyle w:val="ConsPlusCell"/>
              <w:tabs>
                <w:tab w:val="left" w:pos="142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  <w:color w:val="000000"/>
              </w:rPr>
              <w:t>Показатель 1. Увеличение численности людей, принимающих участие в спортивных мероприятиях, чел.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7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9" w:type="pct"/>
            <w:shd w:val="clear" w:color="auto" w:fill="auto"/>
          </w:tcPr>
          <w:p w:rsidR="00570D2E" w:rsidRPr="00393397" w:rsidRDefault="00570D2E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0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93397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pStyle w:val="ConsPlusCell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Показатель 2.Доля учащихся (общеобразовательных учреждений), занимающихся физической культурой и спортом, в общей численности учащихся (%)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07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49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0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93</w:t>
            </w:r>
          </w:p>
        </w:tc>
      </w:tr>
      <w:tr w:rsidR="00D501CF" w:rsidRPr="00393397" w:rsidTr="00DA101D">
        <w:trPr>
          <w:trHeight w:val="20"/>
        </w:trPr>
        <w:tc>
          <w:tcPr>
            <w:tcW w:w="325" w:type="pct"/>
          </w:tcPr>
          <w:p w:rsidR="00D501CF" w:rsidRPr="00393397" w:rsidRDefault="00D501CF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5" w:type="pct"/>
            <w:gridSpan w:val="7"/>
          </w:tcPr>
          <w:p w:rsidR="00D501CF" w:rsidRPr="00393397" w:rsidRDefault="00D501CF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 xml:space="preserve">Задача 3. </w:t>
            </w:r>
            <w:r w:rsidRPr="00393397">
              <w:rPr>
                <w:rFonts w:ascii="Times New Roman" w:hAnsi="Times New Roman" w:cs="Times New Roman"/>
                <w:b/>
                <w:bCs/>
              </w:rPr>
              <w:t>Развитие физкультурно-оздоровительных и спортивных сооружений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Показатель 1. Восстановление существующих и оборудование новых спортивных площадок на территории населенных пунктов поселения (шт.)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</w:tr>
      <w:tr w:rsidR="00570D2E" w:rsidRPr="00393397" w:rsidTr="00DA101D">
        <w:trPr>
          <w:trHeight w:val="20"/>
        </w:trPr>
        <w:tc>
          <w:tcPr>
            <w:tcW w:w="325" w:type="pct"/>
          </w:tcPr>
          <w:p w:rsidR="00570D2E" w:rsidRPr="00393397" w:rsidRDefault="00570D2E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685" w:type="pct"/>
          </w:tcPr>
          <w:p w:rsidR="00570D2E" w:rsidRPr="00393397" w:rsidRDefault="00570D2E" w:rsidP="0039339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Показатель 2. Приобретение спортивного инвентаря, спортивного оборудования для проведения спортивных соревнований на территории сельского поселения (шт.)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" w:type="pct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" w:type="pct"/>
            <w:shd w:val="clear" w:color="auto" w:fill="auto"/>
          </w:tcPr>
          <w:p w:rsidR="00570D2E" w:rsidRPr="00393397" w:rsidRDefault="00570D2E" w:rsidP="003933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3397">
              <w:rPr>
                <w:rFonts w:ascii="Times New Roman" w:hAnsi="Times New Roman" w:cs="Times New Roman"/>
              </w:rPr>
              <w:t>1</w:t>
            </w:r>
          </w:p>
        </w:tc>
      </w:tr>
    </w:tbl>
    <w:p w:rsidR="007A1E52" w:rsidRDefault="007A1E52" w:rsidP="00393397">
      <w:pPr>
        <w:tabs>
          <w:tab w:val="left" w:pos="851"/>
          <w:tab w:val="left" w:pos="4395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246" w:rsidRDefault="006D0C9A" w:rsidP="00393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EC4246">
        <w:rPr>
          <w:rFonts w:ascii="Times New Roman" w:hAnsi="Times New Roman" w:cs="Times New Roman"/>
          <w:sz w:val="24"/>
          <w:szCs w:val="24"/>
        </w:rPr>
        <w:t>1.3.</w:t>
      </w:r>
      <w:r w:rsidR="00EC4246" w:rsidRPr="00FA45D2">
        <w:rPr>
          <w:rFonts w:ascii="Times New Roman" w:hAnsi="Times New Roman" w:cs="Times New Roman"/>
          <w:sz w:val="24"/>
          <w:szCs w:val="24"/>
        </w:rPr>
        <w:t xml:space="preserve"> в Паспорте Программы пункт 6. «Объемы и источники финансирования муниципальной программы в целом и по годам реализации (тыс. рублей)»:</w:t>
      </w:r>
      <w:r w:rsidR="00EC4246">
        <w:rPr>
          <w:rFonts w:ascii="Times New Roman" w:hAnsi="Times New Roman" w:cs="Times New Roman"/>
          <w:sz w:val="24"/>
          <w:szCs w:val="24"/>
        </w:rPr>
        <w:t xml:space="preserve"> </w:t>
      </w:r>
      <w:r w:rsidR="00EC4246" w:rsidRPr="00FA45D2">
        <w:rPr>
          <w:rFonts w:ascii="Times New Roman" w:hAnsi="Times New Roman" w:cs="Times New Roman"/>
          <w:sz w:val="24"/>
          <w:szCs w:val="24"/>
        </w:rPr>
        <w:t xml:space="preserve">изложить в редакции: </w:t>
      </w:r>
    </w:p>
    <w:tbl>
      <w:tblPr>
        <w:tblpPr w:leftFromText="180" w:rightFromText="180" w:vertAnchor="text" w:horzAnchor="margin" w:tblpXSpec="center" w:tblpY="968"/>
        <w:tblW w:w="5000" w:type="pct"/>
        <w:tblCellMar>
          <w:top w:w="28" w:type="dxa"/>
          <w:left w:w="0" w:type="dxa"/>
          <w:bottom w:w="28" w:type="dxa"/>
          <w:right w:w="0" w:type="dxa"/>
        </w:tblCellMar>
        <w:tblLook w:val="00A0" w:firstRow="1" w:lastRow="0" w:firstColumn="1" w:lastColumn="0" w:noHBand="0" w:noVBand="0"/>
      </w:tblPr>
      <w:tblGrid>
        <w:gridCol w:w="1042"/>
        <w:gridCol w:w="1468"/>
        <w:gridCol w:w="1878"/>
        <w:gridCol w:w="1476"/>
        <w:gridCol w:w="1878"/>
        <w:gridCol w:w="2453"/>
      </w:tblGrid>
      <w:tr w:rsidR="004C38E1" w:rsidRPr="00393397" w:rsidTr="00DA101D">
        <w:trPr>
          <w:trHeight w:val="2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</w:p>
        </w:tc>
        <w:tc>
          <w:tcPr>
            <w:tcW w:w="4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 xml:space="preserve">бюджет поселения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средства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C38E1" w:rsidRPr="00393397" w:rsidTr="00DA101D">
        <w:trPr>
          <w:cantSplit/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393397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AF6547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C38E1" w:rsidRPr="0039339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6D0C9A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C38E1" w:rsidRPr="0039339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570D2E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4C38E1" w:rsidRPr="0039339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0F72EF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C38E1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570D2E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4C38E1" w:rsidRPr="0039339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  <w:r w:rsidR="008779C2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0D2E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D2E" w:rsidRPr="00393397" w:rsidRDefault="00570D2E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D2E" w:rsidRPr="00393397" w:rsidRDefault="00570D2E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D2E" w:rsidRPr="00393397" w:rsidRDefault="00570D2E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D2E" w:rsidRPr="00393397" w:rsidRDefault="00570D2E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D2E" w:rsidRPr="00393397" w:rsidRDefault="000F72EF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0D2E" w:rsidRPr="00393397" w:rsidRDefault="000F72EF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4C38E1" w:rsidRPr="00393397" w:rsidTr="00DA101D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0F72EF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C38E1"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0F72EF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4C38E1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72EF" w:rsidRPr="0039339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38E1" w:rsidRPr="00393397" w:rsidRDefault="000F72EF" w:rsidP="0039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397"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</w:tr>
    </w:tbl>
    <w:p w:rsidR="00B45DEC" w:rsidRDefault="00B45DEC" w:rsidP="00393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8E1" w:rsidRDefault="00486E17" w:rsidP="00393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В разделе 7. Характеристика текущего состояния </w:t>
      </w:r>
      <w:r w:rsidR="00E30078">
        <w:rPr>
          <w:rFonts w:ascii="Times New Roman" w:hAnsi="Times New Roman" w:cs="Times New Roman"/>
          <w:sz w:val="24"/>
          <w:szCs w:val="24"/>
        </w:rPr>
        <w:t>соответствующей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сферы социально-экономического развития сельского поселения, приоритеты и цели развития государственной политики в указанной сфере</w:t>
      </w:r>
      <w:r w:rsidR="00E30078">
        <w:rPr>
          <w:rFonts w:ascii="Times New Roman" w:hAnsi="Times New Roman" w:cs="Times New Roman"/>
          <w:sz w:val="24"/>
          <w:szCs w:val="24"/>
        </w:rPr>
        <w:t xml:space="preserve">. Исправить слова по тексту: </w:t>
      </w:r>
    </w:p>
    <w:p w:rsidR="00E30078" w:rsidRPr="00FA45D2" w:rsidRDefault="00E30078" w:rsidP="00393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финансирования Программы в 2017-202</w:t>
      </w:r>
      <w:r w:rsidR="009E5D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годах составляет </w:t>
      </w:r>
      <w:r w:rsidR="009E5D89">
        <w:rPr>
          <w:rFonts w:ascii="Times New Roman" w:hAnsi="Times New Roman" w:cs="Times New Roman"/>
          <w:sz w:val="24"/>
          <w:szCs w:val="24"/>
        </w:rPr>
        <w:t>297</w:t>
      </w:r>
      <w:r>
        <w:rPr>
          <w:rFonts w:ascii="Times New Roman" w:hAnsi="Times New Roman" w:cs="Times New Roman"/>
          <w:sz w:val="24"/>
          <w:szCs w:val="24"/>
        </w:rPr>
        <w:t>,0</w:t>
      </w:r>
      <w:r w:rsidR="008779C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D0C9A" w:rsidRPr="00FA45D2" w:rsidRDefault="006D0C9A" w:rsidP="0039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31B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="00486E17">
        <w:rPr>
          <w:rFonts w:ascii="Times New Roman" w:hAnsi="Times New Roman" w:cs="Times New Roman"/>
          <w:sz w:val="24"/>
          <w:szCs w:val="24"/>
        </w:rPr>
        <w:t>5</w:t>
      </w:r>
      <w:r w:rsidRPr="003A331B">
        <w:rPr>
          <w:rFonts w:ascii="Times New Roman" w:hAnsi="Times New Roman" w:cs="Times New Roman"/>
          <w:sz w:val="24"/>
          <w:szCs w:val="24"/>
        </w:rPr>
        <w:t>.</w:t>
      </w:r>
      <w:r w:rsidRPr="00FA45D2">
        <w:rPr>
          <w:rFonts w:ascii="Times New Roman" w:hAnsi="Times New Roman" w:cs="Times New Roman"/>
          <w:sz w:val="24"/>
          <w:szCs w:val="24"/>
        </w:rPr>
        <w:t>Финансово</w:t>
      </w:r>
      <w:proofErr w:type="gramEnd"/>
      <w:r w:rsidRPr="00FA45D2">
        <w:rPr>
          <w:rFonts w:ascii="Times New Roman" w:hAnsi="Times New Roman" w:cs="Times New Roman"/>
          <w:sz w:val="24"/>
          <w:szCs w:val="24"/>
        </w:rPr>
        <w:t xml:space="preserve"> - экономическое обоснование муниципальной  программы «Развитие физической культуры и спорта в Неболчском сельском поселении на 2017-20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1773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годы» изложить в редакции</w:t>
      </w:r>
      <w:r w:rsidR="007C68B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682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1641"/>
        <w:gridCol w:w="2246"/>
        <w:gridCol w:w="1392"/>
        <w:gridCol w:w="1884"/>
      </w:tblGrid>
      <w:tr w:rsidR="00DA101D" w:rsidRPr="00DA101D" w:rsidTr="00DA101D">
        <w:trPr>
          <w:trHeight w:val="567"/>
        </w:trPr>
        <w:tc>
          <w:tcPr>
            <w:tcW w:w="1471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программ</w:t>
            </w:r>
          </w:p>
        </w:tc>
        <w:tc>
          <w:tcPr>
            <w:tcW w:w="670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55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730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974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расходы, возникающие в результате реализации мероприятий</w:t>
            </w:r>
          </w:p>
        </w:tc>
      </w:tr>
      <w:tr w:rsidR="00DA101D" w:rsidRPr="00DA101D" w:rsidTr="00DA101D">
        <w:trPr>
          <w:trHeight w:val="567"/>
        </w:trPr>
        <w:tc>
          <w:tcPr>
            <w:tcW w:w="1471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 по направлениям развитие физической культуры и спорта  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- содержание спортивной площадки;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  - на участие сборной команды сельского поселения в спартакиаде сельских поселений;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 - проведение праздника 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«Лыжные соревнования – на приз </w:t>
            </w:r>
            <w:proofErr w:type="spellStart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Недельского</w:t>
            </w:r>
            <w:proofErr w:type="spellEnd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Средства бюджета поселения</w:t>
            </w:r>
          </w:p>
        </w:tc>
        <w:tc>
          <w:tcPr>
            <w:tcW w:w="1155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См=(</w:t>
            </w:r>
            <w:proofErr w:type="spellStart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Свед+Спс+Соф</w:t>
            </w:r>
            <w:proofErr w:type="spellEnd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) х N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См– стоимость проведения мероприятия;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Свед</w:t>
            </w:r>
            <w:proofErr w:type="spellEnd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 – стоимость оплаты ведущего на 1 мероприятие;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Спс</w:t>
            </w:r>
            <w:proofErr w:type="spellEnd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- стоимость подарочно сувенирной продукции на 1 мероприятие;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Соф - стоимость оформления на 1 мероприятие;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N – количество мероприятий на 2017-202</w:t>
            </w:r>
            <w:r w:rsidR="00D669D0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730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7C68B5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773C" w:rsidRPr="00DA101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 000 руб.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2017- 67000 руб.</w:t>
            </w:r>
          </w:p>
          <w:p w:rsidR="006D0C9A" w:rsidRPr="00DA101D" w:rsidRDefault="007C68B5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2018 – 8</w:t>
            </w:r>
            <w:r w:rsidR="006D0C9A"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7000 </w:t>
            </w:r>
            <w:proofErr w:type="spellStart"/>
            <w:r w:rsidR="006D0C9A" w:rsidRPr="00DA101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2019 – </w:t>
            </w:r>
            <w:r w:rsidR="0091773C" w:rsidRPr="00DA101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000 руб.</w:t>
            </w: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2020 – 17000 руб.</w:t>
            </w:r>
          </w:p>
          <w:p w:rsidR="007C68B5" w:rsidRPr="00DA101D" w:rsidRDefault="007C68B5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2021 – 17000 руб.</w:t>
            </w:r>
          </w:p>
          <w:p w:rsidR="00D669D0" w:rsidRPr="00DA101D" w:rsidRDefault="0091773C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669D0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 – 17000 </w:t>
            </w:r>
            <w:proofErr w:type="spellStart"/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  <w:p w:rsidR="0091773C" w:rsidRPr="00DA101D" w:rsidRDefault="0091773C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pct"/>
          </w:tcPr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C9A" w:rsidRPr="00DA101D" w:rsidRDefault="006D0C9A" w:rsidP="00DA1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D0C9A" w:rsidRDefault="006D0C9A" w:rsidP="00393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877" w:rsidRDefault="00356B3D" w:rsidP="00393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45DEC">
        <w:rPr>
          <w:rFonts w:ascii="Times New Roman" w:hAnsi="Times New Roman" w:cs="Times New Roman"/>
          <w:sz w:val="24"/>
          <w:szCs w:val="24"/>
        </w:rPr>
        <w:t>6</w:t>
      </w:r>
      <w:r w:rsidR="005A3877">
        <w:rPr>
          <w:rFonts w:ascii="Times New Roman" w:hAnsi="Times New Roman" w:cs="Times New Roman"/>
          <w:sz w:val="24"/>
          <w:szCs w:val="24"/>
        </w:rPr>
        <w:t>.</w:t>
      </w:r>
      <w:r w:rsidR="005A3877" w:rsidRPr="00FA45D2">
        <w:rPr>
          <w:rFonts w:ascii="Times New Roman" w:hAnsi="Times New Roman" w:cs="Times New Roman"/>
          <w:sz w:val="24"/>
          <w:szCs w:val="24"/>
        </w:rPr>
        <w:t xml:space="preserve"> Мероприятия муниципа</w:t>
      </w:r>
      <w:r w:rsidR="005A3877">
        <w:rPr>
          <w:rFonts w:ascii="Times New Roman" w:hAnsi="Times New Roman" w:cs="Times New Roman"/>
          <w:sz w:val="24"/>
          <w:szCs w:val="24"/>
        </w:rPr>
        <w:t>льной программы изложить в</w:t>
      </w:r>
      <w:r w:rsidR="005A3877" w:rsidRPr="00FA45D2">
        <w:rPr>
          <w:rFonts w:ascii="Times New Roman" w:hAnsi="Times New Roman" w:cs="Times New Roman"/>
          <w:sz w:val="24"/>
          <w:szCs w:val="24"/>
        </w:rPr>
        <w:t xml:space="preserve"> </w:t>
      </w:r>
      <w:r w:rsidR="00B45DEC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5A3877" w:rsidRPr="00FA45D2">
        <w:rPr>
          <w:rFonts w:ascii="Times New Roman" w:hAnsi="Times New Roman" w:cs="Times New Roman"/>
          <w:sz w:val="24"/>
          <w:szCs w:val="24"/>
        </w:rPr>
        <w:t>редакции: </w:t>
      </w:r>
    </w:p>
    <w:p w:rsidR="00DA101D" w:rsidRDefault="00DA101D" w:rsidP="0039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C37" w:rsidRPr="00FA45D2" w:rsidRDefault="00011C37" w:rsidP="0039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D2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011C37" w:rsidRPr="00FA45D2" w:rsidRDefault="00011C37" w:rsidP="0039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D2">
        <w:rPr>
          <w:rFonts w:ascii="Times New Roman" w:hAnsi="Times New Roman" w:cs="Times New Roman"/>
          <w:sz w:val="24"/>
          <w:szCs w:val="24"/>
        </w:rPr>
        <w:t xml:space="preserve">к программе </w:t>
      </w:r>
    </w:p>
    <w:p w:rsidR="00011C37" w:rsidRPr="00FA45D2" w:rsidRDefault="00011C37" w:rsidP="0039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D2">
        <w:rPr>
          <w:rFonts w:ascii="Times New Roman" w:hAnsi="Times New Roman" w:cs="Times New Roman"/>
          <w:sz w:val="24"/>
          <w:szCs w:val="24"/>
        </w:rPr>
        <w:lastRenderedPageBreak/>
        <w:t xml:space="preserve">«Развитие физической культуры и </w:t>
      </w:r>
    </w:p>
    <w:p w:rsidR="00011C37" w:rsidRPr="00FA45D2" w:rsidRDefault="00011C37" w:rsidP="0039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D2">
        <w:rPr>
          <w:rFonts w:ascii="Times New Roman" w:hAnsi="Times New Roman" w:cs="Times New Roman"/>
          <w:sz w:val="24"/>
          <w:szCs w:val="24"/>
        </w:rPr>
        <w:t>спорта в Неболчском</w:t>
      </w:r>
      <w:r w:rsidR="009B33B8">
        <w:rPr>
          <w:rFonts w:ascii="Times New Roman" w:hAnsi="Times New Roman" w:cs="Times New Roman"/>
          <w:sz w:val="24"/>
          <w:szCs w:val="24"/>
        </w:rPr>
        <w:t xml:space="preserve"> </w:t>
      </w:r>
      <w:r w:rsidRPr="00FA45D2">
        <w:rPr>
          <w:rFonts w:ascii="Times New Roman" w:hAnsi="Times New Roman" w:cs="Times New Roman"/>
          <w:sz w:val="24"/>
          <w:szCs w:val="24"/>
        </w:rPr>
        <w:t>сельском</w:t>
      </w:r>
    </w:p>
    <w:p w:rsidR="00011C37" w:rsidRDefault="00011C37" w:rsidP="0039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D2">
        <w:rPr>
          <w:rFonts w:ascii="Times New Roman" w:hAnsi="Times New Roman" w:cs="Times New Roman"/>
          <w:sz w:val="24"/>
          <w:szCs w:val="24"/>
        </w:rPr>
        <w:t>поселении на 2017 –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1773C">
        <w:rPr>
          <w:rFonts w:ascii="Times New Roman" w:hAnsi="Times New Roman" w:cs="Times New Roman"/>
          <w:sz w:val="24"/>
          <w:szCs w:val="24"/>
        </w:rPr>
        <w:t>2</w:t>
      </w:r>
      <w:r w:rsidRPr="00FA45D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DA101D" w:rsidRDefault="00DA101D" w:rsidP="0039339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1C37" w:rsidRPr="005A3877" w:rsidRDefault="00011C37" w:rsidP="0039339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A45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Мероприятия муниципальной программы</w:t>
      </w:r>
    </w:p>
    <w:tbl>
      <w:tblPr>
        <w:tblpPr w:leftFromText="180" w:rightFromText="180" w:vertAnchor="text" w:horzAnchor="margin" w:tblpXSpec="center" w:tblpY="470"/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47"/>
        <w:gridCol w:w="2749"/>
        <w:gridCol w:w="1080"/>
        <w:gridCol w:w="720"/>
        <w:gridCol w:w="720"/>
        <w:gridCol w:w="720"/>
        <w:gridCol w:w="587"/>
        <w:gridCol w:w="567"/>
        <w:gridCol w:w="567"/>
        <w:gridCol w:w="567"/>
        <w:gridCol w:w="568"/>
        <w:gridCol w:w="569"/>
      </w:tblGrid>
      <w:tr w:rsidR="00B95903" w:rsidRPr="00DA101D" w:rsidTr="00DA101D">
        <w:tc>
          <w:tcPr>
            <w:tcW w:w="648" w:type="dxa"/>
            <w:vMerge w:val="restart"/>
          </w:tcPr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749" w:type="dxa"/>
            <w:vMerge w:val="restart"/>
          </w:tcPr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080" w:type="dxa"/>
            <w:vMerge w:val="restart"/>
          </w:tcPr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720" w:type="dxa"/>
            <w:vMerge w:val="restart"/>
          </w:tcPr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proofErr w:type="spellEnd"/>
          </w:p>
          <w:p w:rsidR="00F8560B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F8560B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</w:t>
            </w:r>
          </w:p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720" w:type="dxa"/>
            <w:vMerge w:val="restart"/>
          </w:tcPr>
          <w:p w:rsidR="00F8560B" w:rsidRPr="00DA101D" w:rsidRDefault="00F8560B" w:rsidP="00DA10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720" w:type="dxa"/>
            <w:vMerge w:val="restart"/>
          </w:tcPr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</w:t>
            </w:r>
          </w:p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финансиро</w:t>
            </w:r>
            <w:proofErr w:type="spellEnd"/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3424" w:type="dxa"/>
            <w:gridSpan w:val="6"/>
          </w:tcPr>
          <w:p w:rsidR="00F8560B" w:rsidRPr="00DA101D" w:rsidRDefault="00F8560B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финансирования по годам (тыс.руб.)</w:t>
            </w:r>
          </w:p>
        </w:tc>
      </w:tr>
      <w:tr w:rsidR="00B95903" w:rsidRPr="00DA101D" w:rsidTr="00DA101D">
        <w:tc>
          <w:tcPr>
            <w:tcW w:w="648" w:type="dxa"/>
            <w:vMerge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vMerge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69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</w:tr>
      <w:tr w:rsidR="00B95903" w:rsidRPr="00DA101D" w:rsidTr="00DA101D"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9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B95903" w:rsidRPr="00DA101D" w:rsidTr="00DA101D">
        <w:tc>
          <w:tcPr>
            <w:tcW w:w="648" w:type="dxa"/>
          </w:tcPr>
          <w:p w:rsidR="001A2BEA" w:rsidRPr="00DA101D" w:rsidRDefault="001A2BEA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13" w:type="dxa"/>
            <w:gridSpan w:val="11"/>
          </w:tcPr>
          <w:p w:rsidR="001A2BEA" w:rsidRPr="00DA101D" w:rsidRDefault="001A2BEA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Задача. Популяризация  физической культуры и спорта среди различных групп населения</w:t>
            </w:r>
          </w:p>
        </w:tc>
      </w:tr>
      <w:tr w:rsidR="00B95903" w:rsidRPr="00DA101D" w:rsidTr="00DA101D"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спортивной тематики на сайте Администрации сельского поселения в сети «Интернет», в официальном печатном издании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Уполномоченный специалист Администрации поселения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2017-202</w:t>
            </w:r>
            <w:r w:rsidR="007767FD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1.1.1, 1.1.2.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95903" w:rsidRPr="00DA101D" w:rsidTr="00DA101D"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учреждений, общественных объединений и средств массовой информации в пропаганде физической культуры и спорта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2017-202</w:t>
            </w:r>
            <w:r w:rsidR="007767FD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1.1.1, 1.1.2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95903" w:rsidRPr="00DA101D" w:rsidTr="00DA101D">
        <w:trPr>
          <w:trHeight w:val="355"/>
        </w:trPr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Изготовление и вывешивание информационно-рекламной продукции спортивной тематики, с целью пропаганды физической культуры, спорта и здорового образа жизни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2017-202</w:t>
            </w:r>
            <w:r w:rsidR="007767FD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1.1.1, 1.1.2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95903" w:rsidRPr="00DA101D" w:rsidTr="00DA101D">
        <w:tc>
          <w:tcPr>
            <w:tcW w:w="648" w:type="dxa"/>
          </w:tcPr>
          <w:p w:rsidR="00B63B90" w:rsidRPr="00DA101D" w:rsidRDefault="00B63B90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13" w:type="dxa"/>
            <w:gridSpan w:val="11"/>
          </w:tcPr>
          <w:p w:rsidR="00B63B90" w:rsidRPr="00DA101D" w:rsidRDefault="00B63B90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Задача.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</w:tr>
      <w:tr w:rsidR="00B95903" w:rsidRPr="00DA101D" w:rsidTr="00DA101D"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B95903" w:rsidRPr="00DA101D" w:rsidTr="00DA101D"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спортивных мероприятий 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2017-202</w:t>
            </w:r>
            <w:r w:rsidR="007767FD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  <w:r w:rsidR="00B95903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67" w:type="dxa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567" w:type="dxa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B95903" w:rsidRPr="00DA101D" w:rsidTr="00DA101D">
        <w:tc>
          <w:tcPr>
            <w:tcW w:w="648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749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работа летних спортивных площадок </w:t>
            </w:r>
          </w:p>
        </w:tc>
        <w:tc>
          <w:tcPr>
            <w:tcW w:w="108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поселения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2017 -202</w:t>
            </w:r>
            <w:r w:rsidR="007767FD" w:rsidRPr="00DA1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720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767FD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767FD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767FD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B95903" w:rsidRPr="00DA101D" w:rsidRDefault="00B95903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767FD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8" w:type="dxa"/>
            <w:shd w:val="clear" w:color="auto" w:fill="auto"/>
          </w:tcPr>
          <w:p w:rsidR="00B95903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B95903" w:rsidRPr="00DA101D" w:rsidTr="00DA101D">
        <w:tc>
          <w:tcPr>
            <w:tcW w:w="648" w:type="dxa"/>
          </w:tcPr>
          <w:p w:rsidR="00B63B90" w:rsidRPr="00DA101D" w:rsidRDefault="00B63B90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13" w:type="dxa"/>
            <w:gridSpan w:val="11"/>
          </w:tcPr>
          <w:p w:rsidR="00B63B90" w:rsidRPr="00DA101D" w:rsidRDefault="00B63B90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Задача. Развитие физкультурно-оздоровительных и спортивных сооружений</w:t>
            </w:r>
          </w:p>
        </w:tc>
      </w:tr>
      <w:tr w:rsidR="007767FD" w:rsidRPr="00DA101D" w:rsidTr="00DA101D">
        <w:tc>
          <w:tcPr>
            <w:tcW w:w="648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49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Восстановление существующих и оборудование новых спортивных площадок на территории населенных пунктов поселения</w:t>
            </w:r>
          </w:p>
        </w:tc>
        <w:tc>
          <w:tcPr>
            <w:tcW w:w="108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поселения</w:t>
            </w: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2017 -2022</w:t>
            </w: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8" w:type="dxa"/>
            <w:shd w:val="clear" w:color="auto" w:fill="auto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8" w:type="dxa"/>
            <w:shd w:val="clear" w:color="auto" w:fill="auto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7767FD" w:rsidRPr="00DA101D" w:rsidTr="00DA101D">
        <w:tc>
          <w:tcPr>
            <w:tcW w:w="648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749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инвентаря, спортивного оборудования для проведения спортивных соревнований на территории сельского поселения</w:t>
            </w:r>
          </w:p>
        </w:tc>
        <w:tc>
          <w:tcPr>
            <w:tcW w:w="108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поселения</w:t>
            </w: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2017 -2022</w:t>
            </w: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58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7" w:type="dxa"/>
          </w:tcPr>
          <w:p w:rsidR="007767FD" w:rsidRPr="00DA101D" w:rsidRDefault="00F006F3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767FD"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8" w:type="dxa"/>
            <w:shd w:val="clear" w:color="auto" w:fill="auto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68" w:type="dxa"/>
            <w:shd w:val="clear" w:color="auto" w:fill="auto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7767FD" w:rsidRPr="00DA101D" w:rsidTr="00DA101D">
        <w:tc>
          <w:tcPr>
            <w:tcW w:w="648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8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567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568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568" w:type="dxa"/>
          </w:tcPr>
          <w:p w:rsidR="007767FD" w:rsidRPr="00DA101D" w:rsidRDefault="007767FD" w:rsidP="003933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10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17,00</w:t>
            </w:r>
          </w:p>
        </w:tc>
      </w:tr>
    </w:tbl>
    <w:p w:rsidR="00DA101D" w:rsidRDefault="00DA101D" w:rsidP="0039339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A101D" w:rsidRDefault="00DA101D" w:rsidP="0039339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11C37" w:rsidRPr="00E72AA8" w:rsidRDefault="009D0362" w:rsidP="0039339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2AA8">
        <w:rPr>
          <w:rFonts w:ascii="Times New Roman" w:hAnsi="Times New Roman" w:cs="Times New Roman"/>
          <w:sz w:val="24"/>
          <w:szCs w:val="24"/>
        </w:rPr>
        <w:t>2</w:t>
      </w:r>
      <w:r w:rsidR="00C64150" w:rsidRPr="00E72AA8">
        <w:rPr>
          <w:rFonts w:ascii="Times New Roman" w:hAnsi="Times New Roman" w:cs="Times New Roman"/>
          <w:sz w:val="24"/>
          <w:szCs w:val="24"/>
        </w:rPr>
        <w:t xml:space="preserve">. </w:t>
      </w:r>
      <w:r w:rsidR="00011C37" w:rsidRPr="00E72AA8">
        <w:rPr>
          <w:rFonts w:ascii="Times New Roman" w:hAnsi="Times New Roman" w:cs="Times New Roman"/>
          <w:sz w:val="24"/>
          <w:szCs w:val="24"/>
        </w:rPr>
        <w:t xml:space="preserve">Разместить постановление на официальном </w:t>
      </w:r>
      <w:proofErr w:type="gramStart"/>
      <w:r w:rsidR="00011C37" w:rsidRPr="00E72AA8">
        <w:rPr>
          <w:rFonts w:ascii="Times New Roman" w:hAnsi="Times New Roman" w:cs="Times New Roman"/>
          <w:sz w:val="24"/>
          <w:szCs w:val="24"/>
        </w:rPr>
        <w:t>сайте  Администрации</w:t>
      </w:r>
      <w:proofErr w:type="gramEnd"/>
      <w:r w:rsidR="00011C37" w:rsidRPr="00E72AA8">
        <w:rPr>
          <w:rFonts w:ascii="Times New Roman" w:hAnsi="Times New Roman" w:cs="Times New Roman"/>
          <w:sz w:val="24"/>
          <w:szCs w:val="24"/>
        </w:rPr>
        <w:t xml:space="preserve"> Неболчского сельского поселения и опубликовать в вестнике-бюллетене "Официальный вестник поселения".</w:t>
      </w:r>
    </w:p>
    <w:p w:rsidR="00011C37" w:rsidRPr="00E72AA8" w:rsidRDefault="00011C37" w:rsidP="0039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C37" w:rsidRPr="00E72AA8" w:rsidRDefault="00011C37" w:rsidP="0039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C37" w:rsidRPr="00E1039F" w:rsidRDefault="00E1039F" w:rsidP="0039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39F">
        <w:rPr>
          <w:rFonts w:ascii="Times New Roman" w:hAnsi="Times New Roman" w:cs="Times New Roman"/>
          <w:sz w:val="24"/>
          <w:szCs w:val="24"/>
        </w:rPr>
        <w:t xml:space="preserve">Глава поселения                                               </w:t>
      </w:r>
      <w:proofErr w:type="spellStart"/>
      <w:r w:rsidRPr="00E1039F">
        <w:rPr>
          <w:rFonts w:ascii="Times New Roman" w:hAnsi="Times New Roman" w:cs="Times New Roman"/>
          <w:sz w:val="24"/>
          <w:szCs w:val="24"/>
        </w:rPr>
        <w:t>П.С.Ермилов</w:t>
      </w:r>
      <w:proofErr w:type="spellEnd"/>
    </w:p>
    <w:sectPr w:rsidR="00011C37" w:rsidRPr="00E1039F" w:rsidSect="00DA101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717B"/>
    <w:multiLevelType w:val="hybridMultilevel"/>
    <w:tmpl w:val="8C88B9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23285"/>
    <w:multiLevelType w:val="hybridMultilevel"/>
    <w:tmpl w:val="3EB63E56"/>
    <w:lvl w:ilvl="0" w:tplc="8CB0C7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F6"/>
    <w:rsid w:val="00002284"/>
    <w:rsid w:val="00007735"/>
    <w:rsid w:val="00011C37"/>
    <w:rsid w:val="00020AAC"/>
    <w:rsid w:val="00030ACA"/>
    <w:rsid w:val="0003663D"/>
    <w:rsid w:val="00053C85"/>
    <w:rsid w:val="00072E48"/>
    <w:rsid w:val="00080C5C"/>
    <w:rsid w:val="00087987"/>
    <w:rsid w:val="00094BCE"/>
    <w:rsid w:val="000A0F66"/>
    <w:rsid w:val="000A2B98"/>
    <w:rsid w:val="000C185A"/>
    <w:rsid w:val="000C5790"/>
    <w:rsid w:val="000D6748"/>
    <w:rsid w:val="000E0F9B"/>
    <w:rsid w:val="000F72EF"/>
    <w:rsid w:val="001154F7"/>
    <w:rsid w:val="00156AEC"/>
    <w:rsid w:val="0018401C"/>
    <w:rsid w:val="001A2BEA"/>
    <w:rsid w:val="001A3F52"/>
    <w:rsid w:val="00251EC3"/>
    <w:rsid w:val="00253AE8"/>
    <w:rsid w:val="002751BB"/>
    <w:rsid w:val="002C505A"/>
    <w:rsid w:val="002E0BE1"/>
    <w:rsid w:val="002F4D5F"/>
    <w:rsid w:val="002F5E92"/>
    <w:rsid w:val="002F7CB4"/>
    <w:rsid w:val="00307DE1"/>
    <w:rsid w:val="00356B3D"/>
    <w:rsid w:val="00357102"/>
    <w:rsid w:val="0036204F"/>
    <w:rsid w:val="00393397"/>
    <w:rsid w:val="00393870"/>
    <w:rsid w:val="003A207F"/>
    <w:rsid w:val="003A331B"/>
    <w:rsid w:val="003D0537"/>
    <w:rsid w:val="003E13B6"/>
    <w:rsid w:val="003F4E93"/>
    <w:rsid w:val="00404962"/>
    <w:rsid w:val="00410525"/>
    <w:rsid w:val="00426388"/>
    <w:rsid w:val="00430E5F"/>
    <w:rsid w:val="004453D0"/>
    <w:rsid w:val="00462761"/>
    <w:rsid w:val="0046759D"/>
    <w:rsid w:val="00486E17"/>
    <w:rsid w:val="004A15C0"/>
    <w:rsid w:val="004B6DD6"/>
    <w:rsid w:val="004C355D"/>
    <w:rsid w:val="004C38E1"/>
    <w:rsid w:val="004C5310"/>
    <w:rsid w:val="00520CD8"/>
    <w:rsid w:val="00570D2E"/>
    <w:rsid w:val="00577B7A"/>
    <w:rsid w:val="00584A8D"/>
    <w:rsid w:val="0059440C"/>
    <w:rsid w:val="005A3877"/>
    <w:rsid w:val="005A560E"/>
    <w:rsid w:val="005B486C"/>
    <w:rsid w:val="005D099D"/>
    <w:rsid w:val="005E74B6"/>
    <w:rsid w:val="005F55E5"/>
    <w:rsid w:val="006059F6"/>
    <w:rsid w:val="00674450"/>
    <w:rsid w:val="006775E4"/>
    <w:rsid w:val="006B4F34"/>
    <w:rsid w:val="006C10D9"/>
    <w:rsid w:val="006D0C9A"/>
    <w:rsid w:val="006D3178"/>
    <w:rsid w:val="00741431"/>
    <w:rsid w:val="00741EF1"/>
    <w:rsid w:val="00744131"/>
    <w:rsid w:val="0076066E"/>
    <w:rsid w:val="00764F44"/>
    <w:rsid w:val="007767FD"/>
    <w:rsid w:val="007A1E52"/>
    <w:rsid w:val="007B1EE1"/>
    <w:rsid w:val="007C68B5"/>
    <w:rsid w:val="00825F4D"/>
    <w:rsid w:val="008517B5"/>
    <w:rsid w:val="00855464"/>
    <w:rsid w:val="00865DFB"/>
    <w:rsid w:val="008705C9"/>
    <w:rsid w:val="008712A6"/>
    <w:rsid w:val="00873F95"/>
    <w:rsid w:val="008779C2"/>
    <w:rsid w:val="008A56DC"/>
    <w:rsid w:val="008D577F"/>
    <w:rsid w:val="008F76BC"/>
    <w:rsid w:val="0091773C"/>
    <w:rsid w:val="00926472"/>
    <w:rsid w:val="00927CF2"/>
    <w:rsid w:val="009344F4"/>
    <w:rsid w:val="0093533F"/>
    <w:rsid w:val="00937440"/>
    <w:rsid w:val="00971411"/>
    <w:rsid w:val="009A126F"/>
    <w:rsid w:val="009B33B8"/>
    <w:rsid w:val="009B4033"/>
    <w:rsid w:val="009C6836"/>
    <w:rsid w:val="009D0362"/>
    <w:rsid w:val="009E5D89"/>
    <w:rsid w:val="00A04AC8"/>
    <w:rsid w:val="00A10462"/>
    <w:rsid w:val="00A244C8"/>
    <w:rsid w:val="00A25E92"/>
    <w:rsid w:val="00A372B5"/>
    <w:rsid w:val="00A37EDC"/>
    <w:rsid w:val="00A54AF4"/>
    <w:rsid w:val="00A61679"/>
    <w:rsid w:val="00A83A00"/>
    <w:rsid w:val="00A96FCC"/>
    <w:rsid w:val="00AB5976"/>
    <w:rsid w:val="00AF6547"/>
    <w:rsid w:val="00B25353"/>
    <w:rsid w:val="00B34554"/>
    <w:rsid w:val="00B45DEC"/>
    <w:rsid w:val="00B63B90"/>
    <w:rsid w:val="00B74BEC"/>
    <w:rsid w:val="00B95903"/>
    <w:rsid w:val="00BC4438"/>
    <w:rsid w:val="00C148D7"/>
    <w:rsid w:val="00C50F18"/>
    <w:rsid w:val="00C525B7"/>
    <w:rsid w:val="00C53420"/>
    <w:rsid w:val="00C556E3"/>
    <w:rsid w:val="00C64150"/>
    <w:rsid w:val="00C74663"/>
    <w:rsid w:val="00C80925"/>
    <w:rsid w:val="00CB2101"/>
    <w:rsid w:val="00CC08F4"/>
    <w:rsid w:val="00CC7E2D"/>
    <w:rsid w:val="00CD19B9"/>
    <w:rsid w:val="00CF1F9D"/>
    <w:rsid w:val="00CF530A"/>
    <w:rsid w:val="00D15F92"/>
    <w:rsid w:val="00D501CF"/>
    <w:rsid w:val="00D6011E"/>
    <w:rsid w:val="00D669D0"/>
    <w:rsid w:val="00DA101D"/>
    <w:rsid w:val="00DF637D"/>
    <w:rsid w:val="00E1039F"/>
    <w:rsid w:val="00E30078"/>
    <w:rsid w:val="00E45925"/>
    <w:rsid w:val="00E50D49"/>
    <w:rsid w:val="00E57FA5"/>
    <w:rsid w:val="00E72AA8"/>
    <w:rsid w:val="00E84FDA"/>
    <w:rsid w:val="00E90FCC"/>
    <w:rsid w:val="00EB4654"/>
    <w:rsid w:val="00EC4246"/>
    <w:rsid w:val="00EC6938"/>
    <w:rsid w:val="00EE6D3C"/>
    <w:rsid w:val="00F006F3"/>
    <w:rsid w:val="00F00FA7"/>
    <w:rsid w:val="00F02A7D"/>
    <w:rsid w:val="00F20706"/>
    <w:rsid w:val="00F3711F"/>
    <w:rsid w:val="00F43CD5"/>
    <w:rsid w:val="00F82A04"/>
    <w:rsid w:val="00F8560B"/>
    <w:rsid w:val="00F92593"/>
    <w:rsid w:val="00FA45D2"/>
    <w:rsid w:val="00FD3CAE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0773F"/>
  <w15:chartTrackingRefBased/>
  <w15:docId w15:val="{E0C0C4FF-313B-4F36-B259-93B6544D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CD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aliases w:val=" Знак Знак1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99"/>
    <w:qFormat/>
    <w:rsid w:val="00520CD8"/>
    <w:pPr>
      <w:ind w:left="720"/>
    </w:pPr>
  </w:style>
  <w:style w:type="character" w:styleId="a3">
    <w:name w:val="Hyperlink"/>
    <w:uiPriority w:val="99"/>
    <w:semiHidden/>
    <w:rsid w:val="002E0BE1"/>
    <w:rPr>
      <w:rFonts w:cs="Times New Roman"/>
      <w:color w:val="0000FF"/>
      <w:u w:val="single"/>
    </w:rPr>
  </w:style>
  <w:style w:type="paragraph" w:customStyle="1" w:styleId="NoSpacing">
    <w:name w:val="No Spacing"/>
    <w:uiPriority w:val="99"/>
    <w:qFormat/>
    <w:rsid w:val="002E0BE1"/>
    <w:pPr>
      <w:ind w:firstLine="567"/>
      <w:jc w:val="both"/>
    </w:pPr>
    <w:rPr>
      <w:rFonts w:ascii="Times New Roman" w:eastAsia="MS Mincho" w:hAnsi="Times New Roman"/>
      <w:sz w:val="19"/>
      <w:szCs w:val="19"/>
      <w:lang w:eastAsia="ja-JP"/>
    </w:rPr>
  </w:style>
  <w:style w:type="paragraph" w:customStyle="1" w:styleId="ConsPlusNormal">
    <w:name w:val="ConsPlusNormal"/>
    <w:uiPriority w:val="99"/>
    <w:rsid w:val="002E0BE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4">
    <w:name w:val="Table Grid"/>
    <w:basedOn w:val="a1"/>
    <w:uiPriority w:val="99"/>
    <w:rsid w:val="002E0BE1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2E0BE1"/>
    <w:pPr>
      <w:suppressAutoHyphens/>
      <w:autoSpaceDE w:val="0"/>
    </w:pPr>
    <w:rPr>
      <w:rFonts w:ascii="Arial" w:hAnsi="Arial" w:cs="Arial"/>
      <w:lang w:eastAsia="ar-SA"/>
    </w:rPr>
  </w:style>
  <w:style w:type="paragraph" w:styleId="a5">
    <w:name w:val="No Spacing"/>
    <w:link w:val="a6"/>
    <w:uiPriority w:val="99"/>
    <w:qFormat/>
    <w:rsid w:val="00EC6938"/>
    <w:rPr>
      <w:rFonts w:cs="Calibri"/>
      <w:sz w:val="22"/>
      <w:szCs w:val="22"/>
      <w:lang w:eastAsia="en-US"/>
    </w:rPr>
  </w:style>
  <w:style w:type="character" w:customStyle="1" w:styleId="a6">
    <w:name w:val="Без интервала Знак"/>
    <w:link w:val="a5"/>
    <w:locked/>
    <w:rsid w:val="00EC6938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7">
    <w:basedOn w:val="a"/>
    <w:rsid w:val="00EC693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8">
    <w:name w:val="Знак Знак Знак Знак Знак Знак Знак Знак"/>
    <w:basedOn w:val="a"/>
    <w:rsid w:val="00C74663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/>
    </w:rPr>
  </w:style>
  <w:style w:type="character" w:customStyle="1" w:styleId="normaltextrunscxw214130405">
    <w:name w:val="normaltextrun scxw214130405"/>
    <w:basedOn w:val="a0"/>
    <w:rsid w:val="00C50F18"/>
  </w:style>
  <w:style w:type="character" w:customStyle="1" w:styleId="spellingerrorscxw214130405">
    <w:name w:val="spellingerror scxw214130405"/>
    <w:basedOn w:val="a0"/>
    <w:rsid w:val="00C50F18"/>
  </w:style>
  <w:style w:type="paragraph" w:styleId="a9">
    <w:name w:val="Balloon Text"/>
    <w:basedOn w:val="a"/>
    <w:link w:val="aa"/>
    <w:uiPriority w:val="99"/>
    <w:semiHidden/>
    <w:unhideWhenUsed/>
    <w:rsid w:val="0093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37440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Знак1"/>
    <w:basedOn w:val="a"/>
    <w:link w:val="a0"/>
    <w:rsid w:val="00D669D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HOME</dc:creator>
  <cp:keywords/>
  <dc:description/>
  <cp:lastModifiedBy>admin</cp:lastModifiedBy>
  <cp:revision>4</cp:revision>
  <cp:lastPrinted>2019-12-27T13:12:00Z</cp:lastPrinted>
  <dcterms:created xsi:type="dcterms:W3CDTF">2019-12-30T09:45:00Z</dcterms:created>
  <dcterms:modified xsi:type="dcterms:W3CDTF">2019-12-30T09:54:00Z</dcterms:modified>
</cp:coreProperties>
</file>