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396" w:rsidRDefault="00F90396" w:rsidP="00F90396">
      <w:pPr>
        <w:jc w:val="both"/>
        <w:rPr>
          <w:b/>
          <w:sz w:val="28"/>
          <w:szCs w:val="28"/>
        </w:rPr>
      </w:pPr>
      <w:r>
        <w:t xml:space="preserve">                                                        </w:t>
      </w:r>
      <w:bookmarkStart w:id="0" w:name="_GoBack"/>
      <w:bookmarkEnd w:id="0"/>
      <w:r>
        <w:t xml:space="preserve">                      </w:t>
      </w:r>
      <w:r>
        <w:rPr>
          <w:b/>
          <w:noProof/>
        </w:rPr>
        <w:drawing>
          <wp:inline distT="0" distB="0" distL="0" distR="0">
            <wp:extent cx="781050" cy="971550"/>
            <wp:effectExtent l="0" t="0" r="0" b="0"/>
            <wp:docPr id="1" name="Рисунок 1" descr="герб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</w:t>
      </w:r>
    </w:p>
    <w:p w:rsidR="00B36544" w:rsidRPr="00996728" w:rsidRDefault="00B36544" w:rsidP="00FA69F8">
      <w:pPr>
        <w:ind w:left="-360"/>
        <w:outlineLvl w:val="0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</w:t>
      </w:r>
    </w:p>
    <w:p w:rsidR="00B36544" w:rsidRDefault="00B36544" w:rsidP="00E43F26">
      <w:pPr>
        <w:pStyle w:val="5"/>
        <w:spacing w:line="240" w:lineRule="exact"/>
        <w:ind w:right="-58"/>
      </w:pPr>
      <w:r>
        <w:t xml:space="preserve">                                                                                          </w:t>
      </w:r>
    </w:p>
    <w:p w:rsidR="00B36544" w:rsidRDefault="00B36544" w:rsidP="00E43F26">
      <w:pPr>
        <w:pStyle w:val="5"/>
        <w:spacing w:line="240" w:lineRule="exact"/>
        <w:ind w:right="-58"/>
      </w:pPr>
    </w:p>
    <w:p w:rsidR="00B36544" w:rsidRDefault="00B36544" w:rsidP="00E43F26">
      <w:pPr>
        <w:pStyle w:val="5"/>
        <w:spacing w:line="240" w:lineRule="exact"/>
        <w:ind w:right="-58"/>
      </w:pPr>
    </w:p>
    <w:p w:rsidR="00B36544" w:rsidRDefault="00F90396" w:rsidP="00F90396">
      <w:pPr>
        <w:pStyle w:val="5"/>
        <w:spacing w:line="240" w:lineRule="exact"/>
        <w:ind w:right="-58"/>
      </w:pPr>
      <w:r>
        <w:t xml:space="preserve">  </w:t>
      </w:r>
      <w:proofErr w:type="gramStart"/>
      <w:r w:rsidR="00B36544">
        <w:t>Российская  Федерация</w:t>
      </w:r>
      <w:proofErr w:type="gramEnd"/>
    </w:p>
    <w:p w:rsidR="00B36544" w:rsidRDefault="00B36544" w:rsidP="00E43F26">
      <w:pPr>
        <w:pStyle w:val="5"/>
        <w:spacing w:line="240" w:lineRule="exact"/>
        <w:ind w:right="-58"/>
      </w:pPr>
      <w:r>
        <w:t xml:space="preserve">Новгородская область </w:t>
      </w:r>
      <w:proofErr w:type="spellStart"/>
      <w:r>
        <w:t>Любытинский</w:t>
      </w:r>
      <w:proofErr w:type="spellEnd"/>
      <w:r>
        <w:t xml:space="preserve"> район </w:t>
      </w:r>
    </w:p>
    <w:p w:rsidR="00B36544" w:rsidRPr="00C665EB" w:rsidRDefault="00B36544" w:rsidP="00E43F26">
      <w:pPr>
        <w:pStyle w:val="8"/>
        <w:ind w:right="-58"/>
        <w:rPr>
          <w:rFonts w:ascii="Times New Roman" w:hAnsi="Times New Roman" w:cs="Times New Roman"/>
          <w:sz w:val="28"/>
          <w:szCs w:val="28"/>
        </w:rPr>
      </w:pPr>
      <w:proofErr w:type="gramStart"/>
      <w:r w:rsidRPr="00C665EB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proofErr w:type="spellStart"/>
      <w:r w:rsidRPr="00C665EB">
        <w:rPr>
          <w:rFonts w:ascii="Times New Roman" w:hAnsi="Times New Roman" w:cs="Times New Roman"/>
          <w:sz w:val="28"/>
          <w:szCs w:val="28"/>
        </w:rPr>
        <w:t>Неболчского</w:t>
      </w:r>
      <w:proofErr w:type="spellEnd"/>
      <w:proofErr w:type="gramEnd"/>
      <w:r w:rsidRPr="00C665E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36544" w:rsidRDefault="00B36544" w:rsidP="00E43F26">
      <w:pPr>
        <w:ind w:right="-58"/>
        <w:jc w:val="center"/>
        <w:rPr>
          <w:b/>
          <w:bCs/>
          <w:sz w:val="40"/>
          <w:szCs w:val="40"/>
        </w:rPr>
      </w:pPr>
    </w:p>
    <w:p w:rsidR="00B36544" w:rsidRDefault="00B36544" w:rsidP="00E43F26">
      <w:pPr>
        <w:ind w:right="-58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 О С Т А Н О В Л Е Н И Е</w:t>
      </w:r>
    </w:p>
    <w:p w:rsidR="00B36544" w:rsidRDefault="00B36544" w:rsidP="00E43F26">
      <w:pPr>
        <w:spacing w:line="240" w:lineRule="exact"/>
        <w:ind w:right="-510"/>
      </w:pPr>
    </w:p>
    <w:p w:rsidR="00B36544" w:rsidRPr="00985562" w:rsidRDefault="00B36544" w:rsidP="00E43F26">
      <w:pPr>
        <w:spacing w:line="240" w:lineRule="exact"/>
        <w:ind w:right="-510"/>
        <w:rPr>
          <w:b/>
          <w:bCs/>
          <w:sz w:val="28"/>
          <w:szCs w:val="28"/>
        </w:rPr>
      </w:pPr>
      <w:r w:rsidRPr="00985562">
        <w:rPr>
          <w:sz w:val="28"/>
          <w:szCs w:val="28"/>
        </w:rPr>
        <w:t xml:space="preserve">от </w:t>
      </w:r>
      <w:r w:rsidR="00F00101">
        <w:rPr>
          <w:sz w:val="28"/>
          <w:szCs w:val="28"/>
        </w:rPr>
        <w:t>26.12.2019</w:t>
      </w:r>
      <w:r w:rsidRPr="00985562">
        <w:rPr>
          <w:sz w:val="28"/>
          <w:szCs w:val="28"/>
        </w:rPr>
        <w:t xml:space="preserve">   № </w:t>
      </w:r>
      <w:r w:rsidR="00F00101">
        <w:rPr>
          <w:sz w:val="28"/>
          <w:szCs w:val="28"/>
        </w:rPr>
        <w:t>270</w:t>
      </w:r>
      <w:r>
        <w:rPr>
          <w:sz w:val="28"/>
          <w:szCs w:val="28"/>
        </w:rPr>
        <w:t xml:space="preserve"> </w:t>
      </w:r>
    </w:p>
    <w:p w:rsidR="00B36544" w:rsidRPr="00985562" w:rsidRDefault="00B36544" w:rsidP="00E43F26">
      <w:pPr>
        <w:rPr>
          <w:sz w:val="28"/>
          <w:szCs w:val="28"/>
        </w:rPr>
      </w:pPr>
      <w:proofErr w:type="spellStart"/>
      <w:r w:rsidRPr="00985562">
        <w:rPr>
          <w:sz w:val="28"/>
          <w:szCs w:val="28"/>
        </w:rPr>
        <w:t>р.п.Неболчи</w:t>
      </w:r>
      <w:proofErr w:type="spellEnd"/>
    </w:p>
    <w:p w:rsidR="00B36544" w:rsidRDefault="00B36544" w:rsidP="00E43F26"/>
    <w:p w:rsidR="00B36544" w:rsidRDefault="00B36544" w:rsidP="0054422D">
      <w:pPr>
        <w:ind w:left="5472"/>
        <w:jc w:val="both"/>
      </w:pPr>
    </w:p>
    <w:p w:rsidR="00B36544" w:rsidRDefault="00B36544" w:rsidP="0054422D">
      <w:pPr>
        <w:ind w:left="5472"/>
        <w:jc w:val="both"/>
      </w:pPr>
    </w:p>
    <w:p w:rsidR="00B36544" w:rsidRDefault="00B36544" w:rsidP="0054422D">
      <w:pPr>
        <w:ind w:left="5472"/>
        <w:jc w:val="both"/>
      </w:pPr>
    </w:p>
    <w:p w:rsidR="00B36544" w:rsidRPr="00985562" w:rsidRDefault="00B36544" w:rsidP="00713D2E">
      <w:pPr>
        <w:ind w:right="5295"/>
        <w:jc w:val="both"/>
        <w:outlineLvl w:val="0"/>
        <w:rPr>
          <w:b/>
          <w:bCs/>
          <w:sz w:val="28"/>
          <w:szCs w:val="28"/>
        </w:rPr>
      </w:pPr>
      <w:r w:rsidRPr="00985562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продлении срока реализации муниципальной программы </w:t>
      </w:r>
      <w:r w:rsidRPr="00985562">
        <w:rPr>
          <w:b/>
          <w:bCs/>
          <w:sz w:val="28"/>
          <w:szCs w:val="28"/>
        </w:rPr>
        <w:t xml:space="preserve">«Противодействие коррупции в </w:t>
      </w:r>
      <w:proofErr w:type="spellStart"/>
      <w:r w:rsidRPr="00985562">
        <w:rPr>
          <w:b/>
          <w:bCs/>
          <w:sz w:val="28"/>
          <w:szCs w:val="28"/>
        </w:rPr>
        <w:t>Неболчском</w:t>
      </w:r>
      <w:proofErr w:type="spellEnd"/>
      <w:r w:rsidRPr="00985562">
        <w:rPr>
          <w:b/>
          <w:bCs/>
          <w:sz w:val="28"/>
          <w:szCs w:val="28"/>
        </w:rPr>
        <w:t xml:space="preserve"> сельском поселении на 2017-20</w:t>
      </w:r>
      <w:r>
        <w:rPr>
          <w:b/>
          <w:bCs/>
          <w:sz w:val="28"/>
          <w:szCs w:val="28"/>
        </w:rPr>
        <w:t>21</w:t>
      </w:r>
      <w:r w:rsidRPr="00985562">
        <w:rPr>
          <w:b/>
          <w:bCs/>
          <w:sz w:val="28"/>
          <w:szCs w:val="28"/>
        </w:rPr>
        <w:t xml:space="preserve"> годы» и плана</w:t>
      </w:r>
      <w:r>
        <w:rPr>
          <w:b/>
          <w:bCs/>
          <w:sz w:val="28"/>
          <w:szCs w:val="28"/>
        </w:rPr>
        <w:t xml:space="preserve"> </w:t>
      </w:r>
      <w:r w:rsidRPr="00985562">
        <w:rPr>
          <w:b/>
          <w:bCs/>
          <w:sz w:val="28"/>
          <w:szCs w:val="28"/>
        </w:rPr>
        <w:t>мероприятий по ее реализации</w:t>
      </w:r>
    </w:p>
    <w:p w:rsidR="00B36544" w:rsidRPr="00985562" w:rsidRDefault="00B36544" w:rsidP="00713D2E">
      <w:pPr>
        <w:rPr>
          <w:sz w:val="28"/>
          <w:szCs w:val="28"/>
        </w:rPr>
      </w:pPr>
    </w:p>
    <w:p w:rsidR="00B36544" w:rsidRDefault="00B36544" w:rsidP="00713D2E">
      <w:pPr>
        <w:ind w:firstLine="708"/>
        <w:jc w:val="both"/>
        <w:rPr>
          <w:sz w:val="28"/>
          <w:szCs w:val="28"/>
        </w:rPr>
      </w:pPr>
      <w:r w:rsidRPr="00985562">
        <w:rPr>
          <w:sz w:val="28"/>
          <w:szCs w:val="28"/>
        </w:rPr>
        <w:t xml:space="preserve">Во исполнение Федерального закона от 25 декабря 2008 года № 273-ФЗ «О противодействии коррупции», Федерального закона от 2 марта 2007 года № 25-ФЗ "О муниципальной службе в Российской Федерации", </w:t>
      </w:r>
    </w:p>
    <w:p w:rsidR="00B36544" w:rsidRPr="00A00982" w:rsidRDefault="00B36544" w:rsidP="00713D2E">
      <w:pPr>
        <w:jc w:val="both"/>
        <w:rPr>
          <w:b/>
          <w:bCs/>
          <w:sz w:val="28"/>
          <w:szCs w:val="28"/>
        </w:rPr>
      </w:pPr>
      <w:r w:rsidRPr="00A00982">
        <w:rPr>
          <w:b/>
          <w:bCs/>
          <w:sz w:val="28"/>
          <w:szCs w:val="28"/>
        </w:rPr>
        <w:t>ПОСТАНОВЛЯЮ:</w:t>
      </w:r>
    </w:p>
    <w:p w:rsidR="00B36544" w:rsidRPr="003A4F64" w:rsidRDefault="00B36544" w:rsidP="00713D2E">
      <w:pPr>
        <w:pStyle w:val="ConsPlusNormal"/>
        <w:ind w:hanging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F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1.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A4F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Продлить срок реализации муниципальной </w:t>
      </w:r>
      <w:proofErr w:type="gramStart"/>
      <w:r w:rsidRPr="003A4F64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программы  «</w:t>
      </w:r>
      <w:proofErr w:type="gramEnd"/>
      <w:r w:rsidRPr="003A4F64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3A4F64">
        <w:rPr>
          <w:rFonts w:ascii="Times New Roman" w:hAnsi="Times New Roman" w:cs="Times New Roman"/>
          <w:sz w:val="28"/>
          <w:szCs w:val="28"/>
        </w:rPr>
        <w:t xml:space="preserve">ротиводействие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A4F64">
        <w:rPr>
          <w:rFonts w:ascii="Times New Roman" w:hAnsi="Times New Roman" w:cs="Times New Roman"/>
          <w:sz w:val="28"/>
          <w:szCs w:val="28"/>
        </w:rPr>
        <w:t xml:space="preserve">коррупции в </w:t>
      </w:r>
      <w:proofErr w:type="spellStart"/>
      <w:r w:rsidRPr="003A4F64">
        <w:rPr>
          <w:rFonts w:ascii="Times New Roman" w:hAnsi="Times New Roman" w:cs="Times New Roman"/>
          <w:sz w:val="28"/>
          <w:szCs w:val="28"/>
        </w:rPr>
        <w:t>Неболчском</w:t>
      </w:r>
      <w:proofErr w:type="spellEnd"/>
      <w:r w:rsidRPr="003A4F64">
        <w:rPr>
          <w:rFonts w:ascii="Times New Roman" w:hAnsi="Times New Roman" w:cs="Times New Roman"/>
          <w:sz w:val="28"/>
          <w:szCs w:val="28"/>
        </w:rPr>
        <w:t xml:space="preserve"> сельском  поселении  на 2017 - 20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A4F64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 и плана мероприятий по ее реализации»,</w:t>
      </w:r>
      <w:r w:rsidRPr="003A4F64">
        <w:rPr>
          <w:rFonts w:ascii="Times New Roman" w:hAnsi="Times New Roman" w:cs="Times New Roman"/>
          <w:sz w:val="28"/>
          <w:szCs w:val="28"/>
        </w:rPr>
        <w:t xml:space="preserve">  утвержденную 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Неболчского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3A4F64">
        <w:rPr>
          <w:rFonts w:ascii="Times New Roman" w:hAnsi="Times New Roman" w:cs="Times New Roman"/>
          <w:sz w:val="28"/>
          <w:szCs w:val="28"/>
        </w:rPr>
        <w:t>от 13.0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A4F64">
        <w:rPr>
          <w:rFonts w:ascii="Times New Roman" w:hAnsi="Times New Roman" w:cs="Times New Roman"/>
          <w:sz w:val="28"/>
          <w:szCs w:val="28"/>
        </w:rPr>
        <w:t>.2017г № 6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A4F64">
        <w:rPr>
          <w:rFonts w:ascii="Times New Roman" w:hAnsi="Times New Roman" w:cs="Times New Roman"/>
          <w:sz w:val="28"/>
          <w:szCs w:val="28"/>
        </w:rPr>
        <w:t xml:space="preserve"> до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A4F6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6544" w:rsidRPr="000D22A7" w:rsidRDefault="00B36544" w:rsidP="00713D2E">
      <w:pPr>
        <w:tabs>
          <w:tab w:val="left" w:pos="2520"/>
        </w:tabs>
        <w:jc w:val="both"/>
        <w:rPr>
          <w:sz w:val="28"/>
          <w:szCs w:val="28"/>
        </w:rPr>
      </w:pPr>
      <w:r>
        <w:rPr>
          <w:b/>
          <w:bCs/>
          <w:shd w:val="clear" w:color="auto" w:fill="FFFFFF"/>
        </w:rPr>
        <w:t xml:space="preserve">         </w:t>
      </w:r>
      <w:r w:rsidRPr="00F060BE">
        <w:rPr>
          <w:b/>
          <w:bCs/>
          <w:sz w:val="28"/>
          <w:szCs w:val="28"/>
          <w:shd w:val="clear" w:color="auto" w:fill="FFFFFF"/>
        </w:rPr>
        <w:t xml:space="preserve"> 2</w:t>
      </w:r>
      <w:r>
        <w:rPr>
          <w:b/>
          <w:bCs/>
          <w:shd w:val="clear" w:color="auto" w:fill="FFFFFF"/>
        </w:rPr>
        <w:t>.</w:t>
      </w:r>
      <w:r>
        <w:rPr>
          <w:sz w:val="28"/>
          <w:szCs w:val="28"/>
        </w:rPr>
        <w:t xml:space="preserve"> Название программы изложить в следующей редакции: </w:t>
      </w:r>
      <w:r w:rsidRPr="003A4F64">
        <w:rPr>
          <w:sz w:val="28"/>
          <w:szCs w:val="28"/>
          <w:shd w:val="clear" w:color="auto" w:fill="FFFFFF"/>
        </w:rPr>
        <w:t>«П</w:t>
      </w:r>
      <w:r w:rsidRPr="003A4F64">
        <w:rPr>
          <w:sz w:val="28"/>
          <w:szCs w:val="28"/>
        </w:rPr>
        <w:t xml:space="preserve">ротиводействие </w:t>
      </w:r>
      <w:r>
        <w:rPr>
          <w:sz w:val="28"/>
          <w:szCs w:val="28"/>
        </w:rPr>
        <w:t xml:space="preserve">  </w:t>
      </w:r>
      <w:r w:rsidRPr="003A4F64">
        <w:rPr>
          <w:sz w:val="28"/>
          <w:szCs w:val="28"/>
        </w:rPr>
        <w:t xml:space="preserve">коррупции в </w:t>
      </w:r>
      <w:proofErr w:type="spellStart"/>
      <w:r w:rsidRPr="003A4F64">
        <w:rPr>
          <w:sz w:val="28"/>
          <w:szCs w:val="28"/>
        </w:rPr>
        <w:t>Неболчском</w:t>
      </w:r>
      <w:proofErr w:type="spellEnd"/>
      <w:r w:rsidRPr="003A4F64">
        <w:rPr>
          <w:sz w:val="28"/>
          <w:szCs w:val="28"/>
        </w:rPr>
        <w:t xml:space="preserve"> </w:t>
      </w:r>
      <w:proofErr w:type="gramStart"/>
      <w:r w:rsidRPr="003A4F64">
        <w:rPr>
          <w:sz w:val="28"/>
          <w:szCs w:val="28"/>
        </w:rPr>
        <w:t>сельском  поселении</w:t>
      </w:r>
      <w:proofErr w:type="gramEnd"/>
      <w:r w:rsidRPr="003A4F64">
        <w:rPr>
          <w:sz w:val="28"/>
          <w:szCs w:val="28"/>
        </w:rPr>
        <w:t xml:space="preserve">  на 2017 - 20</w:t>
      </w:r>
      <w:r>
        <w:rPr>
          <w:sz w:val="28"/>
          <w:szCs w:val="28"/>
        </w:rPr>
        <w:t>22</w:t>
      </w:r>
      <w:r w:rsidRPr="003A4F64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</w:p>
    <w:p w:rsidR="00B36544" w:rsidRPr="007D3E78" w:rsidRDefault="00B36544" w:rsidP="00713D2E">
      <w:pPr>
        <w:jc w:val="both"/>
        <w:rPr>
          <w:sz w:val="28"/>
          <w:szCs w:val="28"/>
        </w:rPr>
      </w:pPr>
      <w:r>
        <w:rPr>
          <w:b/>
          <w:bCs/>
          <w:shd w:val="clear" w:color="auto" w:fill="FFFFFF"/>
        </w:rPr>
        <w:t xml:space="preserve">          </w:t>
      </w:r>
      <w:r>
        <w:rPr>
          <w:sz w:val="28"/>
          <w:szCs w:val="28"/>
        </w:rPr>
        <w:t>3</w:t>
      </w:r>
      <w:r w:rsidRPr="007D3E7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D3E78">
        <w:rPr>
          <w:sz w:val="28"/>
          <w:szCs w:val="28"/>
        </w:rPr>
        <w:t>Изложить муниципальную программу</w:t>
      </w:r>
      <w:r>
        <w:rPr>
          <w:sz w:val="28"/>
          <w:szCs w:val="28"/>
        </w:rPr>
        <w:t xml:space="preserve"> </w:t>
      </w:r>
      <w:r w:rsidRPr="003A4F64">
        <w:rPr>
          <w:sz w:val="28"/>
          <w:szCs w:val="28"/>
          <w:shd w:val="clear" w:color="auto" w:fill="FFFFFF"/>
        </w:rPr>
        <w:t>«П</w:t>
      </w:r>
      <w:r w:rsidRPr="003A4F64">
        <w:rPr>
          <w:sz w:val="28"/>
          <w:szCs w:val="28"/>
        </w:rPr>
        <w:t xml:space="preserve">ротиводействие коррупции в </w:t>
      </w:r>
      <w:proofErr w:type="spellStart"/>
      <w:r w:rsidRPr="003A4F64">
        <w:rPr>
          <w:sz w:val="28"/>
          <w:szCs w:val="28"/>
        </w:rPr>
        <w:t>Неболчском</w:t>
      </w:r>
      <w:proofErr w:type="spellEnd"/>
      <w:r w:rsidRPr="003A4F64">
        <w:rPr>
          <w:sz w:val="28"/>
          <w:szCs w:val="28"/>
        </w:rPr>
        <w:t xml:space="preserve"> </w:t>
      </w:r>
      <w:proofErr w:type="gramStart"/>
      <w:r w:rsidRPr="003A4F64">
        <w:rPr>
          <w:sz w:val="28"/>
          <w:szCs w:val="28"/>
        </w:rPr>
        <w:t>сельском  поселении</w:t>
      </w:r>
      <w:proofErr w:type="gramEnd"/>
      <w:r w:rsidRPr="003A4F64">
        <w:rPr>
          <w:sz w:val="28"/>
          <w:szCs w:val="28"/>
        </w:rPr>
        <w:t xml:space="preserve">  на 2017 - 20</w:t>
      </w:r>
      <w:r>
        <w:rPr>
          <w:sz w:val="28"/>
          <w:szCs w:val="28"/>
        </w:rPr>
        <w:t>22</w:t>
      </w:r>
      <w:r w:rsidRPr="003A4F64">
        <w:rPr>
          <w:sz w:val="28"/>
          <w:szCs w:val="28"/>
        </w:rPr>
        <w:t xml:space="preserve"> годы</w:t>
      </w:r>
      <w:r>
        <w:rPr>
          <w:sz w:val="28"/>
          <w:szCs w:val="28"/>
        </w:rPr>
        <w:t>» и плана мероприятий по ее реализации»</w:t>
      </w:r>
      <w:r w:rsidRPr="007D3E78">
        <w:rPr>
          <w:sz w:val="28"/>
          <w:szCs w:val="28"/>
        </w:rPr>
        <w:t xml:space="preserve"> в  редакции, со</w:t>
      </w:r>
      <w:r>
        <w:rPr>
          <w:sz w:val="28"/>
          <w:szCs w:val="28"/>
        </w:rPr>
        <w:t>гласно приложению к настоящему п</w:t>
      </w:r>
      <w:r w:rsidRPr="007D3E78">
        <w:rPr>
          <w:sz w:val="28"/>
          <w:szCs w:val="28"/>
        </w:rPr>
        <w:t>остановлению.</w:t>
      </w:r>
    </w:p>
    <w:p w:rsidR="00B36544" w:rsidRDefault="00B36544" w:rsidP="00713D2E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Pr="009855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4. Опубликовать</w:t>
      </w:r>
      <w:r w:rsidRPr="009855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настоящее постановление на официальном </w:t>
      </w:r>
      <w:proofErr w:type="gramStart"/>
      <w:r w:rsidRPr="00985562">
        <w:rPr>
          <w:rFonts w:ascii="Times New Roman" w:hAnsi="Times New Roman" w:cs="Times New Roman"/>
          <w:b w:val="0"/>
          <w:bCs w:val="0"/>
          <w:sz w:val="28"/>
          <w:szCs w:val="28"/>
        </w:rPr>
        <w:t>сайте  Администрации</w:t>
      </w:r>
      <w:proofErr w:type="gramEnd"/>
      <w:r w:rsidRPr="009855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985562">
        <w:rPr>
          <w:rFonts w:ascii="Times New Roman" w:hAnsi="Times New Roman" w:cs="Times New Roman"/>
          <w:b w:val="0"/>
          <w:bCs w:val="0"/>
          <w:sz w:val="28"/>
          <w:szCs w:val="28"/>
        </w:rPr>
        <w:t>Неболчского</w:t>
      </w:r>
      <w:proofErr w:type="spellEnd"/>
      <w:r w:rsidRPr="009855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</w:t>
      </w:r>
      <w:r w:rsidRPr="00985562">
        <w:rPr>
          <w:b w:val="0"/>
          <w:bCs w:val="0"/>
          <w:sz w:val="28"/>
          <w:szCs w:val="28"/>
        </w:rPr>
        <w:t xml:space="preserve"> </w:t>
      </w:r>
      <w:r w:rsidRPr="009855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 в бюллетене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«Официальный вестник поселения»</w:t>
      </w:r>
      <w:r w:rsidRPr="0098556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B36544" w:rsidRDefault="00B36544" w:rsidP="00713D2E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36544" w:rsidRDefault="00B36544" w:rsidP="00713D2E">
      <w:pPr>
        <w:rPr>
          <w:sz w:val="28"/>
          <w:szCs w:val="28"/>
        </w:rPr>
      </w:pPr>
    </w:p>
    <w:p w:rsidR="00B36544" w:rsidRDefault="00B36544" w:rsidP="00713D2E">
      <w:pPr>
        <w:widowControl w:val="0"/>
        <w:autoSpaceDE w:val="0"/>
        <w:ind w:right="-105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B36544" w:rsidRDefault="00F00101" w:rsidP="00F00101">
      <w:pPr>
        <w:ind w:left="851"/>
        <w:jc w:val="both"/>
      </w:pPr>
      <w:r>
        <w:rPr>
          <w:sz w:val="28"/>
          <w:szCs w:val="28"/>
        </w:rPr>
        <w:t xml:space="preserve">Глава поселения                                            </w:t>
      </w:r>
      <w:proofErr w:type="spellStart"/>
      <w:r>
        <w:rPr>
          <w:sz w:val="28"/>
          <w:szCs w:val="28"/>
        </w:rPr>
        <w:t>П.С.Ермилов</w:t>
      </w:r>
      <w:proofErr w:type="spellEnd"/>
      <w:r w:rsidR="00B36544" w:rsidRPr="009B4A20">
        <w:rPr>
          <w:sz w:val="28"/>
          <w:szCs w:val="28"/>
        </w:rPr>
        <w:br w:type="page"/>
      </w:r>
    </w:p>
    <w:p w:rsidR="00B36544" w:rsidRDefault="00B36544" w:rsidP="0054422D">
      <w:pPr>
        <w:ind w:left="5472"/>
        <w:jc w:val="both"/>
      </w:pPr>
    </w:p>
    <w:p w:rsidR="00B36544" w:rsidRDefault="00B36544" w:rsidP="0054422D">
      <w:pPr>
        <w:ind w:left="5472"/>
        <w:jc w:val="both"/>
      </w:pPr>
    </w:p>
    <w:p w:rsidR="00B36544" w:rsidRPr="001C10E6" w:rsidRDefault="00B36544" w:rsidP="0082040E">
      <w:pPr>
        <w:widowControl w:val="0"/>
        <w:autoSpaceDE w:val="0"/>
        <w:rPr>
          <w:sz w:val="28"/>
          <w:szCs w:val="28"/>
        </w:rPr>
      </w:pPr>
      <w:r>
        <w:t xml:space="preserve">                                                                                                        </w:t>
      </w:r>
      <w:r>
        <w:rPr>
          <w:sz w:val="28"/>
          <w:szCs w:val="28"/>
        </w:rPr>
        <w:t xml:space="preserve">           </w:t>
      </w:r>
      <w:r w:rsidRPr="001C10E6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:rsidR="00B36544" w:rsidRPr="001C10E6" w:rsidRDefault="00B36544" w:rsidP="00640590">
      <w:pPr>
        <w:widowControl w:val="0"/>
        <w:autoSpaceDE w:val="0"/>
        <w:ind w:left="5040"/>
        <w:jc w:val="right"/>
        <w:rPr>
          <w:sz w:val="28"/>
          <w:szCs w:val="28"/>
        </w:rPr>
      </w:pPr>
      <w:r w:rsidRPr="001C10E6">
        <w:rPr>
          <w:sz w:val="28"/>
          <w:szCs w:val="28"/>
        </w:rPr>
        <w:t xml:space="preserve">к </w:t>
      </w:r>
      <w:proofErr w:type="gramStart"/>
      <w:r w:rsidRPr="001C10E6">
        <w:rPr>
          <w:sz w:val="28"/>
          <w:szCs w:val="28"/>
        </w:rPr>
        <w:t>постановлению  администрации</w:t>
      </w:r>
      <w:proofErr w:type="gramEnd"/>
      <w:r w:rsidRPr="001C10E6">
        <w:rPr>
          <w:sz w:val="28"/>
          <w:szCs w:val="28"/>
        </w:rPr>
        <w:t xml:space="preserve"> </w:t>
      </w:r>
    </w:p>
    <w:p w:rsidR="00B36544" w:rsidRPr="001C10E6" w:rsidRDefault="00B36544" w:rsidP="00640590">
      <w:pPr>
        <w:widowControl w:val="0"/>
        <w:autoSpaceDE w:val="0"/>
        <w:ind w:left="5040"/>
        <w:jc w:val="right"/>
        <w:rPr>
          <w:sz w:val="28"/>
          <w:szCs w:val="28"/>
        </w:rPr>
      </w:pPr>
      <w:proofErr w:type="spellStart"/>
      <w:r w:rsidRPr="001C10E6">
        <w:rPr>
          <w:sz w:val="28"/>
          <w:szCs w:val="28"/>
        </w:rPr>
        <w:t>Неболчского</w:t>
      </w:r>
      <w:proofErr w:type="spellEnd"/>
      <w:r w:rsidRPr="001C10E6">
        <w:rPr>
          <w:sz w:val="28"/>
          <w:szCs w:val="28"/>
        </w:rPr>
        <w:t xml:space="preserve"> сельского поселения</w:t>
      </w:r>
    </w:p>
    <w:p w:rsidR="00B36544" w:rsidRPr="001C10E6" w:rsidRDefault="00B36544" w:rsidP="00640590">
      <w:pPr>
        <w:tabs>
          <w:tab w:val="left" w:pos="7020"/>
        </w:tabs>
        <w:rPr>
          <w:sz w:val="28"/>
          <w:szCs w:val="28"/>
        </w:rPr>
      </w:pPr>
    </w:p>
    <w:p w:rsidR="00B36544" w:rsidRPr="007F3E6D" w:rsidRDefault="00B36544" w:rsidP="00640590">
      <w:pPr>
        <w:pStyle w:val="ConsPlusNormal"/>
        <w:tabs>
          <w:tab w:val="left" w:pos="1217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B36544" w:rsidRPr="00251E2E" w:rsidRDefault="00B36544" w:rsidP="0064059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1E2E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251E2E">
        <w:rPr>
          <w:rFonts w:ascii="Times New Roman" w:hAnsi="Times New Roman" w:cs="Times New Roman"/>
          <w:b/>
          <w:bCs/>
          <w:sz w:val="28"/>
          <w:szCs w:val="28"/>
        </w:rPr>
        <w:t xml:space="preserve"> противодействи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51E2E">
        <w:rPr>
          <w:rFonts w:ascii="Times New Roman" w:hAnsi="Times New Roman" w:cs="Times New Roman"/>
          <w:b/>
          <w:bCs/>
          <w:sz w:val="28"/>
          <w:szCs w:val="28"/>
        </w:rPr>
        <w:t xml:space="preserve"> коррупции</w:t>
      </w:r>
    </w:p>
    <w:p w:rsidR="00B36544" w:rsidRPr="00D009B9" w:rsidRDefault="00B36544" w:rsidP="006405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Неболчском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сельском  поселении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E2E">
        <w:rPr>
          <w:rFonts w:ascii="Times New Roman" w:hAnsi="Times New Roman" w:cs="Times New Roman"/>
          <w:b/>
          <w:bCs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251E2E">
        <w:rPr>
          <w:rFonts w:ascii="Times New Roman" w:hAnsi="Times New Roman" w:cs="Times New Roman"/>
          <w:b/>
          <w:bCs/>
          <w:sz w:val="28"/>
          <w:szCs w:val="28"/>
        </w:rPr>
        <w:t xml:space="preserve"> - 20</w:t>
      </w:r>
      <w:r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Pr="00251E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009B9">
        <w:rPr>
          <w:rFonts w:ascii="Times New Roman" w:hAnsi="Times New Roman" w:cs="Times New Roman"/>
          <w:sz w:val="28"/>
          <w:szCs w:val="28"/>
        </w:rPr>
        <w:t>годы и плана мероприятий по ее реализации</w:t>
      </w:r>
    </w:p>
    <w:p w:rsidR="00B36544" w:rsidRPr="00251E2E" w:rsidRDefault="00B36544" w:rsidP="00640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6544" w:rsidRPr="00F13ACE" w:rsidRDefault="00B36544" w:rsidP="00640590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 xml:space="preserve">1. Ответственные исполнители муниципальной программы: </w:t>
      </w:r>
      <w:r w:rsidRPr="00F13ACE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  <w:proofErr w:type="spellStart"/>
      <w:r w:rsidRPr="00F13ACE">
        <w:rPr>
          <w:rFonts w:ascii="Times New Roman" w:hAnsi="Times New Roman" w:cs="Times New Roman"/>
          <w:b/>
          <w:bCs/>
          <w:sz w:val="28"/>
          <w:szCs w:val="28"/>
        </w:rPr>
        <w:t>Неболчского</w:t>
      </w:r>
      <w:proofErr w:type="spellEnd"/>
      <w:r w:rsidRPr="00F13ACE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поселения.</w:t>
      </w:r>
    </w:p>
    <w:p w:rsidR="00B36544" w:rsidRPr="00F13ACE" w:rsidRDefault="00B36544" w:rsidP="00640590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51E2E">
        <w:rPr>
          <w:rFonts w:ascii="Times New Roman" w:hAnsi="Times New Roman" w:cs="Times New Roman"/>
          <w:sz w:val="28"/>
          <w:szCs w:val="28"/>
        </w:rPr>
        <w:t xml:space="preserve">2. Соисполнители муниципальной программы: </w:t>
      </w:r>
      <w:r w:rsidRPr="00F13ACE">
        <w:rPr>
          <w:rFonts w:ascii="Times New Roman" w:hAnsi="Times New Roman" w:cs="Times New Roman"/>
          <w:b/>
          <w:bCs/>
          <w:sz w:val="28"/>
          <w:szCs w:val="28"/>
        </w:rPr>
        <w:t>нет.</w:t>
      </w:r>
    </w:p>
    <w:p w:rsidR="00B36544" w:rsidRPr="00F13ACE" w:rsidRDefault="00B36544" w:rsidP="00640590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51E2E">
        <w:rPr>
          <w:rFonts w:ascii="Times New Roman" w:hAnsi="Times New Roman" w:cs="Times New Roman"/>
          <w:sz w:val="28"/>
          <w:szCs w:val="28"/>
        </w:rPr>
        <w:t xml:space="preserve">3. Подпрограммы муниципальной программы (при наличии): </w:t>
      </w:r>
      <w:r w:rsidRPr="00F13ACE">
        <w:rPr>
          <w:rFonts w:ascii="Times New Roman" w:hAnsi="Times New Roman" w:cs="Times New Roman"/>
          <w:b/>
          <w:bCs/>
          <w:sz w:val="28"/>
          <w:szCs w:val="28"/>
        </w:rPr>
        <w:t>отсутствуют.</w:t>
      </w:r>
    </w:p>
    <w:p w:rsidR="00B36544" w:rsidRPr="00251E2E" w:rsidRDefault="00B36544" w:rsidP="00640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51E2E">
        <w:rPr>
          <w:rFonts w:ascii="Times New Roman" w:hAnsi="Times New Roman" w:cs="Times New Roman"/>
          <w:sz w:val="28"/>
          <w:szCs w:val="28"/>
        </w:rPr>
        <w:t>4. Цели, задачи и целевые показатели муниципальной программы:</w:t>
      </w:r>
    </w:p>
    <w:p w:rsidR="00B36544" w:rsidRDefault="00B36544" w:rsidP="00640590"/>
    <w:tbl>
      <w:tblPr>
        <w:tblW w:w="10439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4960"/>
        <w:gridCol w:w="721"/>
        <w:gridCol w:w="722"/>
        <w:gridCol w:w="721"/>
        <w:gridCol w:w="722"/>
        <w:gridCol w:w="717"/>
        <w:gridCol w:w="179"/>
        <w:gridCol w:w="897"/>
      </w:tblGrid>
      <w:tr w:rsidR="00B36544" w:rsidRPr="00E57028" w:rsidTr="0082040E">
        <w:trPr>
          <w:trHeight w:hRule="exact" w:val="288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E57028" w:rsidRDefault="00B36544" w:rsidP="00F33564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E57028">
              <w:rPr>
                <w:color w:val="000000"/>
                <w:sz w:val="28"/>
                <w:szCs w:val="28"/>
              </w:rPr>
              <w:t>№</w:t>
            </w:r>
          </w:p>
          <w:p w:rsidR="00B36544" w:rsidRPr="00E57028" w:rsidRDefault="00B36544" w:rsidP="00F33564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E57028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  <w:r w:rsidRPr="00E57028">
              <w:rPr>
                <w:color w:val="000000"/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E57028">
              <w:rPr>
                <w:color w:val="000000"/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B36544" w:rsidRPr="00E57028" w:rsidTr="0082040E">
        <w:trPr>
          <w:trHeight w:hRule="exact" w:val="999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  <w:r w:rsidRPr="00E5702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ind w:left="-4" w:firstLine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ind w:left="-4" w:firstLine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D62C97">
            <w:pPr>
              <w:spacing w:line="2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</w:tr>
      <w:tr w:rsidR="00B36544" w:rsidRPr="00E57028" w:rsidTr="0082040E">
        <w:trPr>
          <w:trHeight w:hRule="exact" w:val="283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E57028" w:rsidRDefault="00B36544" w:rsidP="00F33564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E5702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E57028" w:rsidRDefault="00B36544" w:rsidP="00F33564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E5702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E57028">
              <w:rPr>
                <w:color w:val="000000"/>
                <w:sz w:val="28"/>
                <w:szCs w:val="28"/>
              </w:rPr>
              <w:t>3</w:t>
            </w:r>
          </w:p>
          <w:p w:rsidR="00B36544" w:rsidRDefault="00B36544" w:rsidP="00F33564">
            <w:pPr>
              <w:spacing w:line="26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E57028">
              <w:rPr>
                <w:color w:val="000000"/>
                <w:sz w:val="28"/>
                <w:szCs w:val="28"/>
              </w:rPr>
              <w:t>4</w:t>
            </w:r>
          </w:p>
          <w:p w:rsidR="00B36544" w:rsidRPr="00E57028" w:rsidRDefault="00B36544" w:rsidP="00F33564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E5702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spacing w:line="2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B36544" w:rsidRPr="00E57028" w:rsidRDefault="00B36544" w:rsidP="00F33564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E5702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spacing w:line="2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B36544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spacing w:line="2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spacing w:line="2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36544" w:rsidRPr="00E57028" w:rsidTr="0082040E">
        <w:trPr>
          <w:trHeight w:hRule="exact" w:val="79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E57028" w:rsidRDefault="00B36544" w:rsidP="00F33564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E57028">
              <w:rPr>
                <w:rFonts w:ascii="Microsoft Sans Serif" w:hAnsi="Microsoft Sans Serif" w:cs="Microsoft Sans Serif"/>
                <w:color w:val="000000"/>
                <w:sz w:val="28"/>
                <w:szCs w:val="28"/>
              </w:rPr>
              <w:t>1</w:t>
            </w:r>
            <w:r w:rsidRPr="00E57028">
              <w:rPr>
                <w:rFonts w:ascii="MS Reference Sans Serif" w:hAnsi="MS Reference Sans Serif" w:cs="MS Reference Sans Serif"/>
                <w:color w:val="000000"/>
                <w:spacing w:val="10"/>
                <w:sz w:val="28"/>
                <w:szCs w:val="28"/>
              </w:rPr>
              <w:t>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34550B" w:rsidRDefault="00B36544" w:rsidP="00F335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50B">
              <w:rPr>
                <w:rFonts w:ascii="Times New Roman" w:hAnsi="Times New Roman" w:cs="Times New Roman"/>
                <w:sz w:val="28"/>
                <w:szCs w:val="28"/>
              </w:rPr>
              <w:t>Цель: Снижение уровня коррупции при исполнении муниципальных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550B">
              <w:rPr>
                <w:rFonts w:ascii="Times New Roman" w:hAnsi="Times New Roman" w:cs="Times New Roman"/>
                <w:sz w:val="28"/>
                <w:szCs w:val="28"/>
              </w:rPr>
              <w:t>функций и предоставлении муниципальных услуг</w:t>
            </w:r>
          </w:p>
          <w:p w:rsidR="00B36544" w:rsidRPr="00E57028" w:rsidRDefault="00B36544" w:rsidP="00F33564">
            <w:pPr>
              <w:spacing w:line="260" w:lineRule="exact"/>
              <w:jc w:val="center"/>
              <w:rPr>
                <w:sz w:val="28"/>
                <w:szCs w:val="28"/>
              </w:rPr>
            </w:pPr>
          </w:p>
        </w:tc>
      </w:tr>
      <w:tr w:rsidR="00B36544" w:rsidRPr="00E57028" w:rsidTr="0082040E">
        <w:trPr>
          <w:trHeight w:hRule="exact" w:val="61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B85BDC" w:rsidRDefault="00B36544" w:rsidP="00F33564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B85BDC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A00982" w:rsidRDefault="00B36544" w:rsidP="00F335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9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 № 1: О</w:t>
            </w:r>
            <w:r w:rsidRPr="00A00982">
              <w:rPr>
                <w:rFonts w:ascii="Times New Roman" w:hAnsi="Times New Roman" w:cs="Times New Roman"/>
                <w:sz w:val="28"/>
                <w:szCs w:val="28"/>
              </w:rPr>
              <w:t>беспечение координации и контроля деятельности органов местного самоуправления в сфере противодействия коррупции</w:t>
            </w:r>
          </w:p>
        </w:tc>
      </w:tr>
      <w:tr w:rsidR="00B36544" w:rsidRPr="00E57028" w:rsidTr="00C45975">
        <w:trPr>
          <w:trHeight w:hRule="exact" w:val="125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E57028" w:rsidRDefault="00B36544" w:rsidP="00F33564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E57028">
              <w:rPr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E57028" w:rsidRDefault="00B36544" w:rsidP="00F33564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E57028">
              <w:rPr>
                <w:color w:val="000000"/>
                <w:sz w:val="28"/>
                <w:szCs w:val="28"/>
              </w:rPr>
              <w:t>Показатель</w:t>
            </w:r>
            <w:r>
              <w:rPr>
                <w:color w:val="000000"/>
                <w:sz w:val="28"/>
                <w:szCs w:val="28"/>
              </w:rPr>
              <w:t xml:space="preserve"> № 1</w:t>
            </w:r>
            <w:r w:rsidRPr="00E57028">
              <w:rPr>
                <w:color w:val="000000"/>
                <w:sz w:val="28"/>
                <w:szCs w:val="28"/>
              </w:rPr>
              <w:t xml:space="preserve">: </w:t>
            </w:r>
            <w:r w:rsidRPr="00097D9D">
              <w:rPr>
                <w:sz w:val="28"/>
                <w:szCs w:val="28"/>
              </w:rPr>
              <w:t>Снижение доли выявленных     коррупционных факторов при</w:t>
            </w:r>
            <w:r>
              <w:rPr>
                <w:sz w:val="28"/>
                <w:szCs w:val="28"/>
              </w:rPr>
              <w:t xml:space="preserve"> </w:t>
            </w:r>
            <w:r w:rsidRPr="00097D9D">
              <w:rPr>
                <w:sz w:val="28"/>
                <w:szCs w:val="28"/>
              </w:rPr>
              <w:t>проведении антикоррупционной  экспертизы нормативных правовых</w:t>
            </w:r>
            <w:r>
              <w:rPr>
                <w:sz w:val="28"/>
                <w:szCs w:val="28"/>
              </w:rPr>
              <w:t xml:space="preserve"> </w:t>
            </w:r>
            <w:r w:rsidRPr="00097D9D">
              <w:rPr>
                <w:sz w:val="28"/>
                <w:szCs w:val="28"/>
              </w:rPr>
              <w:t>акт</w:t>
            </w:r>
            <w:r>
              <w:rPr>
                <w:sz w:val="28"/>
                <w:szCs w:val="28"/>
              </w:rPr>
              <w:t>ов иных документов (в %)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  <w:r w:rsidRPr="00E57028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2 %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3 %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3 %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</w:t>
            </w:r>
          </w:p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</w:t>
            </w:r>
          </w:p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Default="00B36544" w:rsidP="00F33564">
            <w:pPr>
              <w:tabs>
                <w:tab w:val="left" w:pos="257"/>
                <w:tab w:val="right" w:pos="17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</w:t>
            </w:r>
          </w:p>
          <w:p w:rsidR="00B36544" w:rsidRPr="00E57028" w:rsidRDefault="00B36544" w:rsidP="00F33564">
            <w:pPr>
              <w:tabs>
                <w:tab w:val="left" w:pos="257"/>
                <w:tab w:val="right" w:pos="17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B36544" w:rsidRPr="00E57028" w:rsidTr="00C45975">
        <w:trPr>
          <w:trHeight w:hRule="exact" w:val="241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E57028" w:rsidRDefault="00B36544" w:rsidP="00F33564">
            <w:pPr>
              <w:spacing w:line="2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E57028" w:rsidRDefault="00B36544" w:rsidP="00F33564">
            <w:pPr>
              <w:spacing w:line="260" w:lineRule="exact"/>
              <w:rPr>
                <w:color w:val="000000"/>
                <w:sz w:val="28"/>
                <w:szCs w:val="28"/>
              </w:rPr>
            </w:pPr>
            <w:r w:rsidRPr="00E57028">
              <w:rPr>
                <w:color w:val="000000"/>
                <w:sz w:val="28"/>
                <w:szCs w:val="28"/>
              </w:rPr>
              <w:t>Показатель</w:t>
            </w:r>
            <w:r>
              <w:rPr>
                <w:color w:val="000000"/>
                <w:sz w:val="28"/>
                <w:szCs w:val="28"/>
              </w:rPr>
              <w:t xml:space="preserve"> № 2</w:t>
            </w:r>
            <w:r w:rsidRPr="00E57028">
              <w:rPr>
                <w:color w:val="000000"/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 xml:space="preserve">Количество </w:t>
            </w:r>
            <w:r w:rsidRPr="00097D9D">
              <w:rPr>
                <w:sz w:val="28"/>
                <w:szCs w:val="28"/>
              </w:rPr>
              <w:t>муниципальных служащих поселения, прошедших курсы     повышения квалификации и профессиональной переподготовки, включающие вопросы противодействия    коррупции и способствующие созданию стойкого антикоррупционного поведения</w:t>
            </w:r>
            <w:r>
              <w:rPr>
                <w:sz w:val="28"/>
                <w:szCs w:val="28"/>
              </w:rPr>
              <w:t xml:space="preserve"> (чел. в год)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tabs>
                <w:tab w:val="left" w:pos="257"/>
                <w:tab w:val="right" w:pos="17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tabs>
                <w:tab w:val="left" w:pos="257"/>
                <w:tab w:val="right" w:pos="17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tabs>
                <w:tab w:val="left" w:pos="257"/>
                <w:tab w:val="right" w:pos="17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tabs>
                <w:tab w:val="left" w:pos="257"/>
                <w:tab w:val="right" w:pos="17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36544" w:rsidRPr="00E57028" w:rsidTr="0082040E">
        <w:trPr>
          <w:trHeight w:hRule="exact" w:val="70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Default="00B36544" w:rsidP="00F33564">
            <w:pPr>
              <w:spacing w:line="2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Default="00B36544" w:rsidP="00F33564">
            <w:pPr>
              <w:ind w:right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О</w:t>
            </w:r>
            <w:r w:rsidRPr="002A6CED">
              <w:rPr>
                <w:sz w:val="28"/>
                <w:szCs w:val="28"/>
              </w:rPr>
              <w:t xml:space="preserve">беспечение защиты прав и законных интересов жителей </w:t>
            </w:r>
            <w:r>
              <w:rPr>
                <w:sz w:val="28"/>
                <w:szCs w:val="28"/>
              </w:rPr>
              <w:t>сельского поселения</w:t>
            </w:r>
            <w:r w:rsidRPr="00097D9D">
              <w:rPr>
                <w:sz w:val="28"/>
                <w:szCs w:val="28"/>
              </w:rPr>
              <w:t xml:space="preserve"> от угроз, связанных с коррупцией</w:t>
            </w:r>
          </w:p>
        </w:tc>
      </w:tr>
      <w:tr w:rsidR="00B36544" w:rsidRPr="00E57028" w:rsidTr="0082040E">
        <w:trPr>
          <w:trHeight w:hRule="exact" w:val="102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10047E" w:rsidRDefault="00B36544" w:rsidP="00F33564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10047E">
              <w:rPr>
                <w:color w:val="000000"/>
                <w:sz w:val="28"/>
                <w:szCs w:val="28"/>
              </w:rPr>
              <w:t>2.1.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097D9D" w:rsidRDefault="00B36544" w:rsidP="00F33564">
            <w:pPr>
              <w:pStyle w:val="ConsPlusNonformat"/>
              <w:widowControl/>
              <w:ind w:righ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B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  <w:r w:rsidRPr="00B85B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О</w:t>
            </w:r>
            <w:r w:rsidRPr="00097D9D">
              <w:rPr>
                <w:rFonts w:ascii="Times New Roman" w:hAnsi="Times New Roman" w:cs="Times New Roman"/>
                <w:sz w:val="28"/>
                <w:szCs w:val="28"/>
              </w:rPr>
              <w:t>существление просветительской работы в обществе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D9D">
              <w:rPr>
                <w:rFonts w:ascii="Times New Roman" w:hAnsi="Times New Roman" w:cs="Times New Roman"/>
                <w:sz w:val="28"/>
                <w:szCs w:val="28"/>
              </w:rPr>
              <w:t>по вопросам противодействия коррупции в целях укрепления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7D9D">
              <w:rPr>
                <w:rFonts w:ascii="Times New Roman" w:hAnsi="Times New Roman" w:cs="Times New Roman"/>
                <w:sz w:val="28"/>
                <w:szCs w:val="28"/>
              </w:rPr>
              <w:t>доверия к органам местного самоуправления</w:t>
            </w:r>
          </w:p>
          <w:p w:rsidR="00B36544" w:rsidRPr="00E57028" w:rsidRDefault="00B36544" w:rsidP="00F33564">
            <w:pPr>
              <w:spacing w:line="260" w:lineRule="exact"/>
              <w:jc w:val="center"/>
              <w:rPr>
                <w:sz w:val="28"/>
                <w:szCs w:val="28"/>
              </w:rPr>
            </w:pPr>
          </w:p>
        </w:tc>
      </w:tr>
      <w:tr w:rsidR="00B36544" w:rsidRPr="00E57028" w:rsidTr="001D44FE">
        <w:trPr>
          <w:trHeight w:hRule="exact" w:val="1603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E57028" w:rsidRDefault="00B36544" w:rsidP="00F33564">
            <w:pPr>
              <w:spacing w:line="260" w:lineRule="exact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E5702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1</w:t>
            </w:r>
            <w:r w:rsidRPr="00E57028">
              <w:rPr>
                <w:color w:val="000000"/>
                <w:sz w:val="28"/>
                <w:szCs w:val="28"/>
              </w:rPr>
              <w:t>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34B7C" w:rsidRDefault="00B36544" w:rsidP="00F33564">
            <w:pPr>
              <w:spacing w:line="260" w:lineRule="exact"/>
              <w:ind w:right="180"/>
              <w:rPr>
                <w:sz w:val="28"/>
                <w:szCs w:val="28"/>
              </w:rPr>
            </w:pPr>
            <w:r w:rsidRPr="00834B7C">
              <w:rPr>
                <w:color w:val="000000"/>
                <w:sz w:val="28"/>
                <w:szCs w:val="28"/>
              </w:rPr>
              <w:t>Показатель</w:t>
            </w:r>
            <w:r>
              <w:rPr>
                <w:color w:val="000000"/>
                <w:sz w:val="28"/>
                <w:szCs w:val="28"/>
              </w:rPr>
              <w:t xml:space="preserve"> № 1</w:t>
            </w:r>
            <w:r w:rsidRPr="00834B7C">
              <w:rPr>
                <w:color w:val="000000"/>
                <w:sz w:val="28"/>
                <w:szCs w:val="28"/>
              </w:rPr>
              <w:t>: К</w:t>
            </w:r>
            <w:r w:rsidRPr="00834B7C">
              <w:rPr>
                <w:sz w:val="28"/>
                <w:szCs w:val="28"/>
              </w:rPr>
              <w:t>оличество размещенных на сайте Администрации   сельского поселения официальных документов</w:t>
            </w:r>
            <w:r>
              <w:rPr>
                <w:sz w:val="28"/>
                <w:szCs w:val="28"/>
              </w:rPr>
              <w:t xml:space="preserve">, а также документов антикоррупционной направленности </w:t>
            </w:r>
            <w:r w:rsidRPr="00834B7C">
              <w:rPr>
                <w:sz w:val="28"/>
                <w:szCs w:val="28"/>
              </w:rPr>
              <w:t>(в %)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  <w:r w:rsidRPr="00E57028">
              <w:rPr>
                <w:sz w:val="28"/>
                <w:szCs w:val="28"/>
              </w:rPr>
              <w:t xml:space="preserve">  %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80 %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85%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85%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87%</w:t>
            </w:r>
          </w:p>
          <w:p w:rsidR="00B36544" w:rsidRPr="00E57028" w:rsidRDefault="00B36544" w:rsidP="00F33564">
            <w:pPr>
              <w:tabs>
                <w:tab w:val="left" w:pos="326"/>
                <w:tab w:val="left" w:pos="114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820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85%</w:t>
            </w:r>
          </w:p>
        </w:tc>
      </w:tr>
      <w:tr w:rsidR="00B36544" w:rsidRPr="00E57028" w:rsidTr="001D44FE">
        <w:trPr>
          <w:trHeight w:hRule="exact" w:val="21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E57028" w:rsidRDefault="00B36544" w:rsidP="00F33564">
            <w:pPr>
              <w:spacing w:line="2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2.1</w:t>
            </w:r>
            <w:r w:rsidRPr="00E57028">
              <w:rPr>
                <w:color w:val="000000"/>
                <w:sz w:val="28"/>
                <w:szCs w:val="28"/>
              </w:rPr>
              <w:t>.2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E57028" w:rsidRDefault="00B36544" w:rsidP="00F33564">
            <w:pPr>
              <w:spacing w:line="260" w:lineRule="exact"/>
              <w:rPr>
                <w:color w:val="000000"/>
                <w:sz w:val="28"/>
                <w:szCs w:val="28"/>
              </w:rPr>
            </w:pPr>
            <w:r w:rsidRPr="00E57028">
              <w:rPr>
                <w:color w:val="000000"/>
                <w:sz w:val="28"/>
                <w:szCs w:val="28"/>
              </w:rPr>
              <w:t>Показатель</w:t>
            </w:r>
            <w:r>
              <w:rPr>
                <w:color w:val="000000"/>
                <w:sz w:val="28"/>
                <w:szCs w:val="28"/>
              </w:rPr>
              <w:t xml:space="preserve"> № 2</w:t>
            </w:r>
            <w:r w:rsidRPr="00E57028">
              <w:rPr>
                <w:color w:val="000000"/>
                <w:sz w:val="28"/>
                <w:szCs w:val="28"/>
              </w:rPr>
              <w:t xml:space="preserve">: </w:t>
            </w:r>
            <w:r w:rsidRPr="002A6CED">
              <w:rPr>
                <w:sz w:val="28"/>
                <w:szCs w:val="28"/>
              </w:rPr>
              <w:t>Публикация в средствах массовой информации материалов о деятельности органов мест</w:t>
            </w:r>
            <w:r>
              <w:rPr>
                <w:sz w:val="28"/>
                <w:szCs w:val="28"/>
              </w:rPr>
              <w:t>ного самоуправления сельского поселения</w:t>
            </w:r>
            <w:r w:rsidRPr="002A6CED">
              <w:rPr>
                <w:sz w:val="28"/>
                <w:szCs w:val="28"/>
              </w:rPr>
              <w:t xml:space="preserve"> о проводимой работе по противодействию коррупции и о реализации Программы</w:t>
            </w:r>
            <w:r>
              <w:rPr>
                <w:sz w:val="28"/>
                <w:szCs w:val="28"/>
              </w:rPr>
              <w:t xml:space="preserve"> (кол-во в квартал)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tabs>
                <w:tab w:val="left" w:pos="326"/>
                <w:tab w:val="left" w:pos="114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tabs>
                <w:tab w:val="left" w:pos="326"/>
                <w:tab w:val="left" w:pos="114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E57028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36544" w:rsidRPr="00E57028" w:rsidTr="001D44FE">
        <w:trPr>
          <w:trHeight w:hRule="exact" w:val="114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E57028" w:rsidRDefault="00B36544" w:rsidP="00F33564">
            <w:pPr>
              <w:spacing w:line="2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2.1.3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E57028" w:rsidRDefault="00B36544" w:rsidP="00F33564">
            <w:pPr>
              <w:spacing w:line="26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Показатель № 3: </w:t>
            </w:r>
            <w:r w:rsidRPr="002A6CED">
              <w:rPr>
                <w:sz w:val="28"/>
                <w:szCs w:val="28"/>
              </w:rPr>
              <w:t>Проведение мониторингов общественного мнения по вопросам проявления коррупции</w:t>
            </w:r>
            <w:r>
              <w:rPr>
                <w:sz w:val="28"/>
                <w:szCs w:val="28"/>
              </w:rPr>
              <w:t xml:space="preserve"> (кол-во в год)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36544" w:rsidRPr="00E57028" w:rsidTr="001D44FE">
        <w:trPr>
          <w:trHeight w:hRule="exact" w:val="113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Default="00B36544" w:rsidP="00F33564">
            <w:pPr>
              <w:spacing w:line="2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2.1.4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Default="00B36544" w:rsidP="00F33564">
            <w:pPr>
              <w:spacing w:line="26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доли граждан, положительно оценивающих деятельность органов местного самоуправления поселения (%)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30%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32%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35%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35%</w:t>
            </w:r>
          </w:p>
        </w:tc>
        <w:tc>
          <w:tcPr>
            <w:tcW w:w="89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35%</w:t>
            </w:r>
          </w:p>
        </w:tc>
        <w:tc>
          <w:tcPr>
            <w:tcW w:w="89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Default="00B36544" w:rsidP="00F33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35%</w:t>
            </w:r>
          </w:p>
        </w:tc>
      </w:tr>
      <w:tr w:rsidR="00B36544" w:rsidRPr="00C04947" w:rsidTr="00820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0"/>
        </w:trPr>
        <w:tc>
          <w:tcPr>
            <w:tcW w:w="800" w:type="dxa"/>
          </w:tcPr>
          <w:p w:rsidR="00B36544" w:rsidRPr="00923755" w:rsidRDefault="00B36544" w:rsidP="00F33564">
            <w:pPr>
              <w:jc w:val="center"/>
              <w:rPr>
                <w:color w:val="000000"/>
                <w:sz w:val="28"/>
                <w:szCs w:val="28"/>
              </w:rPr>
            </w:pPr>
            <w:r w:rsidRPr="00923755">
              <w:rPr>
                <w:color w:val="000000"/>
                <w:sz w:val="28"/>
                <w:szCs w:val="28"/>
              </w:rPr>
              <w:t>3.</w:t>
            </w:r>
            <w:r>
              <w:rPr>
                <w:color w:val="000000"/>
                <w:sz w:val="28"/>
                <w:szCs w:val="28"/>
              </w:rPr>
              <w:t>1</w:t>
            </w:r>
            <w:r w:rsidRPr="0092375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639" w:type="dxa"/>
            <w:gridSpan w:val="8"/>
          </w:tcPr>
          <w:p w:rsidR="00B36544" w:rsidRPr="00923755" w:rsidRDefault="00B36544" w:rsidP="00F33564">
            <w:pPr>
              <w:jc w:val="center"/>
              <w:rPr>
                <w:color w:val="000000"/>
                <w:sz w:val="28"/>
                <w:szCs w:val="28"/>
              </w:rPr>
            </w:pPr>
            <w:r w:rsidRPr="00923755">
              <w:rPr>
                <w:color w:val="000000"/>
                <w:sz w:val="28"/>
                <w:szCs w:val="28"/>
              </w:rPr>
              <w:t>Задача</w:t>
            </w:r>
            <w:r>
              <w:rPr>
                <w:color w:val="000000"/>
                <w:sz w:val="28"/>
                <w:szCs w:val="28"/>
              </w:rPr>
              <w:t xml:space="preserve"> №</w:t>
            </w:r>
            <w:r w:rsidRPr="0092375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</w:t>
            </w:r>
            <w:r w:rsidRPr="00923755">
              <w:rPr>
                <w:color w:val="000000"/>
                <w:sz w:val="28"/>
                <w:szCs w:val="28"/>
              </w:rPr>
              <w:t>. Повышение эффективности и прозрачности использования бюджетных средств сельского поселения</w:t>
            </w:r>
          </w:p>
        </w:tc>
      </w:tr>
      <w:tr w:rsidR="00B36544" w:rsidRPr="00F13FB8" w:rsidTr="009B42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0"/>
        </w:trPr>
        <w:tc>
          <w:tcPr>
            <w:tcW w:w="800" w:type="dxa"/>
          </w:tcPr>
          <w:p w:rsidR="00B36544" w:rsidRPr="00923755" w:rsidRDefault="00B36544" w:rsidP="00F33564">
            <w:pPr>
              <w:jc w:val="center"/>
              <w:rPr>
                <w:color w:val="000000"/>
                <w:sz w:val="28"/>
                <w:szCs w:val="28"/>
              </w:rPr>
            </w:pPr>
            <w:r w:rsidRPr="00923755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.1</w:t>
            </w:r>
            <w:r w:rsidRPr="00923755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60" w:type="dxa"/>
          </w:tcPr>
          <w:p w:rsidR="00B36544" w:rsidRPr="00923755" w:rsidRDefault="00B36544" w:rsidP="00F33564">
            <w:pPr>
              <w:rPr>
                <w:color w:val="000000"/>
                <w:sz w:val="28"/>
                <w:szCs w:val="28"/>
              </w:rPr>
            </w:pPr>
            <w:r w:rsidRPr="00923755">
              <w:rPr>
                <w:color w:val="000000"/>
                <w:sz w:val="28"/>
                <w:szCs w:val="28"/>
              </w:rPr>
              <w:t>Показатель</w:t>
            </w:r>
            <w:r>
              <w:rPr>
                <w:color w:val="000000"/>
                <w:sz w:val="28"/>
                <w:szCs w:val="28"/>
              </w:rPr>
              <w:t xml:space="preserve"> № 1 </w:t>
            </w:r>
            <w:r w:rsidRPr="00923755">
              <w:rPr>
                <w:color w:val="000000"/>
                <w:sz w:val="28"/>
                <w:szCs w:val="28"/>
              </w:rPr>
              <w:t>: Наличие утвержденных расходов  бюджета  сельского  поселения  на очередной финансовый год и на плановый период в структуре  муниципальных программ сельского поселения (да/нет)</w:t>
            </w:r>
          </w:p>
        </w:tc>
        <w:tc>
          <w:tcPr>
            <w:tcW w:w="721" w:type="dxa"/>
          </w:tcPr>
          <w:p w:rsidR="00B36544" w:rsidRPr="00923755" w:rsidRDefault="00B36544" w:rsidP="00F33564">
            <w:pPr>
              <w:jc w:val="center"/>
              <w:rPr>
                <w:color w:val="000000"/>
                <w:sz w:val="28"/>
                <w:szCs w:val="28"/>
              </w:rPr>
            </w:pPr>
            <w:r w:rsidRPr="00923755"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722" w:type="dxa"/>
          </w:tcPr>
          <w:p w:rsidR="00B36544" w:rsidRPr="00923755" w:rsidRDefault="00B36544" w:rsidP="00F33564">
            <w:pPr>
              <w:jc w:val="center"/>
              <w:rPr>
                <w:color w:val="000000"/>
                <w:sz w:val="28"/>
                <w:szCs w:val="28"/>
              </w:rPr>
            </w:pPr>
            <w:r w:rsidRPr="00923755"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721" w:type="dxa"/>
          </w:tcPr>
          <w:p w:rsidR="00B36544" w:rsidRPr="00923755" w:rsidRDefault="00B36544" w:rsidP="00F33564">
            <w:pPr>
              <w:ind w:left="-147"/>
              <w:jc w:val="center"/>
              <w:rPr>
                <w:color w:val="000000"/>
                <w:sz w:val="28"/>
                <w:szCs w:val="28"/>
              </w:rPr>
            </w:pPr>
            <w:r w:rsidRPr="00923755"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722" w:type="dxa"/>
          </w:tcPr>
          <w:p w:rsidR="00B36544" w:rsidRPr="00923755" w:rsidRDefault="00B36544" w:rsidP="00F33564">
            <w:pPr>
              <w:ind w:left="-14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896" w:type="dxa"/>
            <w:gridSpan w:val="2"/>
          </w:tcPr>
          <w:p w:rsidR="00B36544" w:rsidRPr="00923755" w:rsidRDefault="00B36544" w:rsidP="00F33564">
            <w:pPr>
              <w:ind w:left="-14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897" w:type="dxa"/>
          </w:tcPr>
          <w:p w:rsidR="00B36544" w:rsidRPr="00923755" w:rsidRDefault="00B36544" w:rsidP="00F335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</w:tr>
      <w:tr w:rsidR="00B36544" w:rsidRPr="00C04947" w:rsidTr="009B42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cantSplit/>
          <w:trHeight w:val="20"/>
        </w:trPr>
        <w:tc>
          <w:tcPr>
            <w:tcW w:w="800" w:type="dxa"/>
          </w:tcPr>
          <w:p w:rsidR="00B36544" w:rsidRPr="00923755" w:rsidRDefault="00B36544" w:rsidP="00F33564">
            <w:pPr>
              <w:jc w:val="center"/>
              <w:rPr>
                <w:color w:val="000000"/>
                <w:sz w:val="28"/>
                <w:szCs w:val="28"/>
              </w:rPr>
            </w:pPr>
            <w:r w:rsidRPr="00923755">
              <w:rPr>
                <w:color w:val="000000"/>
                <w:sz w:val="28"/>
                <w:szCs w:val="28"/>
              </w:rPr>
              <w:t>3.</w:t>
            </w:r>
            <w:r>
              <w:rPr>
                <w:color w:val="000000"/>
                <w:sz w:val="28"/>
                <w:szCs w:val="28"/>
              </w:rPr>
              <w:t>1</w:t>
            </w:r>
            <w:r w:rsidRPr="00923755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960" w:type="dxa"/>
          </w:tcPr>
          <w:p w:rsidR="00B36544" w:rsidRPr="00923755" w:rsidRDefault="00B36544" w:rsidP="00F33564">
            <w:pPr>
              <w:rPr>
                <w:color w:val="000000"/>
                <w:sz w:val="28"/>
                <w:szCs w:val="28"/>
              </w:rPr>
            </w:pPr>
            <w:r w:rsidRPr="00923755">
              <w:rPr>
                <w:color w:val="000000"/>
                <w:sz w:val="28"/>
                <w:szCs w:val="28"/>
              </w:rPr>
              <w:t>Показатель</w:t>
            </w:r>
            <w:r>
              <w:rPr>
                <w:color w:val="000000"/>
                <w:sz w:val="28"/>
                <w:szCs w:val="28"/>
              </w:rPr>
              <w:t xml:space="preserve"> № 2</w:t>
            </w:r>
            <w:r w:rsidRPr="00923755">
              <w:rPr>
                <w:color w:val="000000"/>
                <w:sz w:val="28"/>
                <w:szCs w:val="28"/>
              </w:rPr>
              <w:t>: Наличие опубликованного на официальном сайте Администрации сельского поселения в информационно-телекоммуникационной сети «Интернет» проекта  бюджета поселения и годового отчета об исполнении  бюджета сельского поселения в доступной для граждан форме (да/нет)</w:t>
            </w:r>
          </w:p>
        </w:tc>
        <w:tc>
          <w:tcPr>
            <w:tcW w:w="721" w:type="dxa"/>
          </w:tcPr>
          <w:p w:rsidR="00B36544" w:rsidRPr="00923755" w:rsidRDefault="00B36544" w:rsidP="00F33564">
            <w:pPr>
              <w:jc w:val="center"/>
              <w:rPr>
                <w:color w:val="000000"/>
                <w:sz w:val="28"/>
                <w:szCs w:val="28"/>
              </w:rPr>
            </w:pPr>
            <w:r w:rsidRPr="00923755"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722" w:type="dxa"/>
          </w:tcPr>
          <w:p w:rsidR="00B36544" w:rsidRPr="00923755" w:rsidRDefault="00B36544" w:rsidP="00F33564">
            <w:pPr>
              <w:jc w:val="center"/>
              <w:rPr>
                <w:color w:val="000000"/>
                <w:sz w:val="28"/>
                <w:szCs w:val="28"/>
              </w:rPr>
            </w:pPr>
            <w:r w:rsidRPr="00923755"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721" w:type="dxa"/>
          </w:tcPr>
          <w:p w:rsidR="00B36544" w:rsidRPr="00923755" w:rsidRDefault="00B36544" w:rsidP="00F33564">
            <w:pPr>
              <w:jc w:val="center"/>
              <w:rPr>
                <w:color w:val="000000"/>
                <w:sz w:val="28"/>
                <w:szCs w:val="28"/>
              </w:rPr>
            </w:pPr>
            <w:r w:rsidRPr="00923755"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722" w:type="dxa"/>
          </w:tcPr>
          <w:p w:rsidR="00B36544" w:rsidRPr="00923755" w:rsidRDefault="00B36544" w:rsidP="00F335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896" w:type="dxa"/>
            <w:gridSpan w:val="2"/>
          </w:tcPr>
          <w:p w:rsidR="00B36544" w:rsidRPr="00923755" w:rsidRDefault="00B36544" w:rsidP="00D97B04">
            <w:pPr>
              <w:ind w:left="-14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897" w:type="dxa"/>
          </w:tcPr>
          <w:p w:rsidR="00B36544" w:rsidRPr="00923755" w:rsidRDefault="00B36544" w:rsidP="00D97B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</w:tr>
    </w:tbl>
    <w:p w:rsidR="00B36544" w:rsidRDefault="00B36544" w:rsidP="00F335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36544" w:rsidRPr="003A1C1B" w:rsidRDefault="00B36544" w:rsidP="00640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A1C1B">
        <w:rPr>
          <w:rFonts w:ascii="Times New Roman" w:hAnsi="Times New Roman" w:cs="Times New Roman"/>
          <w:sz w:val="28"/>
          <w:szCs w:val="28"/>
        </w:rPr>
        <w:t>5. Сроки реализации муниципальной программы: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A1C1B"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A1C1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36544" w:rsidRDefault="00B36544" w:rsidP="00640590"/>
    <w:p w:rsidR="00B36544" w:rsidRDefault="00B36544" w:rsidP="0064059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6. </w:t>
      </w:r>
      <w:r w:rsidRPr="00E57028">
        <w:rPr>
          <w:color w:val="000000"/>
          <w:sz w:val="28"/>
          <w:szCs w:val="28"/>
        </w:rPr>
        <w:t xml:space="preserve">Объемы и источники финансирования муниципальной программы в целом и по </w:t>
      </w:r>
      <w:r>
        <w:rPr>
          <w:color w:val="000000"/>
          <w:sz w:val="28"/>
          <w:szCs w:val="28"/>
        </w:rPr>
        <w:t xml:space="preserve">    </w:t>
      </w:r>
      <w:r w:rsidRPr="00E57028">
        <w:rPr>
          <w:color w:val="000000"/>
          <w:sz w:val="28"/>
          <w:szCs w:val="28"/>
        </w:rPr>
        <w:t>годам реализации (</w:t>
      </w:r>
      <w:proofErr w:type="spellStart"/>
      <w:r w:rsidRPr="00E57028">
        <w:rPr>
          <w:color w:val="000000"/>
          <w:sz w:val="28"/>
          <w:szCs w:val="28"/>
        </w:rPr>
        <w:t>тыс.руб</w:t>
      </w:r>
      <w:proofErr w:type="spellEnd"/>
      <w:r w:rsidRPr="00E57028">
        <w:rPr>
          <w:color w:val="000000"/>
          <w:sz w:val="28"/>
          <w:szCs w:val="28"/>
        </w:rPr>
        <w:t>.):</w:t>
      </w:r>
    </w:p>
    <w:p w:rsidR="00B36544" w:rsidRPr="00E57028" w:rsidRDefault="00B36544" w:rsidP="00640590">
      <w:pPr>
        <w:ind w:left="360"/>
        <w:rPr>
          <w:color w:val="000000"/>
          <w:sz w:val="28"/>
          <w:szCs w:val="28"/>
        </w:rPr>
      </w:pPr>
    </w:p>
    <w:tbl>
      <w:tblPr>
        <w:tblW w:w="9435" w:type="dxa"/>
        <w:tblCellSpacing w:w="5" w:type="nil"/>
        <w:tblInd w:w="902" w:type="dxa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45"/>
        <w:gridCol w:w="1350"/>
        <w:gridCol w:w="1980"/>
        <w:gridCol w:w="1800"/>
        <w:gridCol w:w="1620"/>
        <w:gridCol w:w="1440"/>
      </w:tblGrid>
      <w:tr w:rsidR="00B36544" w:rsidRPr="0045137E" w:rsidTr="00F33564">
        <w:trPr>
          <w:tblCellSpacing w:w="5" w:type="nil"/>
        </w:trPr>
        <w:tc>
          <w:tcPr>
            <w:tcW w:w="1245" w:type="dxa"/>
            <w:tcBorders>
              <w:top w:val="single" w:sz="4" w:space="0" w:color="auto"/>
            </w:tcBorders>
          </w:tcPr>
          <w:p w:rsidR="00B36544" w:rsidRPr="0045137E" w:rsidRDefault="00B36544" w:rsidP="00705F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сельского</w:t>
            </w:r>
          </w:p>
          <w:p w:rsidR="00B36544" w:rsidRPr="0045137E" w:rsidRDefault="00B36544" w:rsidP="00705F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</w:t>
            </w:r>
          </w:p>
          <w:p w:rsidR="00B36544" w:rsidRPr="0045137E" w:rsidRDefault="00B36544" w:rsidP="00705F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B36544" w:rsidRPr="0045137E" w:rsidRDefault="00B36544" w:rsidP="00F33564">
            <w:pPr>
              <w:widowControl w:val="0"/>
              <w:autoSpaceDE w:val="0"/>
              <w:autoSpaceDN w:val="0"/>
              <w:adjustRightInd w:val="0"/>
              <w:ind w:left="915" w:hanging="207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Внебю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B36544" w:rsidRPr="0045137E" w:rsidRDefault="00B36544" w:rsidP="00705F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B36544" w:rsidRPr="0018761B" w:rsidTr="00F33564">
        <w:trPr>
          <w:tblCellSpacing w:w="5" w:type="nil"/>
        </w:trPr>
        <w:tc>
          <w:tcPr>
            <w:tcW w:w="1245" w:type="dxa"/>
          </w:tcPr>
          <w:p w:rsidR="00B36544" w:rsidRPr="0045137E" w:rsidRDefault="00B36544" w:rsidP="00705F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350" w:type="dxa"/>
          </w:tcPr>
          <w:p w:rsidR="00B36544" w:rsidRPr="0018761B" w:rsidRDefault="00B36544" w:rsidP="00705F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  <w:tc>
          <w:tcPr>
            <w:tcW w:w="1980" w:type="dxa"/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B36544" w:rsidRPr="0045137E" w:rsidRDefault="00B36544" w:rsidP="00705F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B36544" w:rsidRPr="0045137E" w:rsidRDefault="00B36544" w:rsidP="00FA69F8">
            <w:pPr>
              <w:widowControl w:val="0"/>
              <w:autoSpaceDE w:val="0"/>
              <w:autoSpaceDN w:val="0"/>
              <w:adjustRightInd w:val="0"/>
              <w:ind w:left="915" w:hanging="9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B36544" w:rsidRPr="0018761B" w:rsidRDefault="00B36544" w:rsidP="00705F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</w:tr>
      <w:tr w:rsidR="00B36544" w:rsidRPr="0018761B" w:rsidTr="00F33564">
        <w:trPr>
          <w:tblCellSpacing w:w="5" w:type="nil"/>
        </w:trPr>
        <w:tc>
          <w:tcPr>
            <w:tcW w:w="1245" w:type="dxa"/>
          </w:tcPr>
          <w:p w:rsidR="00B36544" w:rsidRPr="0045137E" w:rsidRDefault="00B36544" w:rsidP="00705F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350" w:type="dxa"/>
          </w:tcPr>
          <w:p w:rsidR="00B36544" w:rsidRPr="0018761B" w:rsidRDefault="00B36544" w:rsidP="00705F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  <w:tc>
          <w:tcPr>
            <w:tcW w:w="1980" w:type="dxa"/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B36544" w:rsidRPr="0045137E" w:rsidRDefault="00B36544" w:rsidP="00705F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B36544" w:rsidRPr="0045137E" w:rsidRDefault="00B36544" w:rsidP="00FA69F8">
            <w:pPr>
              <w:widowControl w:val="0"/>
              <w:autoSpaceDE w:val="0"/>
              <w:autoSpaceDN w:val="0"/>
              <w:adjustRightInd w:val="0"/>
              <w:ind w:left="915" w:hanging="9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B36544" w:rsidRPr="0018761B" w:rsidRDefault="00B36544" w:rsidP="00705F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</w:tr>
      <w:tr w:rsidR="00B36544" w:rsidRPr="0018761B" w:rsidTr="00F33564">
        <w:trPr>
          <w:tblCellSpacing w:w="5" w:type="nil"/>
        </w:trPr>
        <w:tc>
          <w:tcPr>
            <w:tcW w:w="1245" w:type="dxa"/>
          </w:tcPr>
          <w:p w:rsidR="00B36544" w:rsidRPr="0045137E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350" w:type="dxa"/>
          </w:tcPr>
          <w:p w:rsidR="00B36544" w:rsidRPr="0018761B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45,00</w:t>
            </w:r>
          </w:p>
        </w:tc>
        <w:tc>
          <w:tcPr>
            <w:tcW w:w="1980" w:type="dxa"/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B36544" w:rsidRPr="0045137E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B36544" w:rsidRPr="0045137E" w:rsidRDefault="00B36544" w:rsidP="00FA69F8">
            <w:pPr>
              <w:widowControl w:val="0"/>
              <w:autoSpaceDE w:val="0"/>
              <w:autoSpaceDN w:val="0"/>
              <w:adjustRightInd w:val="0"/>
              <w:ind w:left="915" w:hanging="9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B36544" w:rsidRPr="0018761B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45,00</w:t>
            </w:r>
          </w:p>
        </w:tc>
      </w:tr>
      <w:tr w:rsidR="00B36544" w:rsidRPr="0018761B" w:rsidTr="00F33564">
        <w:trPr>
          <w:tblCellSpacing w:w="5" w:type="nil"/>
        </w:trPr>
        <w:tc>
          <w:tcPr>
            <w:tcW w:w="1245" w:type="dxa"/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350" w:type="dxa"/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  <w:tc>
          <w:tcPr>
            <w:tcW w:w="1980" w:type="dxa"/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B36544" w:rsidRDefault="00B36544" w:rsidP="00FA69F8">
            <w:pPr>
              <w:widowControl w:val="0"/>
              <w:autoSpaceDE w:val="0"/>
              <w:autoSpaceDN w:val="0"/>
              <w:adjustRightInd w:val="0"/>
              <w:ind w:left="915" w:hanging="9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</w:tr>
      <w:tr w:rsidR="00B36544" w:rsidRPr="0018761B" w:rsidTr="00F33564">
        <w:trPr>
          <w:tblCellSpacing w:w="5" w:type="nil"/>
        </w:trPr>
        <w:tc>
          <w:tcPr>
            <w:tcW w:w="1245" w:type="dxa"/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350" w:type="dxa"/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  <w:tc>
          <w:tcPr>
            <w:tcW w:w="1980" w:type="dxa"/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B36544" w:rsidRDefault="00B36544" w:rsidP="00FA69F8">
            <w:pPr>
              <w:widowControl w:val="0"/>
              <w:autoSpaceDE w:val="0"/>
              <w:autoSpaceDN w:val="0"/>
              <w:adjustRightInd w:val="0"/>
              <w:ind w:left="915" w:hanging="9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</w:tr>
      <w:tr w:rsidR="00B36544" w:rsidRPr="0018761B" w:rsidTr="00F33564">
        <w:trPr>
          <w:tblCellSpacing w:w="5" w:type="nil"/>
        </w:trPr>
        <w:tc>
          <w:tcPr>
            <w:tcW w:w="1245" w:type="dxa"/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350" w:type="dxa"/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  <w:tc>
          <w:tcPr>
            <w:tcW w:w="1980" w:type="dxa"/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B36544" w:rsidRDefault="00B36544" w:rsidP="00FA69F8">
            <w:pPr>
              <w:widowControl w:val="0"/>
              <w:autoSpaceDE w:val="0"/>
              <w:autoSpaceDN w:val="0"/>
              <w:adjustRightInd w:val="0"/>
              <w:ind w:left="915" w:hanging="9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</w:tr>
      <w:tr w:rsidR="00B36544" w:rsidRPr="0018761B" w:rsidTr="00F33564">
        <w:trPr>
          <w:tblCellSpacing w:w="5" w:type="nil"/>
        </w:trPr>
        <w:tc>
          <w:tcPr>
            <w:tcW w:w="1245" w:type="dxa"/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350" w:type="dxa"/>
          </w:tcPr>
          <w:p w:rsidR="00B36544" w:rsidRPr="0018761B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195,00</w:t>
            </w:r>
          </w:p>
        </w:tc>
        <w:tc>
          <w:tcPr>
            <w:tcW w:w="1980" w:type="dxa"/>
          </w:tcPr>
          <w:p w:rsidR="00B36544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B36544" w:rsidRPr="0045137E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B36544" w:rsidRPr="0045137E" w:rsidRDefault="00B36544" w:rsidP="00FA69F8">
            <w:pPr>
              <w:widowControl w:val="0"/>
              <w:autoSpaceDE w:val="0"/>
              <w:autoSpaceDN w:val="0"/>
              <w:adjustRightInd w:val="0"/>
              <w:ind w:left="915" w:hanging="9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B36544" w:rsidRPr="0018761B" w:rsidRDefault="00B36544" w:rsidP="00705F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195,00</w:t>
            </w:r>
          </w:p>
        </w:tc>
      </w:tr>
    </w:tbl>
    <w:p w:rsidR="00B36544" w:rsidRDefault="00B36544" w:rsidP="00640590">
      <w:pPr>
        <w:pStyle w:val="ConsPlusNormal"/>
        <w:jc w:val="both"/>
        <w:rPr>
          <w:rFonts w:cs="Times New Roman"/>
        </w:rPr>
      </w:pPr>
    </w:p>
    <w:p w:rsidR="00B36544" w:rsidRDefault="00B36544" w:rsidP="00640590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36544" w:rsidRDefault="00B36544" w:rsidP="00640590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36544" w:rsidRPr="003A1C1B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3A1C1B">
        <w:rPr>
          <w:rFonts w:ascii="Times New Roman" w:hAnsi="Times New Roman" w:cs="Times New Roman"/>
          <w:b/>
          <w:bCs/>
          <w:sz w:val="28"/>
          <w:szCs w:val="28"/>
        </w:rPr>
        <w:t>Ожидаемые конечные результаты реализации муниципальной программы: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 xml:space="preserve">увеличение доли граждан, положительно оценивающих деятельность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51E2E">
        <w:rPr>
          <w:rFonts w:ascii="Times New Roman" w:hAnsi="Times New Roman" w:cs="Times New Roman"/>
          <w:sz w:val="28"/>
          <w:szCs w:val="28"/>
        </w:rPr>
        <w:t>, к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51E2E">
        <w:rPr>
          <w:rFonts w:ascii="Times New Roman" w:hAnsi="Times New Roman" w:cs="Times New Roman"/>
          <w:sz w:val="28"/>
          <w:szCs w:val="28"/>
        </w:rPr>
        <w:t xml:space="preserve"> году до 40 %;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снижение доли граждан, сталкивающихся с проявлениями коррупции, к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51E2E">
        <w:rPr>
          <w:rFonts w:ascii="Times New Roman" w:hAnsi="Times New Roman" w:cs="Times New Roman"/>
          <w:sz w:val="28"/>
          <w:szCs w:val="28"/>
        </w:rPr>
        <w:t xml:space="preserve"> году до 1 %;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 xml:space="preserve">повысить качество нормативных правовых актов за счет проведения антикоррупционной экспертизы, усовершенствовать нормативную правовую базу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51E2E">
        <w:rPr>
          <w:rFonts w:ascii="Times New Roman" w:hAnsi="Times New Roman" w:cs="Times New Roman"/>
          <w:sz w:val="28"/>
          <w:szCs w:val="28"/>
        </w:rPr>
        <w:t>;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 xml:space="preserve">поднять профессиональный уровень муниципальных служащих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51E2E">
        <w:rPr>
          <w:rFonts w:ascii="Times New Roman" w:hAnsi="Times New Roman" w:cs="Times New Roman"/>
          <w:sz w:val="28"/>
          <w:szCs w:val="28"/>
        </w:rPr>
        <w:t xml:space="preserve"> в вопросах противодействия коррупции в целях создания стойкого антикоррупционного поведения;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создать условия для обеспечения открытости, здоровой конкуренции и объективности при размещении зак</w:t>
      </w:r>
      <w:r>
        <w:rPr>
          <w:rFonts w:ascii="Times New Roman" w:hAnsi="Times New Roman" w:cs="Times New Roman"/>
          <w:sz w:val="28"/>
          <w:szCs w:val="28"/>
        </w:rPr>
        <w:t>упок</w:t>
      </w:r>
      <w:r w:rsidRPr="00251E2E">
        <w:rPr>
          <w:rFonts w:ascii="Times New Roman" w:hAnsi="Times New Roman" w:cs="Times New Roman"/>
          <w:sz w:val="28"/>
          <w:szCs w:val="28"/>
        </w:rPr>
        <w:t xml:space="preserve"> на поставки товаров, выполнение работ, оказание услуг для муниципальных нужд;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снизить уровень коррупции при исполнении муниципальных функций и предоставлении муниципальных услуг;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снизить долю граждан, столкнувшихся с проявлениями коррупции;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 xml:space="preserve">укрепить уровень доверия граждан к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51E2E">
        <w:rPr>
          <w:rFonts w:ascii="Times New Roman" w:hAnsi="Times New Roman" w:cs="Times New Roman"/>
          <w:sz w:val="28"/>
          <w:szCs w:val="28"/>
        </w:rPr>
        <w:t>.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36544" w:rsidRPr="00F46560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6560">
        <w:rPr>
          <w:rFonts w:ascii="Times New Roman" w:hAnsi="Times New Roman" w:cs="Times New Roman"/>
          <w:b/>
          <w:bCs/>
          <w:sz w:val="28"/>
          <w:szCs w:val="28"/>
        </w:rPr>
        <w:t>8. Описание программы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I. Характеристика текущего состояния исполнения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мероприятий по противодействию коррупции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Неболчском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Коррупция, подменяя публично-правовые решения и действия отношениями, основанными на удовлетворении в обход закона частных противоправных интересов, становится существенным тормозом экономического и социального развития, препятствует успешной реализации приоритетных национальных проектов.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Ядро коррупции составляет взяточничество.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Наряду со взяточничеством коррупция имеет обширную периферию, включающую множество самых разнообразных деяний противоправного и аморального характера.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 xml:space="preserve">Противодействие коррупции требует широкого </w:t>
      </w:r>
      <w:proofErr w:type="spellStart"/>
      <w:r w:rsidRPr="00251E2E">
        <w:rPr>
          <w:rFonts w:ascii="Times New Roman" w:hAnsi="Times New Roman" w:cs="Times New Roman"/>
          <w:sz w:val="28"/>
          <w:szCs w:val="28"/>
        </w:rPr>
        <w:t>общесоциального</w:t>
      </w:r>
      <w:proofErr w:type="spellEnd"/>
      <w:r w:rsidRPr="00251E2E">
        <w:rPr>
          <w:rFonts w:ascii="Times New Roman" w:hAnsi="Times New Roman" w:cs="Times New Roman"/>
          <w:sz w:val="28"/>
          <w:szCs w:val="28"/>
        </w:rPr>
        <w:t xml:space="preserve"> подхода, применения не только правовых, но и экономических, политических, организационно-управленческих, культурно-воспитательных и иных мер.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Борьба с коррупцией не может сводиться к привлечению к ответственности лиц, виновных в коррупционных преступлениях, и к кратковременным кампаниям по решению частных вопросов, она должна включать хорошо продуманную и просчитанную систему разноплановых усилий, сориентированных не менее чем на среднесрочную перспективу и осуществляемых множеством субъектов.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 xml:space="preserve">Противодействие коррупции обусловливает острую необходимость решения проблемы программными методами, что позволит обеспечить должную целеустремленность и организованность, тесное взаимодействие субъектов, </w:t>
      </w:r>
      <w:r w:rsidRPr="00251E2E">
        <w:rPr>
          <w:rFonts w:ascii="Times New Roman" w:hAnsi="Times New Roman" w:cs="Times New Roman"/>
          <w:sz w:val="28"/>
          <w:szCs w:val="28"/>
        </w:rPr>
        <w:lastRenderedPageBreak/>
        <w:t xml:space="preserve">противостоящих коррупции, </w:t>
      </w:r>
      <w:proofErr w:type="spellStart"/>
      <w:r w:rsidRPr="00251E2E">
        <w:rPr>
          <w:rFonts w:ascii="Times New Roman" w:hAnsi="Times New Roman" w:cs="Times New Roman"/>
          <w:sz w:val="28"/>
          <w:szCs w:val="28"/>
        </w:rPr>
        <w:t>наступательность</w:t>
      </w:r>
      <w:proofErr w:type="spellEnd"/>
      <w:r w:rsidRPr="00251E2E">
        <w:rPr>
          <w:rFonts w:ascii="Times New Roman" w:hAnsi="Times New Roman" w:cs="Times New Roman"/>
          <w:sz w:val="28"/>
          <w:szCs w:val="28"/>
        </w:rPr>
        <w:t xml:space="preserve"> и последовательность антикоррупционных мер, адекватную оценку их эффективности и контроль за результатами.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 xml:space="preserve">Планируя меры по противодействию коррупции в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51E2E">
        <w:rPr>
          <w:rFonts w:ascii="Times New Roman" w:hAnsi="Times New Roman" w:cs="Times New Roman"/>
          <w:sz w:val="28"/>
          <w:szCs w:val="28"/>
        </w:rPr>
        <w:t>, необходимо исходить из следующих предпосылок: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1. Абсолютная ликвидация фактов проявления коррупции;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2. Важнейшим направлением борьбы с коррупцией является сокращение ее предпосылок;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3. Противодействие коррупции достигает значимого успеха лишь при сотрудничестве с институтами гражданского общества;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4. Эффективность мер противодействия коррупции должна регулярно оцениваться, программа мер - дорабатываться с учетом меняющихся условий.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Система мер по противодействию коррупции включает комплекс мероприятий, обеспечивающих согласованное применение правовых, организационных, профилактических и иных мер, направленных на выявление, предупреждение и пресечение коррупции, введение ответственности за совершение коррупционных правонарушений.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 xml:space="preserve">Первоочередные меры по противодействию коррупции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51E2E">
        <w:rPr>
          <w:rFonts w:ascii="Times New Roman" w:hAnsi="Times New Roman" w:cs="Times New Roman"/>
          <w:sz w:val="28"/>
          <w:szCs w:val="28"/>
        </w:rPr>
        <w:t xml:space="preserve"> включают: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выявление, предупреждение и организацию пресечения возможных фактов коррупции, незаконного участия в коммерческой деятельности, других должностных преступлений;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мониторинг причин коррупции, анализ факторов, способствующих коррупции, выявление механизма коррупционных сделок;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внедрение антикоррупционных механизмов в рамках реализации кадровой политики: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 xml:space="preserve">проведение анализа нормативных правовых актов и их проектов на </w:t>
      </w:r>
      <w:proofErr w:type="spellStart"/>
      <w:r w:rsidRPr="00251E2E">
        <w:rPr>
          <w:rFonts w:ascii="Times New Roman" w:hAnsi="Times New Roman" w:cs="Times New Roman"/>
          <w:sz w:val="28"/>
          <w:szCs w:val="28"/>
        </w:rPr>
        <w:t>коррупциогенность</w:t>
      </w:r>
      <w:proofErr w:type="spellEnd"/>
      <w:r w:rsidRPr="00251E2E">
        <w:rPr>
          <w:rFonts w:ascii="Times New Roman" w:hAnsi="Times New Roman" w:cs="Times New Roman"/>
          <w:sz w:val="28"/>
          <w:szCs w:val="28"/>
        </w:rPr>
        <w:t>.</w:t>
      </w:r>
    </w:p>
    <w:p w:rsidR="00B36544" w:rsidRDefault="00B36544" w:rsidP="00F335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II. Основные показатели реализации и анализ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социально-экономической эффективности муниципальной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программы</w:t>
      </w:r>
    </w:p>
    <w:p w:rsidR="00B36544" w:rsidRPr="00251E2E" w:rsidRDefault="00B36544" w:rsidP="00F335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 xml:space="preserve">Доля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51E2E">
        <w:rPr>
          <w:rFonts w:ascii="Times New Roman" w:hAnsi="Times New Roman" w:cs="Times New Roman"/>
          <w:sz w:val="28"/>
          <w:szCs w:val="28"/>
        </w:rPr>
        <w:t>, прошедших курсы повышения квалификации включающие вопросы противодействия коррупции и способствующие созданию стойкого антикоррупционного поведения: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51E2E">
        <w:rPr>
          <w:rFonts w:ascii="Times New Roman" w:hAnsi="Times New Roman" w:cs="Times New Roman"/>
          <w:sz w:val="28"/>
          <w:szCs w:val="28"/>
        </w:rPr>
        <w:t xml:space="preserve"> год - 1;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51E2E">
        <w:rPr>
          <w:rFonts w:ascii="Times New Roman" w:hAnsi="Times New Roman" w:cs="Times New Roman"/>
          <w:sz w:val="28"/>
          <w:szCs w:val="28"/>
        </w:rPr>
        <w:t xml:space="preserve"> год - 1; 201</w:t>
      </w:r>
      <w:r>
        <w:rPr>
          <w:rFonts w:ascii="Times New Roman" w:hAnsi="Times New Roman" w:cs="Times New Roman"/>
          <w:sz w:val="28"/>
          <w:szCs w:val="28"/>
        </w:rPr>
        <w:t xml:space="preserve">9 год - 1 чел.; </w:t>
      </w:r>
      <w:r w:rsidRPr="00251E2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20 год - 1 </w:t>
      </w:r>
      <w:proofErr w:type="gramStart"/>
      <w:r>
        <w:rPr>
          <w:rFonts w:ascii="Times New Roman" w:hAnsi="Times New Roman" w:cs="Times New Roman"/>
          <w:sz w:val="28"/>
          <w:szCs w:val="28"/>
        </w:rPr>
        <w:t>чел,;</w:t>
      </w:r>
      <w:proofErr w:type="gramEnd"/>
      <w:r w:rsidRPr="001E3E1C">
        <w:rPr>
          <w:rFonts w:ascii="Times New Roman" w:hAnsi="Times New Roman" w:cs="Times New Roman"/>
          <w:sz w:val="28"/>
          <w:szCs w:val="28"/>
        </w:rPr>
        <w:t xml:space="preserve"> </w:t>
      </w:r>
      <w:r w:rsidRPr="00251E2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 год - 2 чел.,</w:t>
      </w:r>
      <w:r w:rsidRPr="00251E2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 год - 2 чел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51E2E">
        <w:rPr>
          <w:rFonts w:ascii="Times New Roman" w:hAnsi="Times New Roman" w:cs="Times New Roman"/>
          <w:sz w:val="28"/>
          <w:szCs w:val="28"/>
        </w:rPr>
        <w:t>К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51E2E">
        <w:rPr>
          <w:rFonts w:ascii="Times New Roman" w:hAnsi="Times New Roman" w:cs="Times New Roman"/>
          <w:sz w:val="28"/>
          <w:szCs w:val="28"/>
        </w:rPr>
        <w:t xml:space="preserve"> году увеличение доли граждан, положительно оценивающих деятельность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251E2E">
        <w:rPr>
          <w:rFonts w:ascii="Times New Roman" w:hAnsi="Times New Roman" w:cs="Times New Roman"/>
          <w:sz w:val="28"/>
          <w:szCs w:val="28"/>
        </w:rPr>
        <w:t>, до 40 %.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К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51E2E">
        <w:rPr>
          <w:rFonts w:ascii="Times New Roman" w:hAnsi="Times New Roman" w:cs="Times New Roman"/>
          <w:sz w:val="28"/>
          <w:szCs w:val="28"/>
        </w:rPr>
        <w:t xml:space="preserve"> году до 1 % снижение доли граждан, сталкивающихся с проявлениями коррупции.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 xml:space="preserve">Повысить качество нормативных правовых актов за счет проведения антикоррупционной экспертизы, усовершенствование нормативной правовой базы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51E2E">
        <w:rPr>
          <w:rFonts w:ascii="Times New Roman" w:hAnsi="Times New Roman" w:cs="Times New Roman"/>
          <w:sz w:val="28"/>
          <w:szCs w:val="28"/>
        </w:rPr>
        <w:t>.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Реализация мероприятий программы позволит: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 xml:space="preserve">размещение и обсуждение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51E2E">
        <w:rPr>
          <w:rFonts w:ascii="Times New Roman" w:hAnsi="Times New Roman" w:cs="Times New Roman"/>
          <w:sz w:val="28"/>
          <w:szCs w:val="28"/>
        </w:rPr>
        <w:t xml:space="preserve"> проекта и отчета об исполнении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51E2E">
        <w:rPr>
          <w:rFonts w:ascii="Times New Roman" w:hAnsi="Times New Roman" w:cs="Times New Roman"/>
          <w:sz w:val="28"/>
          <w:szCs w:val="28"/>
        </w:rPr>
        <w:t xml:space="preserve"> в целях формирования дополнительных механизмов общественного контроля за деятельностью органов </w:t>
      </w:r>
      <w:r w:rsidRPr="00251E2E">
        <w:rPr>
          <w:rFonts w:ascii="Times New Roman" w:hAnsi="Times New Roman" w:cs="Times New Roman"/>
          <w:sz w:val="28"/>
          <w:szCs w:val="28"/>
        </w:rPr>
        <w:lastRenderedPageBreak/>
        <w:t>муниципального управления и качества принимаемых ими решений;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 xml:space="preserve">повысить качество нормативных правовых </w:t>
      </w:r>
      <w:proofErr w:type="gramStart"/>
      <w:r w:rsidRPr="00251E2E">
        <w:rPr>
          <w:rFonts w:ascii="Times New Roman" w:hAnsi="Times New Roman" w:cs="Times New Roman"/>
          <w:sz w:val="28"/>
          <w:szCs w:val="28"/>
        </w:rPr>
        <w:t>актов  за</w:t>
      </w:r>
      <w:proofErr w:type="gramEnd"/>
      <w:r w:rsidRPr="00251E2E">
        <w:rPr>
          <w:rFonts w:ascii="Times New Roman" w:hAnsi="Times New Roman" w:cs="Times New Roman"/>
          <w:sz w:val="28"/>
          <w:szCs w:val="28"/>
        </w:rPr>
        <w:t xml:space="preserve"> счет проведения антикоррупционной экспертизы, усовершенствовать нормативную правовую базу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51E2E">
        <w:rPr>
          <w:rFonts w:ascii="Times New Roman" w:hAnsi="Times New Roman" w:cs="Times New Roman"/>
          <w:sz w:val="28"/>
          <w:szCs w:val="28"/>
        </w:rPr>
        <w:t>;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 xml:space="preserve">привлечь представителей общественности к осуществлению антикоррупционного контроля за деятельностью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51E2E">
        <w:rPr>
          <w:rFonts w:ascii="Times New Roman" w:hAnsi="Times New Roman" w:cs="Times New Roman"/>
          <w:sz w:val="28"/>
          <w:szCs w:val="28"/>
        </w:rPr>
        <w:t>;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 xml:space="preserve">поднять профессиональный уровень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51E2E">
        <w:rPr>
          <w:rFonts w:ascii="Times New Roman" w:hAnsi="Times New Roman" w:cs="Times New Roman"/>
          <w:sz w:val="28"/>
          <w:szCs w:val="28"/>
        </w:rPr>
        <w:t xml:space="preserve"> в вопросах противодействия коррупции в целях создания стойкого антикоррупционного поведения;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создать условия для обеспечения открытости, здоровой конкуренции и объективности при размещении зак</w:t>
      </w:r>
      <w:r>
        <w:rPr>
          <w:rFonts w:ascii="Times New Roman" w:hAnsi="Times New Roman" w:cs="Times New Roman"/>
          <w:sz w:val="28"/>
          <w:szCs w:val="28"/>
        </w:rPr>
        <w:t>упок</w:t>
      </w:r>
      <w:r w:rsidRPr="00251E2E">
        <w:rPr>
          <w:rFonts w:ascii="Times New Roman" w:hAnsi="Times New Roman" w:cs="Times New Roman"/>
          <w:sz w:val="28"/>
          <w:szCs w:val="28"/>
        </w:rPr>
        <w:t xml:space="preserve"> на поставки товаров, выполнение работ, оказание услуг для муниципальных нужд;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снизить уровень коррупции при исполнении муниципальных функций и предоставлении муниципальных услуг органами местного самоуправления;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снизить долю граждан, столкнувшихся с проявлениями коррупции;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 xml:space="preserve">укрепить уровень доверия граждан к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51E2E">
        <w:rPr>
          <w:rFonts w:ascii="Times New Roman" w:hAnsi="Times New Roman" w:cs="Times New Roman"/>
          <w:sz w:val="28"/>
          <w:szCs w:val="28"/>
        </w:rPr>
        <w:t>.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III. Механизм управления реализацией муниципальной программы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51E2E">
        <w:rPr>
          <w:rFonts w:ascii="Times New Roman" w:hAnsi="Times New Roman" w:cs="Times New Roman"/>
          <w:sz w:val="28"/>
          <w:szCs w:val="28"/>
        </w:rPr>
        <w:t xml:space="preserve">Реализация программных мероприятий повлечет осуществление финансирования программы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51E2E">
        <w:rPr>
          <w:rFonts w:ascii="Times New Roman" w:hAnsi="Times New Roman" w:cs="Times New Roman"/>
          <w:sz w:val="28"/>
          <w:szCs w:val="28"/>
        </w:rPr>
        <w:t xml:space="preserve"> на прохождение обучения включающие вопросы противодействия коррупции.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 xml:space="preserve">Необходимо создать условия для получения населением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51E2E">
        <w:rPr>
          <w:rFonts w:ascii="Times New Roman" w:hAnsi="Times New Roman" w:cs="Times New Roman"/>
          <w:sz w:val="28"/>
          <w:szCs w:val="28"/>
        </w:rPr>
        <w:t xml:space="preserve"> в максимально доступном режиме информации </w:t>
      </w:r>
      <w:proofErr w:type="gramStart"/>
      <w:r w:rsidRPr="00251E2E">
        <w:rPr>
          <w:rFonts w:ascii="Times New Roman" w:hAnsi="Times New Roman" w:cs="Times New Roman"/>
          <w:sz w:val="28"/>
          <w:szCs w:val="28"/>
        </w:rPr>
        <w:t>о видах</w:t>
      </w:r>
      <w:proofErr w:type="gramEnd"/>
      <w:r w:rsidRPr="00251E2E">
        <w:rPr>
          <w:rFonts w:ascii="Times New Roman" w:hAnsi="Times New Roman" w:cs="Times New Roman"/>
          <w:sz w:val="28"/>
          <w:szCs w:val="28"/>
        </w:rPr>
        <w:t xml:space="preserve"> оказываемых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51E2E">
        <w:rPr>
          <w:rFonts w:ascii="Times New Roman" w:hAnsi="Times New Roman" w:cs="Times New Roman"/>
          <w:sz w:val="28"/>
          <w:szCs w:val="28"/>
        </w:rPr>
        <w:t>муниципальных услуг, о порядке их предоставления, о реализации муниципальной политики в сфере противодействия коррупции, используя не только средства массовой информации, но и возможности сети Интернет.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Кроме того, необходимо развивать деятельность по следующим направлениям предупреждения коррупции: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внедрение антикоррупционного мониторинга и антикоррупционных механизмов в рамках кадровой политики;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антикоррупционное образование;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оптимизация системы закупок для муниципальных нужд.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 xml:space="preserve">Мониторинг программы осуществляет </w:t>
      </w: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Pr="00251E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1E2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51E2E">
        <w:rPr>
          <w:rFonts w:ascii="Times New Roman" w:hAnsi="Times New Roman" w:cs="Times New Roman"/>
          <w:sz w:val="28"/>
          <w:szCs w:val="28"/>
        </w:rPr>
        <w:t>, который представляет информацию по мониторингу программы в разрезе целевых показателей для оценки эффективности реализации программы Глав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1E2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 ежеквартально до 2022</w:t>
      </w:r>
      <w:r w:rsidRPr="00251E2E">
        <w:rPr>
          <w:rFonts w:ascii="Times New Roman" w:hAnsi="Times New Roman" w:cs="Times New Roman"/>
          <w:sz w:val="28"/>
          <w:szCs w:val="28"/>
        </w:rPr>
        <w:t xml:space="preserve"> года включительно.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E2E">
        <w:rPr>
          <w:rFonts w:ascii="Times New Roman" w:hAnsi="Times New Roman" w:cs="Times New Roman"/>
          <w:sz w:val="28"/>
          <w:szCs w:val="28"/>
        </w:rPr>
        <w:t>К отчету прилагается пояснительная записка. В случае невыполнения запланированных мероприятий и целевых показателей муниципальной программы в пояснительной записке указываются сведения о причинах невыполнения, а также информация о причинах неполного освоения финансовых средств.</w:t>
      </w:r>
    </w:p>
    <w:p w:rsidR="00B36544" w:rsidRPr="00251E2E" w:rsidRDefault="00B36544" w:rsidP="00F33564">
      <w:pPr>
        <w:pStyle w:val="ConsPlusNormal"/>
        <w:ind w:left="18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36544" w:rsidRDefault="00B36544" w:rsidP="00F33564">
      <w:pPr>
        <w:ind w:left="180"/>
        <w:sectPr w:rsidR="00B36544" w:rsidSect="0082040E">
          <w:pgSz w:w="11905" w:h="16838"/>
          <w:pgMar w:top="719" w:right="925" w:bottom="539" w:left="540" w:header="0" w:footer="0" w:gutter="0"/>
          <w:cols w:space="720"/>
        </w:sectPr>
      </w:pPr>
    </w:p>
    <w:p w:rsidR="00B36544" w:rsidRPr="00CC0F87" w:rsidRDefault="00B36544" w:rsidP="0082040E">
      <w:pPr>
        <w:ind w:left="-360"/>
        <w:jc w:val="center"/>
        <w:rPr>
          <w:sz w:val="28"/>
          <w:szCs w:val="28"/>
        </w:rPr>
      </w:pPr>
      <w:r w:rsidRPr="00CC0F87">
        <w:rPr>
          <w:b/>
          <w:bCs/>
          <w:color w:val="000000"/>
          <w:sz w:val="28"/>
          <w:szCs w:val="28"/>
        </w:rPr>
        <w:lastRenderedPageBreak/>
        <w:t>Мероприятия муниципальной программы</w:t>
      </w:r>
    </w:p>
    <w:tbl>
      <w:tblPr>
        <w:tblW w:w="5847" w:type="pct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2510"/>
        <w:gridCol w:w="1200"/>
        <w:gridCol w:w="722"/>
        <w:gridCol w:w="900"/>
        <w:gridCol w:w="1081"/>
        <w:gridCol w:w="612"/>
        <w:gridCol w:w="51"/>
        <w:gridCol w:w="688"/>
        <w:gridCol w:w="710"/>
        <w:gridCol w:w="673"/>
        <w:gridCol w:w="17"/>
        <w:gridCol w:w="661"/>
        <w:gridCol w:w="20"/>
        <w:gridCol w:w="10"/>
        <w:gridCol w:w="690"/>
        <w:gridCol w:w="693"/>
      </w:tblGrid>
      <w:tr w:rsidR="00B36544" w:rsidRPr="008540EE" w:rsidTr="00553AD6">
        <w:trPr>
          <w:gridAfter w:val="1"/>
          <w:wAfter w:w="284" w:type="pct"/>
          <w:trHeight w:hRule="exact" w:val="1056"/>
        </w:trPr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8540EE" w:rsidRDefault="00B36544" w:rsidP="00FA69F8">
            <w:pPr>
              <w:spacing w:line="260" w:lineRule="exact"/>
            </w:pPr>
            <w:r w:rsidRPr="008540EE">
              <w:rPr>
                <w:color w:val="000000"/>
              </w:rPr>
              <w:t>№</w:t>
            </w:r>
          </w:p>
          <w:p w:rsidR="00B36544" w:rsidRPr="008540EE" w:rsidRDefault="00B36544" w:rsidP="00FA69F8">
            <w:pPr>
              <w:spacing w:line="260" w:lineRule="exact"/>
            </w:pPr>
            <w:r w:rsidRPr="008540EE">
              <w:rPr>
                <w:color w:val="000000"/>
              </w:rPr>
              <w:t>п/п</w:t>
            </w: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Default="00B36544" w:rsidP="00FA69F8">
            <w:pPr>
              <w:spacing w:line="260" w:lineRule="exact"/>
              <w:ind w:left="-430"/>
            </w:pPr>
            <w:r w:rsidRPr="008540EE">
              <w:rPr>
                <w:color w:val="000000"/>
              </w:rPr>
              <w:t>На</w:t>
            </w:r>
          </w:p>
          <w:p w:rsidR="00B36544" w:rsidRPr="00FA69F8" w:rsidRDefault="00B36544" w:rsidP="00FA69F8">
            <w:pPr>
              <w:jc w:val="center"/>
            </w:pPr>
            <w:r>
              <w:t xml:space="preserve">Наименование </w:t>
            </w:r>
            <w:proofErr w:type="spellStart"/>
            <w:r>
              <w:t>программыв</w:t>
            </w:r>
            <w:proofErr w:type="spellEnd"/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8540EE" w:rsidRDefault="00B36544" w:rsidP="00FA69F8">
            <w:pPr>
              <w:spacing w:line="260" w:lineRule="exact"/>
            </w:pPr>
            <w:r w:rsidRPr="008540EE">
              <w:rPr>
                <w:color w:val="000000"/>
              </w:rPr>
              <w:t>Исполнитель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8540EE" w:rsidRDefault="00B36544" w:rsidP="00FA69F8">
            <w:r w:rsidRPr="008540EE">
              <w:rPr>
                <w:color w:val="000000"/>
              </w:rPr>
              <w:t>Срок</w:t>
            </w:r>
          </w:p>
          <w:p w:rsidR="00B36544" w:rsidRPr="008540EE" w:rsidRDefault="00B36544" w:rsidP="00FA69F8">
            <w:r w:rsidRPr="008540EE">
              <w:rPr>
                <w:color w:val="000000"/>
              </w:rPr>
              <w:t>реализа</w:t>
            </w:r>
            <w:r w:rsidRPr="008540EE">
              <w:rPr>
                <w:color w:val="000000"/>
              </w:rPr>
              <w:softHyphen/>
              <w:t>ции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8540EE" w:rsidRDefault="00B36544" w:rsidP="00FA69F8">
            <w:r w:rsidRPr="008540EE">
              <w:rPr>
                <w:color w:val="000000"/>
              </w:rPr>
              <w:t>Целевой показатель (номер целевого показателя из паспорта  про</w:t>
            </w:r>
            <w:r w:rsidRPr="008540EE">
              <w:rPr>
                <w:color w:val="000000"/>
              </w:rPr>
              <w:softHyphen/>
              <w:t>граммы)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8540EE" w:rsidRDefault="00B36544" w:rsidP="00FA69F8">
            <w:r w:rsidRPr="008540EE">
              <w:rPr>
                <w:color w:val="000000"/>
              </w:rPr>
              <w:t>Источник</w:t>
            </w:r>
          </w:p>
          <w:p w:rsidR="00B36544" w:rsidRPr="008540EE" w:rsidRDefault="00B36544" w:rsidP="00FA69F8">
            <w:proofErr w:type="spellStart"/>
            <w:r w:rsidRPr="008540EE">
              <w:rPr>
                <w:color w:val="000000"/>
              </w:rPr>
              <w:t>финансиро</w:t>
            </w:r>
            <w:proofErr w:type="spellEnd"/>
            <w:r w:rsidRPr="008540EE">
              <w:rPr>
                <w:color w:val="000000"/>
              </w:rPr>
              <w:softHyphen/>
            </w:r>
          </w:p>
          <w:p w:rsidR="00B36544" w:rsidRPr="008540EE" w:rsidRDefault="00B36544" w:rsidP="00FA69F8">
            <w:proofErr w:type="spellStart"/>
            <w:r w:rsidRPr="008540EE">
              <w:rPr>
                <w:color w:val="000000"/>
              </w:rPr>
              <w:t>вания</w:t>
            </w:r>
            <w:proofErr w:type="spellEnd"/>
          </w:p>
        </w:tc>
        <w:tc>
          <w:tcPr>
            <w:tcW w:w="1694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8540EE" w:rsidRDefault="00B36544" w:rsidP="00FA69F8">
            <w:r w:rsidRPr="008540EE">
              <w:rPr>
                <w:color w:val="000000"/>
              </w:rPr>
              <w:t>Объем финансирования по годам (</w:t>
            </w:r>
            <w:proofErr w:type="spellStart"/>
            <w:r w:rsidRPr="008540EE">
              <w:rPr>
                <w:color w:val="000000"/>
              </w:rPr>
              <w:t>тыс.руб</w:t>
            </w:r>
            <w:proofErr w:type="spellEnd"/>
            <w:r w:rsidRPr="008540EE">
              <w:rPr>
                <w:color w:val="000000"/>
              </w:rPr>
              <w:t>.)</w:t>
            </w:r>
          </w:p>
        </w:tc>
      </w:tr>
      <w:tr w:rsidR="00B36544" w:rsidRPr="00CC0F87" w:rsidTr="00553AD6">
        <w:trPr>
          <w:gridAfter w:val="1"/>
          <w:wAfter w:w="284" w:type="pct"/>
          <w:trHeight w:hRule="exact" w:val="611"/>
        </w:trPr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36544" w:rsidRPr="00CC0F87" w:rsidRDefault="00B36544" w:rsidP="00FA69F8">
            <w:pPr>
              <w:rPr>
                <w:sz w:val="28"/>
                <w:szCs w:val="28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36544" w:rsidRPr="00CC0F87" w:rsidRDefault="00B36544" w:rsidP="00FA69F8">
            <w:pPr>
              <w:rPr>
                <w:sz w:val="28"/>
                <w:szCs w:val="28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36544" w:rsidRPr="00CC0F87" w:rsidRDefault="00B36544" w:rsidP="00FA69F8">
            <w:pPr>
              <w:rPr>
                <w:sz w:val="28"/>
                <w:szCs w:val="28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36544" w:rsidRPr="00CC0F87" w:rsidRDefault="00B36544" w:rsidP="00FA69F8">
            <w:pPr>
              <w:rPr>
                <w:sz w:val="28"/>
                <w:szCs w:val="28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36544" w:rsidRPr="00CC0F87" w:rsidRDefault="00B36544" w:rsidP="00FA69F8">
            <w:pPr>
              <w:rPr>
                <w:sz w:val="28"/>
                <w:szCs w:val="28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36544" w:rsidRPr="00CC0F87" w:rsidRDefault="00B36544" w:rsidP="00FA69F8">
            <w:pPr>
              <w:rPr>
                <w:sz w:val="28"/>
                <w:szCs w:val="28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Default="00B36544" w:rsidP="00FA69F8">
            <w:pPr>
              <w:rPr>
                <w:sz w:val="28"/>
                <w:szCs w:val="28"/>
              </w:rPr>
            </w:pPr>
            <w:r w:rsidRPr="00CC0F8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CC0F8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FA6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FA6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FA6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FA6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FA69F8">
            <w:pPr>
              <w:spacing w:line="2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</w:tr>
      <w:tr w:rsidR="00B36544" w:rsidRPr="00CC0F87" w:rsidTr="00553AD6">
        <w:trPr>
          <w:gridAfter w:val="1"/>
          <w:wAfter w:w="284" w:type="pct"/>
          <w:trHeight w:hRule="exact" w:val="317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CC0F87" w:rsidRDefault="00B36544" w:rsidP="00FA69F8">
            <w:pPr>
              <w:spacing w:line="260" w:lineRule="exact"/>
              <w:rPr>
                <w:sz w:val="28"/>
                <w:szCs w:val="28"/>
              </w:rPr>
            </w:pPr>
            <w:r w:rsidRPr="00CC0F8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CC0F87" w:rsidRDefault="00B36544" w:rsidP="00FA69F8">
            <w:pPr>
              <w:spacing w:line="260" w:lineRule="exact"/>
              <w:rPr>
                <w:sz w:val="28"/>
                <w:szCs w:val="28"/>
              </w:rPr>
            </w:pPr>
            <w:r w:rsidRPr="00CC0F8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CC0F87" w:rsidRDefault="00B36544" w:rsidP="00FA69F8">
            <w:pPr>
              <w:spacing w:line="260" w:lineRule="exact"/>
              <w:rPr>
                <w:sz w:val="28"/>
                <w:szCs w:val="28"/>
              </w:rPr>
            </w:pPr>
            <w:r w:rsidRPr="00CC0F8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CC0F87" w:rsidRDefault="00B36544" w:rsidP="00FA69F8">
            <w:pPr>
              <w:spacing w:line="260" w:lineRule="exact"/>
              <w:rPr>
                <w:sz w:val="28"/>
                <w:szCs w:val="28"/>
              </w:rPr>
            </w:pPr>
            <w:r w:rsidRPr="00CC0F8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CC0F87" w:rsidRDefault="00B36544" w:rsidP="00FA69F8">
            <w:pPr>
              <w:spacing w:line="260" w:lineRule="exact"/>
              <w:rPr>
                <w:sz w:val="28"/>
                <w:szCs w:val="28"/>
              </w:rPr>
            </w:pPr>
            <w:r w:rsidRPr="00CC0F8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CC0F87" w:rsidRDefault="00B36544" w:rsidP="00FA69F8">
            <w:pPr>
              <w:spacing w:line="260" w:lineRule="exact"/>
              <w:rPr>
                <w:sz w:val="28"/>
                <w:szCs w:val="28"/>
              </w:rPr>
            </w:pPr>
            <w:r w:rsidRPr="00CC0F8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Default="00B36544" w:rsidP="00FA69F8">
            <w:pPr>
              <w:spacing w:line="26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  <w:p w:rsidR="00B36544" w:rsidRPr="00CC0F87" w:rsidRDefault="00B36544" w:rsidP="00FA69F8">
            <w:pPr>
              <w:spacing w:line="260" w:lineRule="exact"/>
              <w:rPr>
                <w:sz w:val="28"/>
                <w:szCs w:val="28"/>
              </w:rPr>
            </w:pPr>
            <w:r w:rsidRPr="00CC0F8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FA69F8">
            <w:pPr>
              <w:spacing w:line="2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FA69F8">
            <w:pPr>
              <w:spacing w:line="2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FA69F8">
            <w:pPr>
              <w:spacing w:line="2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10        10</w:t>
            </w:r>
          </w:p>
        </w:tc>
        <w:tc>
          <w:tcPr>
            <w:tcW w:w="278" w:type="pct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FA69F8">
            <w:pPr>
              <w:spacing w:line="2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95" w:type="pct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FA69F8">
            <w:pPr>
              <w:spacing w:line="2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B36544" w:rsidRPr="00CC0F87" w:rsidTr="00553AD6">
        <w:trPr>
          <w:gridAfter w:val="1"/>
          <w:wAfter w:w="284" w:type="pct"/>
          <w:trHeight w:hRule="exact" w:val="653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CC0F87" w:rsidRDefault="00B36544" w:rsidP="00FA69F8">
            <w:pPr>
              <w:spacing w:line="260" w:lineRule="exact"/>
              <w:rPr>
                <w:sz w:val="28"/>
                <w:szCs w:val="28"/>
              </w:rPr>
            </w:pPr>
            <w:r w:rsidRPr="00CC0F87">
              <w:rPr>
                <w:rFonts w:ascii="Microsoft Sans Serif" w:hAnsi="Microsoft Sans Serif" w:cs="Microsoft Sans Serif"/>
                <w:color w:val="000000"/>
                <w:sz w:val="28"/>
                <w:szCs w:val="28"/>
              </w:rPr>
              <w:t>1</w:t>
            </w:r>
            <w:r w:rsidRPr="00CC0F87">
              <w:rPr>
                <w:rFonts w:ascii="MS Reference Sans Serif" w:hAnsi="MS Reference Sans Serif" w:cs="MS Reference Sans Serif"/>
                <w:color w:val="000000"/>
                <w:spacing w:val="10"/>
                <w:sz w:val="28"/>
                <w:szCs w:val="28"/>
              </w:rPr>
              <w:t>.</w:t>
            </w:r>
          </w:p>
        </w:tc>
        <w:tc>
          <w:tcPr>
            <w:tcW w:w="4323" w:type="pct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B85BDC" w:rsidRDefault="00B36544" w:rsidP="00FA69F8">
            <w:pPr>
              <w:pStyle w:val="ConsPlusNonformat"/>
              <w:widowControl/>
              <w:ind w:right="179"/>
              <w:rPr>
                <w:rFonts w:ascii="Times New Roman" w:hAnsi="Times New Roman" w:cs="Times New Roman"/>
                <w:sz w:val="28"/>
                <w:szCs w:val="28"/>
              </w:rPr>
            </w:pPr>
            <w:r w:rsidRPr="008264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  <w:r w:rsidRPr="008264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CC0F87">
              <w:rPr>
                <w:color w:val="000000"/>
                <w:sz w:val="28"/>
                <w:szCs w:val="28"/>
              </w:rPr>
              <w:t xml:space="preserve"> </w:t>
            </w:r>
            <w:r w:rsidRPr="00B85BD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координации и контроля деятельности органов местного самоуправления в сфере противодействия коррупции </w:t>
            </w:r>
          </w:p>
          <w:p w:rsidR="00B36544" w:rsidRPr="00E57028" w:rsidRDefault="00B36544" w:rsidP="00FA69F8">
            <w:pPr>
              <w:rPr>
                <w:sz w:val="28"/>
                <w:szCs w:val="28"/>
              </w:rPr>
            </w:pPr>
          </w:p>
          <w:p w:rsidR="00B36544" w:rsidRPr="00CC0F87" w:rsidRDefault="00B36544" w:rsidP="00FA69F8">
            <w:pPr>
              <w:spacing w:line="260" w:lineRule="exact"/>
              <w:rPr>
                <w:sz w:val="28"/>
                <w:szCs w:val="28"/>
              </w:rPr>
            </w:pPr>
          </w:p>
        </w:tc>
      </w:tr>
      <w:tr w:rsidR="00B36544" w:rsidRPr="00CC0F87" w:rsidTr="00D62C97">
        <w:trPr>
          <w:gridAfter w:val="1"/>
          <w:wAfter w:w="284" w:type="pct"/>
          <w:trHeight w:hRule="exact" w:val="2063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CC0F87" w:rsidRDefault="00B36544" w:rsidP="00FA69F8">
            <w:pPr>
              <w:spacing w:line="260" w:lineRule="exact"/>
              <w:rPr>
                <w:sz w:val="28"/>
                <w:szCs w:val="28"/>
              </w:rPr>
            </w:pPr>
            <w:r w:rsidRPr="00CC0F87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44396B" w:rsidRDefault="00B36544" w:rsidP="00FA69F8">
            <w:r w:rsidRPr="0044396B">
              <w:t xml:space="preserve">Определение перечня специалистов Администрации поселения, реализующих полномочия с повышенным риском возникновения коррупции, на основе анализа их функций  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44396B" w:rsidRDefault="00B36544" w:rsidP="00FA69F8">
            <w:r w:rsidRPr="0044396B">
              <w:t>Администрация сельского поселения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44396B" w:rsidRDefault="00B36544" w:rsidP="00FA69F8">
            <w:r w:rsidRPr="0044396B">
              <w:t>201</w:t>
            </w:r>
            <w:r>
              <w:t>7</w:t>
            </w:r>
            <w:r w:rsidRPr="0044396B">
              <w:t xml:space="preserve"> -20</w:t>
            </w:r>
            <w:r>
              <w:t>22</w:t>
            </w:r>
            <w:r w:rsidRPr="0044396B">
              <w:t xml:space="preserve"> 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44396B" w:rsidRDefault="00B36544" w:rsidP="00FA69F8">
            <w:pPr>
              <w:spacing w:line="260" w:lineRule="exact"/>
            </w:pPr>
            <w:r w:rsidRPr="0044396B">
              <w:t xml:space="preserve"> № 1.1.1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44396B" w:rsidRDefault="00B36544" w:rsidP="00FA69F8">
            <w:r w:rsidRPr="0044396B">
              <w:t>Бюджет сельского поселения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44396B" w:rsidRDefault="00B36544" w:rsidP="00FA69F8">
            <w:r w:rsidRPr="0044396B">
              <w:t>0</w:t>
            </w:r>
            <w:r>
              <w:t>,00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44396B" w:rsidRDefault="00B36544" w:rsidP="00FA69F8">
            <w:r w:rsidRPr="0044396B">
              <w:t>0</w:t>
            </w:r>
            <w:r>
              <w:t>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FA6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FA6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FA6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  <w:p w:rsidR="00B36544" w:rsidRPr="008A47C4" w:rsidRDefault="00B36544" w:rsidP="00FA69F8"/>
        </w:tc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5E37B3" w:rsidRDefault="00B36544" w:rsidP="00FA69F8">
            <w:r>
              <w:t>0,00</w:t>
            </w:r>
          </w:p>
          <w:p w:rsidR="00B36544" w:rsidRPr="00CC0F87" w:rsidRDefault="00B36544" w:rsidP="00FA69F8">
            <w:pPr>
              <w:rPr>
                <w:sz w:val="28"/>
                <w:szCs w:val="28"/>
              </w:rPr>
            </w:pPr>
          </w:p>
        </w:tc>
      </w:tr>
      <w:tr w:rsidR="00B36544" w:rsidRPr="00CC0F87" w:rsidTr="00D62C97">
        <w:trPr>
          <w:gridAfter w:val="1"/>
          <w:wAfter w:w="284" w:type="pct"/>
          <w:trHeight w:hRule="exact" w:val="2343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B573A1" w:rsidRDefault="00B36544" w:rsidP="00FA69F8">
            <w:pPr>
              <w:spacing w:line="260" w:lineRule="exact"/>
              <w:rPr>
                <w:sz w:val="28"/>
                <w:szCs w:val="28"/>
              </w:rPr>
            </w:pPr>
            <w:r w:rsidRPr="00B573A1"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44396B" w:rsidRDefault="00B36544" w:rsidP="00FA69F8">
            <w:pPr>
              <w:snapToGrid w:val="0"/>
              <w:ind w:right="152"/>
            </w:pPr>
            <w:r w:rsidRPr="0044396B">
              <w:t>Принятие</w:t>
            </w:r>
            <w:r>
              <w:t xml:space="preserve"> </w:t>
            </w:r>
            <w:r w:rsidRPr="0044396B">
              <w:t>и</w:t>
            </w:r>
            <w:r>
              <w:t xml:space="preserve"> </w:t>
            </w:r>
            <w:r w:rsidRPr="0044396B">
              <w:t xml:space="preserve">исполнение </w:t>
            </w:r>
            <w:r>
              <w:t>п</w:t>
            </w:r>
            <w:r w:rsidRPr="0044396B">
              <w:t>ланов (мероприятий) противодействия коррупции      для специалистов Администрации поселения</w:t>
            </w:r>
            <w:r w:rsidRPr="0044396B">
              <w:br/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44396B" w:rsidRDefault="00B36544" w:rsidP="00FA69F8">
            <w:r w:rsidRPr="0044396B">
              <w:t>Администрация сельского поселения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44396B" w:rsidRDefault="00B36544" w:rsidP="00FA69F8">
            <w:r w:rsidRPr="0044396B">
              <w:t>201</w:t>
            </w:r>
            <w:r>
              <w:t>7</w:t>
            </w:r>
            <w:r w:rsidRPr="0044396B">
              <w:t xml:space="preserve"> -20</w:t>
            </w:r>
            <w:r>
              <w:t>22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44396B" w:rsidRDefault="00B36544" w:rsidP="00FA69F8">
            <w:pPr>
              <w:spacing w:line="260" w:lineRule="exact"/>
            </w:pPr>
            <w:r w:rsidRPr="0044396B">
              <w:t xml:space="preserve"> № 1.1.1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44396B" w:rsidRDefault="00B36544" w:rsidP="00FA69F8">
            <w:r w:rsidRPr="0044396B">
              <w:t>Бюджет сельского поселения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44396B" w:rsidRDefault="00B36544" w:rsidP="00D97B04">
            <w:r w:rsidRPr="0044396B">
              <w:t>0</w:t>
            </w:r>
            <w:r>
              <w:t>,00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44396B" w:rsidRDefault="00B36544" w:rsidP="00D97B04">
            <w:r w:rsidRPr="0044396B">
              <w:t>0</w:t>
            </w:r>
            <w:r>
              <w:t>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86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  <w:p w:rsidR="00B36544" w:rsidRPr="008A47C4" w:rsidRDefault="00B36544" w:rsidP="00D97B04"/>
        </w:tc>
        <w:tc>
          <w:tcPr>
            <w:tcW w:w="28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5E37B3" w:rsidRDefault="00B36544" w:rsidP="00D97B04">
            <w:r>
              <w:t>0,00</w:t>
            </w:r>
          </w:p>
          <w:p w:rsidR="00B36544" w:rsidRPr="00CC0F87" w:rsidRDefault="00B36544" w:rsidP="00D97B04">
            <w:pPr>
              <w:rPr>
                <w:sz w:val="28"/>
                <w:szCs w:val="28"/>
              </w:rPr>
            </w:pPr>
          </w:p>
        </w:tc>
      </w:tr>
      <w:tr w:rsidR="00B36544" w:rsidRPr="00CC0F87" w:rsidTr="00D62C97">
        <w:trPr>
          <w:gridAfter w:val="1"/>
          <w:wAfter w:w="284" w:type="pct"/>
          <w:trHeight w:hRule="exact" w:val="3590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B573A1" w:rsidRDefault="00B36544" w:rsidP="00FA69F8">
            <w:pPr>
              <w:spacing w:line="260" w:lineRule="exact"/>
              <w:rPr>
                <w:color w:val="000000"/>
                <w:sz w:val="28"/>
                <w:szCs w:val="28"/>
              </w:rPr>
            </w:pPr>
            <w:r w:rsidRPr="00B573A1">
              <w:rPr>
                <w:color w:val="000000"/>
                <w:sz w:val="28"/>
                <w:szCs w:val="28"/>
              </w:rPr>
              <w:t>1.3.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8A47C4" w:rsidRDefault="00B36544" w:rsidP="00FA69F8">
            <w:pPr>
              <w:snapToGrid w:val="0"/>
              <w:ind w:right="152"/>
            </w:pPr>
            <w:r w:rsidRPr="008A47C4">
              <w:t>Организация</w:t>
            </w:r>
            <w:r>
              <w:t xml:space="preserve"> </w:t>
            </w:r>
            <w:r w:rsidRPr="008A47C4">
              <w:t>и</w:t>
            </w:r>
            <w:r>
              <w:t xml:space="preserve"> проведение в установленном </w:t>
            </w:r>
            <w:r w:rsidRPr="008A47C4">
              <w:t>порядке антикоррупционной экспертизы проектов</w:t>
            </w:r>
            <w:r>
              <w:t xml:space="preserve"> </w:t>
            </w:r>
            <w:r w:rsidRPr="008A47C4">
              <w:t>нормативных</w:t>
            </w:r>
            <w:r>
              <w:t xml:space="preserve"> </w:t>
            </w:r>
            <w:r w:rsidRPr="008A47C4">
              <w:t>правовых</w:t>
            </w:r>
            <w:r>
              <w:t xml:space="preserve"> </w:t>
            </w:r>
            <w:r w:rsidRPr="008A47C4">
              <w:t xml:space="preserve">актов, нормативных правовых  актов </w:t>
            </w:r>
            <w:proofErr w:type="spellStart"/>
            <w:r>
              <w:t>Неболчского</w:t>
            </w:r>
            <w:proofErr w:type="spellEnd"/>
            <w:r w:rsidRPr="008A47C4">
              <w:t xml:space="preserve"> сельского поселения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>Администрация сельского поселения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>201</w:t>
            </w:r>
            <w:r>
              <w:t>7</w:t>
            </w:r>
            <w:r w:rsidRPr="008A47C4">
              <w:t xml:space="preserve"> -20</w:t>
            </w:r>
            <w:r>
              <w:t>22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8A47C4" w:rsidRDefault="00B36544" w:rsidP="00FA69F8">
            <w:pPr>
              <w:spacing w:line="260" w:lineRule="exact"/>
            </w:pPr>
            <w:r w:rsidRPr="008A47C4">
              <w:t xml:space="preserve"> № 1.1.1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 xml:space="preserve">Бюджет сельского поселения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44396B" w:rsidRDefault="00B36544" w:rsidP="00D97B04">
            <w:r w:rsidRPr="0044396B">
              <w:t>0</w:t>
            </w:r>
            <w:r>
              <w:t>,00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44396B" w:rsidRDefault="00B36544" w:rsidP="00D97B04">
            <w:r w:rsidRPr="0044396B">
              <w:t>0</w:t>
            </w:r>
            <w:r>
              <w:t>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86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  <w:p w:rsidR="00B36544" w:rsidRPr="008A47C4" w:rsidRDefault="00B36544" w:rsidP="00D97B04"/>
        </w:tc>
        <w:tc>
          <w:tcPr>
            <w:tcW w:w="28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5E37B3" w:rsidRDefault="00B36544" w:rsidP="00D97B04">
            <w:r>
              <w:t>0,00</w:t>
            </w:r>
          </w:p>
          <w:p w:rsidR="00B36544" w:rsidRPr="00CC0F87" w:rsidRDefault="00B36544" w:rsidP="00D97B04">
            <w:pPr>
              <w:rPr>
                <w:sz w:val="28"/>
                <w:szCs w:val="28"/>
              </w:rPr>
            </w:pPr>
          </w:p>
        </w:tc>
      </w:tr>
      <w:tr w:rsidR="00B36544" w:rsidRPr="00CC0F87" w:rsidTr="00D62C97">
        <w:trPr>
          <w:gridAfter w:val="1"/>
          <w:wAfter w:w="284" w:type="pct"/>
          <w:trHeight w:hRule="exact" w:val="3412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B573A1" w:rsidRDefault="00B36544" w:rsidP="00FA69F8">
            <w:pPr>
              <w:spacing w:line="26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1.4.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8A47C4" w:rsidRDefault="00B36544" w:rsidP="00FA69F8">
            <w:pPr>
              <w:snapToGrid w:val="0"/>
              <w:ind w:right="152"/>
              <w:rPr>
                <w:b/>
                <w:bCs/>
              </w:rPr>
            </w:pPr>
            <w:r w:rsidRPr="008A47C4">
              <w:t>Организация</w:t>
            </w:r>
            <w:r>
              <w:t xml:space="preserve"> </w:t>
            </w:r>
            <w:r w:rsidRPr="008A47C4">
              <w:t>п</w:t>
            </w:r>
            <w:r>
              <w:t xml:space="preserve">роведения обучения (повышения </w:t>
            </w:r>
            <w:r w:rsidRPr="008A47C4">
              <w:t>квалификации)</w:t>
            </w:r>
            <w:r>
              <w:t xml:space="preserve"> </w:t>
            </w:r>
            <w:r w:rsidRPr="008A47C4">
              <w:t>по</w:t>
            </w:r>
            <w:r>
              <w:t xml:space="preserve"> вопросам противодействия коррупции </w:t>
            </w:r>
            <w:r w:rsidRPr="008A47C4">
              <w:t>муниципальных служащих  Администрации  сельского поселения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>Администрация сельского поселения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>201</w:t>
            </w:r>
            <w:r>
              <w:t>7</w:t>
            </w:r>
            <w:r w:rsidRPr="008A47C4">
              <w:t xml:space="preserve"> -20</w:t>
            </w:r>
            <w:r>
              <w:t>22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8A47C4" w:rsidRDefault="00B36544" w:rsidP="00FA69F8">
            <w:pPr>
              <w:spacing w:line="260" w:lineRule="exact"/>
            </w:pPr>
            <w:r w:rsidRPr="008A47C4">
              <w:t xml:space="preserve"> № 1.1.2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 xml:space="preserve">Бюджет  сельского поселения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5E37B3" w:rsidRDefault="00B36544" w:rsidP="00FA69F8">
            <w:r>
              <w:t>6,00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5E37B3" w:rsidRDefault="00B36544" w:rsidP="00FA69F8">
            <w:r>
              <w:t>6,00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5E37B3" w:rsidRDefault="00B36544" w:rsidP="00FA69F8">
            <w:r>
              <w:t>6,00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5E37B3" w:rsidRDefault="00B36544" w:rsidP="00FA69F8">
            <w:r>
              <w:t>6,00</w:t>
            </w:r>
          </w:p>
        </w:tc>
        <w:tc>
          <w:tcPr>
            <w:tcW w:w="286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5E37B3" w:rsidRDefault="00B36544" w:rsidP="00FA69F8">
            <w:r>
              <w:t>6,00</w:t>
            </w:r>
          </w:p>
        </w:tc>
        <w:tc>
          <w:tcPr>
            <w:tcW w:w="28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5E37B3" w:rsidRDefault="00B36544" w:rsidP="00FA69F8">
            <w:r>
              <w:t>6,00</w:t>
            </w:r>
          </w:p>
        </w:tc>
      </w:tr>
      <w:tr w:rsidR="00B36544" w:rsidRPr="00CC0F87" w:rsidTr="00D62C97">
        <w:trPr>
          <w:gridAfter w:val="1"/>
          <w:wAfter w:w="284" w:type="pct"/>
          <w:trHeight w:hRule="exact" w:val="1985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Default="00B36544" w:rsidP="00FA69F8">
            <w:pPr>
              <w:spacing w:line="26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pPr>
              <w:pStyle w:val="a5"/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7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обсуждений практики применения </w:t>
            </w:r>
            <w:r w:rsidRPr="008A47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антикоррупционного законодательства </w:t>
            </w:r>
            <w:proofErr w:type="gramStart"/>
            <w:r w:rsidRPr="008A47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 муниципальными</w:t>
            </w:r>
            <w:proofErr w:type="gramEnd"/>
            <w:r w:rsidRPr="008A47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служащими</w:t>
            </w:r>
          </w:p>
          <w:p w:rsidR="00B36544" w:rsidRPr="008A47C4" w:rsidRDefault="00B36544" w:rsidP="00FA69F8">
            <w:pPr>
              <w:snapToGrid w:val="0"/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>Администрация сельского поселения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>201</w:t>
            </w:r>
            <w:r>
              <w:t>7</w:t>
            </w:r>
            <w:r w:rsidRPr="008A47C4">
              <w:t xml:space="preserve"> -20</w:t>
            </w:r>
            <w:r>
              <w:t>22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pPr>
              <w:spacing w:line="260" w:lineRule="exact"/>
            </w:pPr>
            <w:r w:rsidRPr="008A47C4">
              <w:t xml:space="preserve"> № 1.1.2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 xml:space="preserve">Бюджет сельского поселения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44396B" w:rsidRDefault="00B36544" w:rsidP="00D97B04">
            <w:r w:rsidRPr="0044396B">
              <w:t>0</w:t>
            </w:r>
            <w:r>
              <w:t>,00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44396B" w:rsidRDefault="00B36544" w:rsidP="00D97B04">
            <w:r w:rsidRPr="0044396B">
              <w:t>0</w:t>
            </w:r>
            <w:r>
              <w:t>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86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  <w:p w:rsidR="00B36544" w:rsidRPr="008A47C4" w:rsidRDefault="00B36544" w:rsidP="00D97B04"/>
        </w:tc>
        <w:tc>
          <w:tcPr>
            <w:tcW w:w="28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5E37B3" w:rsidRDefault="00B36544" w:rsidP="00D97B04">
            <w:r>
              <w:t>0,00</w:t>
            </w:r>
          </w:p>
          <w:p w:rsidR="00B36544" w:rsidRPr="00CC0F87" w:rsidRDefault="00B36544" w:rsidP="00D97B04">
            <w:pPr>
              <w:rPr>
                <w:sz w:val="28"/>
                <w:szCs w:val="28"/>
              </w:rPr>
            </w:pPr>
          </w:p>
        </w:tc>
      </w:tr>
      <w:tr w:rsidR="00B36544" w:rsidRPr="00CC0F87" w:rsidTr="00553AD6">
        <w:trPr>
          <w:gridAfter w:val="1"/>
          <w:wAfter w:w="284" w:type="pct"/>
          <w:trHeight w:hRule="exact" w:val="721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CC0F87" w:rsidRDefault="00B36544" w:rsidP="00FA69F8">
            <w:pPr>
              <w:spacing w:line="260" w:lineRule="exact"/>
              <w:rPr>
                <w:sz w:val="28"/>
                <w:szCs w:val="28"/>
              </w:rPr>
            </w:pPr>
            <w:r w:rsidRPr="00CC0F87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32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4A5E57" w:rsidRDefault="00B36544" w:rsidP="00FA69F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A5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  <w:r w:rsidRPr="004A5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О</w:t>
            </w:r>
            <w:r w:rsidRPr="004A5E57">
              <w:rPr>
                <w:rFonts w:ascii="Times New Roman" w:hAnsi="Times New Roman" w:cs="Times New Roman"/>
                <w:sz w:val="28"/>
                <w:szCs w:val="28"/>
              </w:rPr>
              <w:t>существление просветительской работы в обществе по вопросам противодействия коррупции в целях укрепления доверия к органам местного самоуправления</w:t>
            </w:r>
          </w:p>
          <w:p w:rsidR="00B36544" w:rsidRPr="00CC0F87" w:rsidRDefault="00B36544" w:rsidP="00FA69F8">
            <w:pPr>
              <w:spacing w:line="260" w:lineRule="exact"/>
              <w:rPr>
                <w:sz w:val="28"/>
                <w:szCs w:val="28"/>
              </w:rPr>
            </w:pPr>
          </w:p>
        </w:tc>
      </w:tr>
      <w:tr w:rsidR="00B36544" w:rsidRPr="00CC0F87" w:rsidTr="00D62C97">
        <w:trPr>
          <w:gridAfter w:val="1"/>
          <w:wAfter w:w="284" w:type="pct"/>
          <w:trHeight w:hRule="exact" w:val="4677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CC0F87" w:rsidRDefault="00B36544" w:rsidP="00FA69F8">
            <w:pPr>
              <w:spacing w:line="260" w:lineRule="exact"/>
              <w:rPr>
                <w:sz w:val="28"/>
                <w:szCs w:val="28"/>
              </w:rPr>
            </w:pPr>
            <w:r w:rsidRPr="00CC0F87">
              <w:rPr>
                <w:color w:val="000000"/>
                <w:sz w:val="28"/>
                <w:szCs w:val="28"/>
              </w:rPr>
              <w:t>2.1.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 xml:space="preserve">Информирование муниципальных служащих о возможности участия в подготовке проектов актов </w:t>
            </w:r>
            <w:r>
              <w:t>по вопросам противодействия    </w:t>
            </w:r>
            <w:r w:rsidRPr="008A47C4">
              <w:t>коррупции и проведение при необходимости рабочих встреч, заседаний   соответствующих комиссий в целях организации        </w:t>
            </w:r>
            <w:r w:rsidRPr="008A47C4">
              <w:br/>
              <w:t>обсуждения предложений  по проектам актов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>Администрация сельского поселения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>201</w:t>
            </w:r>
            <w:r>
              <w:t>7</w:t>
            </w:r>
            <w:r w:rsidRPr="008A47C4">
              <w:t xml:space="preserve"> -20</w:t>
            </w:r>
            <w:r>
              <w:t>22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8A47C4" w:rsidRDefault="00B36544" w:rsidP="00FA69F8">
            <w:pPr>
              <w:spacing w:line="260" w:lineRule="exact"/>
            </w:pPr>
            <w:r w:rsidRPr="008A47C4">
              <w:t xml:space="preserve"> № 1.2.1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 xml:space="preserve">Бюджет сельского поселения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44396B" w:rsidRDefault="00B36544" w:rsidP="00D97B04">
            <w:r w:rsidRPr="0044396B">
              <w:t>0</w:t>
            </w:r>
            <w:r>
              <w:t>,00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44396B" w:rsidRDefault="00B36544" w:rsidP="00D97B04">
            <w:r w:rsidRPr="0044396B">
              <w:t>0</w:t>
            </w:r>
            <w:r>
              <w:t>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  <w:p w:rsidR="00B36544" w:rsidRPr="008A47C4" w:rsidRDefault="00B36544" w:rsidP="00D97B04"/>
        </w:tc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5E37B3" w:rsidRDefault="00B36544" w:rsidP="00D97B04">
            <w:r>
              <w:t>0,00</w:t>
            </w:r>
          </w:p>
          <w:p w:rsidR="00B36544" w:rsidRPr="00CC0F87" w:rsidRDefault="00B36544" w:rsidP="00D97B04">
            <w:pPr>
              <w:rPr>
                <w:sz w:val="28"/>
                <w:szCs w:val="28"/>
              </w:rPr>
            </w:pPr>
          </w:p>
        </w:tc>
      </w:tr>
      <w:tr w:rsidR="00B36544" w:rsidRPr="00CC0F87" w:rsidTr="00D62C97">
        <w:trPr>
          <w:gridAfter w:val="1"/>
          <w:wAfter w:w="284" w:type="pct"/>
          <w:trHeight w:hRule="exact" w:val="3770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CC0F87" w:rsidRDefault="00B36544" w:rsidP="00FA69F8">
            <w:pPr>
              <w:spacing w:line="260" w:lineRule="exac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2.2</w:t>
            </w:r>
            <w:r w:rsidRPr="00CC0F8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 xml:space="preserve">Размещение проектов   постановлений и распоряжений Администрации  </w:t>
            </w:r>
            <w:proofErr w:type="spellStart"/>
            <w:r>
              <w:t>Неболчского</w:t>
            </w:r>
            <w:proofErr w:type="spellEnd"/>
            <w:r>
              <w:t xml:space="preserve"> </w:t>
            </w:r>
            <w:r w:rsidRPr="008A47C4">
              <w:t xml:space="preserve"> сельского посе</w:t>
            </w:r>
            <w:r>
              <w:t xml:space="preserve">ления, решений Совета депутатов </w:t>
            </w:r>
            <w:proofErr w:type="spellStart"/>
            <w:r>
              <w:t>Неболчского</w:t>
            </w:r>
            <w:proofErr w:type="spellEnd"/>
            <w:r>
              <w:t xml:space="preserve"> </w:t>
            </w:r>
            <w:r w:rsidRPr="008A47C4">
              <w:t>посел</w:t>
            </w:r>
            <w:r>
              <w:t xml:space="preserve">ения на официальном сайте </w:t>
            </w:r>
            <w:r w:rsidRPr="008A47C4">
              <w:t xml:space="preserve">Администрации  сельского поселения в сети  Интернет                                 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>Администрация сельского поселения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>201</w:t>
            </w:r>
            <w:r>
              <w:t>7</w:t>
            </w:r>
            <w:r w:rsidRPr="008A47C4">
              <w:t xml:space="preserve"> -20</w:t>
            </w:r>
            <w:r>
              <w:t>22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>№ 1.2.1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 xml:space="preserve">Бюджет  сельского поселения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44396B" w:rsidRDefault="00B36544" w:rsidP="00D97B04">
            <w:r w:rsidRPr="0044396B">
              <w:t>0</w:t>
            </w:r>
            <w:r>
              <w:t>,00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44396B" w:rsidRDefault="00B36544" w:rsidP="00D97B04">
            <w:r w:rsidRPr="0044396B">
              <w:t>0</w:t>
            </w:r>
            <w:r>
              <w:t>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86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  <w:p w:rsidR="00B36544" w:rsidRPr="008A47C4" w:rsidRDefault="00B36544" w:rsidP="00D97B04"/>
        </w:tc>
        <w:tc>
          <w:tcPr>
            <w:tcW w:w="28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5E37B3" w:rsidRDefault="00B36544" w:rsidP="00D97B04">
            <w:r>
              <w:t>0,00</w:t>
            </w:r>
          </w:p>
          <w:p w:rsidR="00B36544" w:rsidRPr="00CC0F87" w:rsidRDefault="00B36544" w:rsidP="00D97B04">
            <w:pPr>
              <w:rPr>
                <w:sz w:val="28"/>
                <w:szCs w:val="28"/>
              </w:rPr>
            </w:pPr>
          </w:p>
        </w:tc>
      </w:tr>
      <w:tr w:rsidR="00B36544" w:rsidRPr="00CC0F87" w:rsidTr="00D62C97">
        <w:trPr>
          <w:gridAfter w:val="1"/>
          <w:wAfter w:w="284" w:type="pct"/>
          <w:trHeight w:hRule="exact" w:val="2511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Default="00B36544" w:rsidP="00FA69F8">
            <w:pPr>
              <w:spacing w:line="26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2.3. 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 xml:space="preserve">Организация работы по ведению базы данных об обращениях граждан и организаций по фактам </w:t>
            </w:r>
            <w:r>
              <w:t xml:space="preserve">коррупции, обеспечение  доступа </w:t>
            </w:r>
            <w:r w:rsidRPr="008A47C4">
              <w:t xml:space="preserve">правоохранительных органов к данной базе                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>Администрация сельского поселения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>201</w:t>
            </w:r>
            <w:r>
              <w:t>7</w:t>
            </w:r>
            <w:r w:rsidRPr="008A47C4">
              <w:t xml:space="preserve"> -20</w:t>
            </w:r>
            <w:r>
              <w:t>22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>№ 1.2.2, 1.2.4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 xml:space="preserve">Бюджет сельского поселения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44396B" w:rsidRDefault="00B36544" w:rsidP="00D97B04">
            <w:r w:rsidRPr="0044396B">
              <w:t>0</w:t>
            </w:r>
            <w:r>
              <w:t>,00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44396B" w:rsidRDefault="00B36544" w:rsidP="00D97B04">
            <w:r w:rsidRPr="0044396B">
              <w:t>0</w:t>
            </w:r>
            <w:r>
              <w:t>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  <w:p w:rsidR="00B36544" w:rsidRPr="008A47C4" w:rsidRDefault="00B36544" w:rsidP="00D97B04"/>
        </w:tc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5E37B3" w:rsidRDefault="00B36544" w:rsidP="00D97B04">
            <w:r>
              <w:t>0,00</w:t>
            </w:r>
          </w:p>
          <w:p w:rsidR="00B36544" w:rsidRPr="00CC0F87" w:rsidRDefault="00B36544" w:rsidP="00D97B04">
            <w:pPr>
              <w:rPr>
                <w:sz w:val="28"/>
                <w:szCs w:val="28"/>
              </w:rPr>
            </w:pPr>
          </w:p>
        </w:tc>
      </w:tr>
      <w:tr w:rsidR="00B36544" w:rsidRPr="00CC0F87" w:rsidTr="00D62C97">
        <w:trPr>
          <w:gridAfter w:val="1"/>
          <w:wAfter w:w="284" w:type="pct"/>
          <w:trHeight w:hRule="exact" w:val="3962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Default="00B36544" w:rsidP="00FA69F8">
            <w:pPr>
              <w:spacing w:line="26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2.4. 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pPr>
              <w:ind w:right="29"/>
              <w:rPr>
                <w:rFonts w:ascii="Georgia" w:hAnsi="Georgia" w:cs="Georgia"/>
              </w:rPr>
            </w:pPr>
            <w:r w:rsidRPr="008A47C4">
              <w:t xml:space="preserve">Размещение отчета о ходе мониторинга состояния коррупции и </w:t>
            </w:r>
            <w:r>
              <w:t xml:space="preserve">о реализации мер </w:t>
            </w:r>
            <w:r w:rsidRPr="008A47C4">
              <w:t xml:space="preserve">противодействия коррупции </w:t>
            </w:r>
            <w:r>
              <w:t xml:space="preserve">в СМИ, </w:t>
            </w:r>
            <w:r w:rsidRPr="008A47C4">
              <w:t>на  официальном сайте   Адм</w:t>
            </w:r>
            <w:r>
              <w:t xml:space="preserve">инистрации поселения в сети   </w:t>
            </w:r>
            <w:r w:rsidRPr="008A47C4">
              <w:t xml:space="preserve">Интернет, опубликование в </w:t>
            </w:r>
            <w:r>
              <w:t>бюллетене «Официальный вестник поселения»</w:t>
            </w:r>
            <w:r w:rsidRPr="008A47C4">
              <w:t xml:space="preserve">                  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>Администрация  сельского поселения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>201</w:t>
            </w:r>
            <w:r>
              <w:t>7</w:t>
            </w:r>
            <w:r w:rsidRPr="008A47C4">
              <w:t xml:space="preserve"> -20</w:t>
            </w:r>
            <w:r>
              <w:t>22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>№ 1.2.3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 xml:space="preserve">Бюджет  сельского поселения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8A47C4" w:rsidRDefault="00B36544" w:rsidP="00FA69F8">
            <w:r>
              <w:t>24,00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8A47C4" w:rsidRDefault="00B36544" w:rsidP="00FA69F8">
            <w:r>
              <w:t>24,00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4E7793" w:rsidRDefault="00B36544" w:rsidP="00FA69F8">
            <w:r>
              <w:t>39,00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4E7793" w:rsidRDefault="00B36544" w:rsidP="00FA69F8">
            <w:r w:rsidRPr="004E7793">
              <w:t>24</w:t>
            </w:r>
            <w:r>
              <w:t>,00</w:t>
            </w:r>
          </w:p>
        </w:tc>
        <w:tc>
          <w:tcPr>
            <w:tcW w:w="286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4E7793" w:rsidRDefault="00B36544" w:rsidP="00FA69F8">
            <w:r w:rsidRPr="004E7793">
              <w:t>24</w:t>
            </w:r>
            <w:r>
              <w:t>,00</w:t>
            </w:r>
          </w:p>
        </w:tc>
        <w:tc>
          <w:tcPr>
            <w:tcW w:w="28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4E7793" w:rsidRDefault="00B36544" w:rsidP="00FA69F8">
            <w:r w:rsidRPr="004E7793">
              <w:t>24</w:t>
            </w:r>
            <w:r>
              <w:t>,00</w:t>
            </w:r>
          </w:p>
        </w:tc>
      </w:tr>
      <w:tr w:rsidR="00B36544" w:rsidRPr="00CC0F87" w:rsidTr="00553AD6">
        <w:trPr>
          <w:gridAfter w:val="1"/>
          <w:wAfter w:w="284" w:type="pct"/>
          <w:trHeight w:hRule="exact" w:val="605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Default="00B36544" w:rsidP="00FA69F8">
            <w:pPr>
              <w:spacing w:line="26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32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06371D" w:rsidRDefault="00B36544" w:rsidP="00FA69F8">
            <w:pPr>
              <w:rPr>
                <w:sz w:val="28"/>
                <w:szCs w:val="28"/>
              </w:rPr>
            </w:pPr>
            <w:r w:rsidRPr="00F81AB7">
              <w:rPr>
                <w:b/>
                <w:bCs/>
                <w:sz w:val="28"/>
                <w:szCs w:val="28"/>
              </w:rPr>
              <w:t xml:space="preserve"> </w:t>
            </w:r>
            <w:r w:rsidRPr="0006371D">
              <w:rPr>
                <w:sz w:val="28"/>
                <w:szCs w:val="28"/>
              </w:rPr>
              <w:t xml:space="preserve">Задача 3. </w:t>
            </w:r>
            <w:r w:rsidRPr="0006371D">
              <w:rPr>
                <w:color w:val="000000"/>
                <w:sz w:val="28"/>
                <w:szCs w:val="28"/>
              </w:rPr>
              <w:t>Повышение эффективности и прозрачности использования бюджетных средств сельского</w:t>
            </w:r>
          </w:p>
        </w:tc>
      </w:tr>
      <w:tr w:rsidR="00B36544" w:rsidRPr="00CC0F87" w:rsidTr="00D62C97">
        <w:trPr>
          <w:trHeight w:hRule="exact" w:val="5321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Default="00B36544" w:rsidP="00FA69F8">
            <w:pPr>
              <w:spacing w:line="26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3.1. 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081E1F" w:rsidRDefault="00B36544" w:rsidP="00FA69F8">
            <w:pPr>
              <w:ind w:right="735"/>
            </w:pPr>
            <w:proofErr w:type="spellStart"/>
            <w:r>
              <w:rPr>
                <w:color w:val="000000"/>
              </w:rPr>
              <w:t>О</w:t>
            </w:r>
            <w:r w:rsidRPr="00173949">
              <w:rPr>
                <w:color w:val="000000"/>
              </w:rPr>
              <w:t>публикованн</w:t>
            </w:r>
            <w:r>
              <w:rPr>
                <w:color w:val="000000"/>
              </w:rPr>
              <w:t>ие</w:t>
            </w:r>
            <w:proofErr w:type="spellEnd"/>
            <w:r>
              <w:rPr>
                <w:color w:val="000000"/>
              </w:rPr>
              <w:t xml:space="preserve"> на официальном сайте </w:t>
            </w:r>
            <w:r w:rsidRPr="00173949">
              <w:rPr>
                <w:color w:val="000000"/>
              </w:rPr>
              <w:t>Адми</w:t>
            </w:r>
            <w:r>
              <w:rPr>
                <w:color w:val="000000"/>
              </w:rPr>
              <w:t xml:space="preserve">нистрации сельского поселения в </w:t>
            </w:r>
            <w:r w:rsidRPr="00173949">
              <w:rPr>
                <w:color w:val="000000"/>
              </w:rPr>
              <w:t>информационно-телекоммуникационной сети «Интернет»</w:t>
            </w:r>
            <w:r>
              <w:rPr>
                <w:color w:val="000000"/>
              </w:rPr>
              <w:t xml:space="preserve">, </w:t>
            </w:r>
            <w:r>
              <w:t xml:space="preserve">в бюллетене </w:t>
            </w:r>
            <w:r w:rsidRPr="0006227F">
              <w:t xml:space="preserve">«Официальный вестник поселения»  </w:t>
            </w:r>
            <w:r>
              <w:t>отчета</w:t>
            </w:r>
            <w:r w:rsidRPr="0006227F">
              <w:t xml:space="preserve">                </w:t>
            </w:r>
            <w:r w:rsidRPr="00173949">
              <w:rPr>
                <w:color w:val="000000"/>
              </w:rPr>
              <w:t xml:space="preserve"> об исполнении  бюджета сельского поселения 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>Администрация  сельского поселения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>201</w:t>
            </w:r>
            <w:r>
              <w:t>7</w:t>
            </w:r>
            <w:r w:rsidRPr="008A47C4">
              <w:t xml:space="preserve"> -20</w:t>
            </w:r>
            <w:r>
              <w:t>22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 xml:space="preserve">№ </w:t>
            </w:r>
            <w:r>
              <w:t>3</w:t>
            </w:r>
            <w:r w:rsidRPr="008A47C4">
              <w:t>.</w:t>
            </w:r>
            <w:r>
              <w:t>1</w:t>
            </w:r>
            <w:r w:rsidRPr="008A47C4"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36544" w:rsidRPr="008A47C4" w:rsidRDefault="00B36544" w:rsidP="00FA69F8">
            <w:r w:rsidRPr="008A47C4">
              <w:t xml:space="preserve">Бюджет  сельского поселения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44396B" w:rsidRDefault="00B36544" w:rsidP="00D97B04">
            <w:r w:rsidRPr="0044396B">
              <w:t>0</w:t>
            </w:r>
            <w:r>
              <w:t>,00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44396B" w:rsidRDefault="00B36544" w:rsidP="00D97B04">
            <w:r w:rsidRPr="0044396B">
              <w:t>0</w:t>
            </w:r>
            <w:r>
              <w:t>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  <w:p w:rsidR="00B36544" w:rsidRPr="008A47C4" w:rsidRDefault="00B36544" w:rsidP="00D97B04"/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544" w:rsidRPr="005E37B3" w:rsidRDefault="00B36544" w:rsidP="00D97B04">
            <w:r>
              <w:t>0,00</w:t>
            </w:r>
          </w:p>
          <w:p w:rsidR="00B36544" w:rsidRPr="00CC0F87" w:rsidRDefault="00B36544" w:rsidP="00D97B04">
            <w:pPr>
              <w:rPr>
                <w:sz w:val="28"/>
                <w:szCs w:val="28"/>
              </w:rPr>
            </w:pPr>
          </w:p>
        </w:tc>
        <w:tc>
          <w:tcPr>
            <w:tcW w:w="284" w:type="pct"/>
          </w:tcPr>
          <w:p w:rsidR="00B36544" w:rsidRPr="00CC0F87" w:rsidRDefault="00B36544" w:rsidP="00D97B04">
            <w:pPr>
              <w:rPr>
                <w:sz w:val="28"/>
                <w:szCs w:val="28"/>
              </w:rPr>
            </w:pPr>
          </w:p>
        </w:tc>
      </w:tr>
    </w:tbl>
    <w:p w:rsidR="00B36544" w:rsidRDefault="00B36544" w:rsidP="00FA69F8">
      <w:pPr>
        <w:pStyle w:val="ConsPlusNormal"/>
        <w:pBdr>
          <w:top w:val="single" w:sz="6" w:space="0" w:color="auto"/>
        </w:pBdr>
        <w:spacing w:before="100" w:after="100"/>
        <w:ind w:right="-908"/>
        <w:rPr>
          <w:rFonts w:cs="Times New Roman"/>
        </w:rPr>
      </w:pPr>
    </w:p>
    <w:p w:rsidR="00B36544" w:rsidRDefault="00B36544" w:rsidP="00FA69F8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B36544" w:rsidRDefault="00B36544" w:rsidP="00FA69F8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B36544" w:rsidRDefault="00B36544" w:rsidP="005442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6544" w:rsidRDefault="00B36544" w:rsidP="005E37B3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36544" w:rsidRDefault="00B36544" w:rsidP="00631F71">
      <w:pPr>
        <w:pStyle w:val="ConsPlusNormal"/>
      </w:pPr>
      <w:r>
        <w:t xml:space="preserve">                                                                                   </w:t>
      </w:r>
    </w:p>
    <w:sectPr w:rsidR="00B36544" w:rsidSect="0082040E">
      <w:pgSz w:w="11905" w:h="16838"/>
      <w:pgMar w:top="1134" w:right="1285" w:bottom="1134" w:left="18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D31A8"/>
    <w:multiLevelType w:val="hybridMultilevel"/>
    <w:tmpl w:val="061E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E2E"/>
    <w:rsid w:val="000109D2"/>
    <w:rsid w:val="0002579D"/>
    <w:rsid w:val="00042067"/>
    <w:rsid w:val="000422A5"/>
    <w:rsid w:val="00044E9B"/>
    <w:rsid w:val="000608F5"/>
    <w:rsid w:val="0006227F"/>
    <w:rsid w:val="0006371D"/>
    <w:rsid w:val="00065D46"/>
    <w:rsid w:val="00081E1F"/>
    <w:rsid w:val="00097D9D"/>
    <w:rsid w:val="000A09A2"/>
    <w:rsid w:val="000D22A7"/>
    <w:rsid w:val="000E63C0"/>
    <w:rsid w:val="000F221A"/>
    <w:rsid w:val="000F457D"/>
    <w:rsid w:val="0010047E"/>
    <w:rsid w:val="001017AD"/>
    <w:rsid w:val="00103183"/>
    <w:rsid w:val="001038BD"/>
    <w:rsid w:val="00103A26"/>
    <w:rsid w:val="0010426B"/>
    <w:rsid w:val="001152DE"/>
    <w:rsid w:val="00131C63"/>
    <w:rsid w:val="00137F5C"/>
    <w:rsid w:val="001404E6"/>
    <w:rsid w:val="001409ED"/>
    <w:rsid w:val="00140DAA"/>
    <w:rsid w:val="001564B0"/>
    <w:rsid w:val="00161681"/>
    <w:rsid w:val="00170B44"/>
    <w:rsid w:val="00173949"/>
    <w:rsid w:val="0018761B"/>
    <w:rsid w:val="00190331"/>
    <w:rsid w:val="001A07F8"/>
    <w:rsid w:val="001A5DD1"/>
    <w:rsid w:val="001C0CE7"/>
    <w:rsid w:val="001C10E6"/>
    <w:rsid w:val="001D44FE"/>
    <w:rsid w:val="001E3E1C"/>
    <w:rsid w:val="00204E43"/>
    <w:rsid w:val="002126BE"/>
    <w:rsid w:val="0023103C"/>
    <w:rsid w:val="00251E2E"/>
    <w:rsid w:val="002734E3"/>
    <w:rsid w:val="00276077"/>
    <w:rsid w:val="002846C3"/>
    <w:rsid w:val="002A2C2C"/>
    <w:rsid w:val="002A6CED"/>
    <w:rsid w:val="002B1E29"/>
    <w:rsid w:val="002C24A0"/>
    <w:rsid w:val="002C2ECA"/>
    <w:rsid w:val="002C6F62"/>
    <w:rsid w:val="002D6953"/>
    <w:rsid w:val="002F357E"/>
    <w:rsid w:val="003164D4"/>
    <w:rsid w:val="0032385F"/>
    <w:rsid w:val="0034550B"/>
    <w:rsid w:val="003610A0"/>
    <w:rsid w:val="00371855"/>
    <w:rsid w:val="003738C9"/>
    <w:rsid w:val="00373A45"/>
    <w:rsid w:val="00382C22"/>
    <w:rsid w:val="00387A4E"/>
    <w:rsid w:val="003A1C1B"/>
    <w:rsid w:val="003A4F64"/>
    <w:rsid w:val="003D61D8"/>
    <w:rsid w:val="00401764"/>
    <w:rsid w:val="00415AB1"/>
    <w:rsid w:val="00434D0B"/>
    <w:rsid w:val="0044396B"/>
    <w:rsid w:val="0045137E"/>
    <w:rsid w:val="0047048F"/>
    <w:rsid w:val="004813D7"/>
    <w:rsid w:val="004A5E57"/>
    <w:rsid w:val="004B4692"/>
    <w:rsid w:val="004D16D4"/>
    <w:rsid w:val="004E7793"/>
    <w:rsid w:val="0050188B"/>
    <w:rsid w:val="0051474F"/>
    <w:rsid w:val="00517104"/>
    <w:rsid w:val="0054422D"/>
    <w:rsid w:val="00553AD6"/>
    <w:rsid w:val="00557F39"/>
    <w:rsid w:val="00564AF6"/>
    <w:rsid w:val="00594210"/>
    <w:rsid w:val="005A52CB"/>
    <w:rsid w:val="005B4AB9"/>
    <w:rsid w:val="005B4CE5"/>
    <w:rsid w:val="005D32A1"/>
    <w:rsid w:val="005D669A"/>
    <w:rsid w:val="005E37B3"/>
    <w:rsid w:val="005F09C3"/>
    <w:rsid w:val="00631F71"/>
    <w:rsid w:val="00633F02"/>
    <w:rsid w:val="0063531E"/>
    <w:rsid w:val="00640590"/>
    <w:rsid w:val="00641019"/>
    <w:rsid w:val="00644C4C"/>
    <w:rsid w:val="0065595A"/>
    <w:rsid w:val="006712BB"/>
    <w:rsid w:val="00681EC7"/>
    <w:rsid w:val="006A6271"/>
    <w:rsid w:val="006B5C79"/>
    <w:rsid w:val="006C2919"/>
    <w:rsid w:val="00701812"/>
    <w:rsid w:val="007018F6"/>
    <w:rsid w:val="00705FB5"/>
    <w:rsid w:val="00713D2E"/>
    <w:rsid w:val="0072148A"/>
    <w:rsid w:val="007354FC"/>
    <w:rsid w:val="00735CD6"/>
    <w:rsid w:val="007444E6"/>
    <w:rsid w:val="00757253"/>
    <w:rsid w:val="00777F1D"/>
    <w:rsid w:val="007804B2"/>
    <w:rsid w:val="00780607"/>
    <w:rsid w:val="007920CE"/>
    <w:rsid w:val="007A0263"/>
    <w:rsid w:val="007D3E78"/>
    <w:rsid w:val="007D453C"/>
    <w:rsid w:val="007D4821"/>
    <w:rsid w:val="007F3E6D"/>
    <w:rsid w:val="008128F6"/>
    <w:rsid w:val="0082040E"/>
    <w:rsid w:val="00825063"/>
    <w:rsid w:val="00826439"/>
    <w:rsid w:val="00827B59"/>
    <w:rsid w:val="00834B7C"/>
    <w:rsid w:val="00840BED"/>
    <w:rsid w:val="008540EE"/>
    <w:rsid w:val="00855694"/>
    <w:rsid w:val="00856A13"/>
    <w:rsid w:val="00874A62"/>
    <w:rsid w:val="00876DB5"/>
    <w:rsid w:val="008812A6"/>
    <w:rsid w:val="008A47C4"/>
    <w:rsid w:val="008D5E9B"/>
    <w:rsid w:val="008E3E2B"/>
    <w:rsid w:val="008F0D24"/>
    <w:rsid w:val="008F7414"/>
    <w:rsid w:val="0092263E"/>
    <w:rsid w:val="00923755"/>
    <w:rsid w:val="00937822"/>
    <w:rsid w:val="00943AD1"/>
    <w:rsid w:val="00944E3A"/>
    <w:rsid w:val="009467F4"/>
    <w:rsid w:val="00947940"/>
    <w:rsid w:val="00965DF2"/>
    <w:rsid w:val="00985562"/>
    <w:rsid w:val="00996728"/>
    <w:rsid w:val="009B35DD"/>
    <w:rsid w:val="009B4259"/>
    <w:rsid w:val="009B4A20"/>
    <w:rsid w:val="009D438D"/>
    <w:rsid w:val="00A00982"/>
    <w:rsid w:val="00A037CE"/>
    <w:rsid w:val="00A108B6"/>
    <w:rsid w:val="00A31B69"/>
    <w:rsid w:val="00A45C2F"/>
    <w:rsid w:val="00A8563C"/>
    <w:rsid w:val="00AB0FF0"/>
    <w:rsid w:val="00AD2D48"/>
    <w:rsid w:val="00AF4E45"/>
    <w:rsid w:val="00B0134C"/>
    <w:rsid w:val="00B10261"/>
    <w:rsid w:val="00B31C31"/>
    <w:rsid w:val="00B36544"/>
    <w:rsid w:val="00B573A1"/>
    <w:rsid w:val="00B763FF"/>
    <w:rsid w:val="00B77AB1"/>
    <w:rsid w:val="00B85BDC"/>
    <w:rsid w:val="00B87FA3"/>
    <w:rsid w:val="00BD49AF"/>
    <w:rsid w:val="00BE5596"/>
    <w:rsid w:val="00C04947"/>
    <w:rsid w:val="00C05B96"/>
    <w:rsid w:val="00C244E4"/>
    <w:rsid w:val="00C35B60"/>
    <w:rsid w:val="00C43FD5"/>
    <w:rsid w:val="00C45975"/>
    <w:rsid w:val="00C54897"/>
    <w:rsid w:val="00C665EB"/>
    <w:rsid w:val="00C66D2D"/>
    <w:rsid w:val="00C8750E"/>
    <w:rsid w:val="00CA4B7B"/>
    <w:rsid w:val="00CC0F87"/>
    <w:rsid w:val="00CE7EFF"/>
    <w:rsid w:val="00CF7220"/>
    <w:rsid w:val="00D009B9"/>
    <w:rsid w:val="00D1637F"/>
    <w:rsid w:val="00D4482A"/>
    <w:rsid w:val="00D56A14"/>
    <w:rsid w:val="00D62C97"/>
    <w:rsid w:val="00D6420D"/>
    <w:rsid w:val="00D67B36"/>
    <w:rsid w:val="00D7478B"/>
    <w:rsid w:val="00D871A5"/>
    <w:rsid w:val="00D97B04"/>
    <w:rsid w:val="00DA387C"/>
    <w:rsid w:val="00DB5032"/>
    <w:rsid w:val="00DC1AD8"/>
    <w:rsid w:val="00DC4ABE"/>
    <w:rsid w:val="00DE7E8C"/>
    <w:rsid w:val="00E224B4"/>
    <w:rsid w:val="00E43F26"/>
    <w:rsid w:val="00E46C1F"/>
    <w:rsid w:val="00E57028"/>
    <w:rsid w:val="00E62EF8"/>
    <w:rsid w:val="00E67F07"/>
    <w:rsid w:val="00E8668E"/>
    <w:rsid w:val="00E929CA"/>
    <w:rsid w:val="00E92B8F"/>
    <w:rsid w:val="00EB0E62"/>
    <w:rsid w:val="00EC4EF9"/>
    <w:rsid w:val="00EE24A5"/>
    <w:rsid w:val="00EE61B7"/>
    <w:rsid w:val="00F00101"/>
    <w:rsid w:val="00F060BE"/>
    <w:rsid w:val="00F13ACE"/>
    <w:rsid w:val="00F13FB8"/>
    <w:rsid w:val="00F15662"/>
    <w:rsid w:val="00F33564"/>
    <w:rsid w:val="00F4265A"/>
    <w:rsid w:val="00F43E01"/>
    <w:rsid w:val="00F46560"/>
    <w:rsid w:val="00F614D6"/>
    <w:rsid w:val="00F755CB"/>
    <w:rsid w:val="00F81AB7"/>
    <w:rsid w:val="00F90396"/>
    <w:rsid w:val="00FA1785"/>
    <w:rsid w:val="00FA69F8"/>
    <w:rsid w:val="00FC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AB88D8"/>
  <w15:docId w15:val="{6BC0119B-9E66-4C79-AE64-F36F570E9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C1B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locked/>
    <w:rsid w:val="00E43F26"/>
    <w:pPr>
      <w:keepNext/>
      <w:jc w:val="center"/>
      <w:outlineLvl w:val="4"/>
    </w:pPr>
    <w:rPr>
      <w:rFonts w:eastAsia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locked/>
    <w:rsid w:val="00E43F26"/>
    <w:pPr>
      <w:keepNext/>
      <w:jc w:val="center"/>
      <w:outlineLvl w:val="7"/>
    </w:pPr>
    <w:rPr>
      <w:rFonts w:ascii="Arial" w:eastAsia="Calibri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locked/>
    <w:rsid w:val="00DA387C"/>
    <w:rPr>
      <w:rFonts w:ascii="Calibri" w:hAnsi="Calibri" w:cs="Calibri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A387C"/>
    <w:rPr>
      <w:rFonts w:ascii="Calibri" w:hAnsi="Calibri" w:cs="Calibri"/>
      <w:i/>
      <w:iCs/>
      <w:sz w:val="24"/>
      <w:szCs w:val="24"/>
    </w:rPr>
  </w:style>
  <w:style w:type="paragraph" w:customStyle="1" w:styleId="ConsPlusNormal">
    <w:name w:val="ConsPlusNormal"/>
    <w:uiPriority w:val="99"/>
    <w:rsid w:val="00251E2E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251E2E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251E2E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Normal (Web)"/>
    <w:basedOn w:val="a"/>
    <w:uiPriority w:val="99"/>
    <w:rsid w:val="003A1C1B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A1C1B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4">
    <w:name w:val="Знак Знак Знак Знак Знак Знак"/>
    <w:basedOn w:val="a"/>
    <w:uiPriority w:val="99"/>
    <w:rsid w:val="003A1C1B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List Paragraph"/>
    <w:basedOn w:val="a"/>
    <w:uiPriority w:val="99"/>
    <w:qFormat/>
    <w:rsid w:val="00F4656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No Spacing"/>
    <w:uiPriority w:val="99"/>
    <w:qFormat/>
    <w:rsid w:val="00D7478B"/>
    <w:rPr>
      <w:rFonts w:eastAsia="Times New Roman" w:cs="Calibri"/>
    </w:rPr>
  </w:style>
  <w:style w:type="character" w:customStyle="1" w:styleId="3">
    <w:name w:val="Заголовок №3_ Знак"/>
    <w:basedOn w:val="a0"/>
    <w:link w:val="30"/>
    <w:uiPriority w:val="99"/>
    <w:locked/>
    <w:rsid w:val="00D7478B"/>
    <w:rPr>
      <w:rFonts w:ascii="Arial Unicode MS" w:eastAsia="Arial Unicode MS" w:cs="Arial Unicode MS"/>
      <w:b/>
      <w:bCs/>
      <w:color w:val="000000"/>
      <w:sz w:val="27"/>
      <w:szCs w:val="27"/>
      <w:shd w:val="clear" w:color="auto" w:fill="FFFFFF"/>
    </w:rPr>
  </w:style>
  <w:style w:type="paragraph" w:customStyle="1" w:styleId="30">
    <w:name w:val="Заголовок №3_"/>
    <w:basedOn w:val="a"/>
    <w:link w:val="3"/>
    <w:uiPriority w:val="99"/>
    <w:rsid w:val="00D7478B"/>
    <w:pPr>
      <w:shd w:val="clear" w:color="auto" w:fill="FFFFFF"/>
      <w:spacing w:before="300" w:after="720" w:line="240" w:lineRule="exact"/>
      <w:jc w:val="center"/>
      <w:outlineLvl w:val="2"/>
    </w:pPr>
    <w:rPr>
      <w:rFonts w:ascii="Arial Unicode MS" w:eastAsia="Arial Unicode MS" w:cs="Arial Unicode MS"/>
      <w:b/>
      <w:bCs/>
      <w:color w:val="000000"/>
      <w:sz w:val="27"/>
      <w:szCs w:val="27"/>
      <w:lang w:eastAsia="en-US"/>
    </w:rPr>
  </w:style>
  <w:style w:type="paragraph" w:customStyle="1" w:styleId="a7">
    <w:name w:val="Знак Знак Знак Знак"/>
    <w:basedOn w:val="a"/>
    <w:uiPriority w:val="99"/>
    <w:rsid w:val="00E43F26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"/>
    <w:basedOn w:val="a"/>
    <w:uiPriority w:val="99"/>
    <w:rsid w:val="002734E3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">
    <w:name w:val="Знак1"/>
    <w:basedOn w:val="a"/>
    <w:uiPriority w:val="99"/>
    <w:rsid w:val="00BE5596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04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1940</Words>
  <Characters>14801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</vt:lpstr>
    </vt:vector>
  </TitlesOfParts>
  <Company/>
  <LinksUpToDate>false</LinksUpToDate>
  <CharactersWithSpaces>16708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</dc:title>
  <dc:subject/>
  <dc:creator>i.v.fedorova</dc:creator>
  <cp:keywords/>
  <dc:description/>
  <cp:lastModifiedBy>admin</cp:lastModifiedBy>
  <cp:revision>4</cp:revision>
  <cp:lastPrinted>2017-04-13T06:59:00Z</cp:lastPrinted>
  <dcterms:created xsi:type="dcterms:W3CDTF">2019-12-27T13:27:00Z</dcterms:created>
  <dcterms:modified xsi:type="dcterms:W3CDTF">2019-12-27T13:37:00Z</dcterms:modified>
</cp:coreProperties>
</file>