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1C" w:rsidRPr="004A021C" w:rsidRDefault="004A021C" w:rsidP="004A021C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 Любытинский район</w:t>
      </w: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  <w:r w:rsidR="001F6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НЕБОЛЧСКОГО</w:t>
      </w: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21C" w:rsidRPr="004A021C" w:rsidRDefault="004A021C" w:rsidP="004A0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№ </w:t>
      </w:r>
    </w:p>
    <w:p w:rsidR="004A021C" w:rsidRPr="004A021C" w:rsidRDefault="001A214E" w:rsidP="004A0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Неболчи</w:t>
      </w:r>
      <w:bookmarkStart w:id="0" w:name="_GoBack"/>
      <w:bookmarkEnd w:id="0"/>
    </w:p>
    <w:p w:rsidR="004A021C" w:rsidRPr="004A021C" w:rsidRDefault="004A021C" w:rsidP="004A0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21C" w:rsidRPr="004A021C" w:rsidRDefault="004A021C" w:rsidP="004A021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местные нормативы градостроительного проектирования </w:t>
      </w:r>
      <w:r w:rsidR="00E35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Неболчского</w:t>
      </w: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4A021C" w:rsidRPr="004A021C" w:rsidRDefault="004A021C" w:rsidP="004A0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21C" w:rsidRPr="004A021C" w:rsidRDefault="004A021C" w:rsidP="00E35968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ст.29.4 Градостроительного кодекса Российской Федерации, Федеральным законом 6 октября 2003 года № 131-ФЗ «Об общих принципах организации местного самоуправления в Российской Федерации» Совет депутатов сельского поселения</w:t>
      </w:r>
    </w:p>
    <w:p w:rsidR="004A021C" w:rsidRPr="004A021C" w:rsidRDefault="004A021C" w:rsidP="004A0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021C" w:rsidRPr="004A021C" w:rsidRDefault="004A021C" w:rsidP="004A021C">
      <w:pPr>
        <w:widowControl w:val="0"/>
        <w:snapToGrid w:val="0"/>
        <w:spacing w:after="0" w:line="360" w:lineRule="atLeast"/>
        <w:ind w:left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следующие изменения и дополнения в местные нормативы градостроительного проектирования, утвержденные решением Совета депутатов </w:t>
      </w:r>
      <w:r w:rsidR="00E35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Неболчского сельского поселения №232 от 29.01.2015</w:t>
      </w: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нормативов градостроительного проектирования </w:t>
      </w:r>
      <w:r w:rsidR="00E35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Неболчского</w:t>
      </w: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поселения»: </w:t>
      </w:r>
    </w:p>
    <w:p w:rsidR="006B0F49" w:rsidRDefault="006B0F49" w:rsidP="006B0F49">
      <w:pPr>
        <w:spacing w:after="0" w:line="360" w:lineRule="atLeast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1.1. Изложить подпункт «</w:t>
      </w:r>
      <w:r w:rsidRPr="006B0F49">
        <w:rPr>
          <w:rFonts w:ascii="Times New Roman" w:eastAsia="Times New Roman" w:hAnsi="Times New Roman" w:cs="Times New Roman"/>
          <w:sz w:val="28"/>
          <w:szCs w:val="28"/>
          <w:lang w:eastAsia="ru-RU"/>
        </w:rPr>
        <w:t>1.2.15. Норма 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606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6B0F49" w:rsidRPr="00F60692" w:rsidRDefault="006B0F49" w:rsidP="006B0F49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28"/>
        <w:gridCol w:w="1620"/>
        <w:gridCol w:w="1980"/>
        <w:gridCol w:w="3007"/>
        <w:gridCol w:w="1984"/>
      </w:tblGrid>
      <w:tr w:rsidR="006B0F49" w:rsidRPr="006B0F49" w:rsidTr="004F0A13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F49" w:rsidRPr="006B0F49" w:rsidRDefault="006B0F49" w:rsidP="006B0F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F49" w:rsidRPr="006B0F49" w:rsidRDefault="006B0F49" w:rsidP="006B0F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Норма обеспеченности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F49" w:rsidRPr="006B0F49" w:rsidRDefault="006B0F49" w:rsidP="006B0F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F49" w:rsidRPr="006B0F49" w:rsidRDefault="006B0F49" w:rsidP="006B0F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Размер земельного участка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F49" w:rsidRPr="006B0F49" w:rsidRDefault="006B0F49" w:rsidP="006B0F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Примечание</w:t>
            </w:r>
          </w:p>
        </w:tc>
      </w:tr>
      <w:tr w:rsidR="006B0F49" w:rsidRPr="006B0F49" w:rsidTr="004F0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49" w:rsidRPr="006B0F49" w:rsidRDefault="006B0F49" w:rsidP="006B0F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Отделения и филиалы банков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F49" w:rsidRPr="006B0F49" w:rsidRDefault="006B0F49" w:rsidP="006B0F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F49" w:rsidRPr="006B0F49" w:rsidRDefault="006B0F49" w:rsidP="006B0F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кол. </w:t>
            </w:r>
            <w:proofErr w:type="spellStart"/>
            <w:r w:rsidRPr="006B0F4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операц</w:t>
            </w:r>
            <w:proofErr w:type="spellEnd"/>
            <w:r w:rsidRPr="006B0F4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 мест (окон) на 1-2 тыс. чел.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49" w:rsidRPr="006B0F49" w:rsidRDefault="006B0F49" w:rsidP="006B0F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proofErr w:type="gramStart"/>
            <w:r w:rsidRPr="006B0F4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При кол</w:t>
            </w:r>
            <w:proofErr w:type="gramEnd"/>
            <w:r w:rsidRPr="006B0F4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. операционных касс, га на объект:</w:t>
            </w:r>
          </w:p>
          <w:p w:rsidR="006B0F49" w:rsidRPr="006B0F49" w:rsidRDefault="006B0F49" w:rsidP="006B0F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3 кассы – 0,05 га;</w:t>
            </w:r>
          </w:p>
          <w:p w:rsidR="006B0F49" w:rsidRPr="006B0F49" w:rsidRDefault="006B0F49" w:rsidP="006B0F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20 касс – 0,4 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49" w:rsidRPr="006B0F49" w:rsidRDefault="006B0F49" w:rsidP="006B0F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6B0F49" w:rsidRPr="006B0F49" w:rsidTr="004F0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49" w:rsidRPr="006B0F49" w:rsidRDefault="006B0F49" w:rsidP="006B0F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Отделение связи, Отделение почтовой связи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F49" w:rsidRPr="006B0F49" w:rsidRDefault="006B0F49" w:rsidP="006B0F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F49" w:rsidRPr="006B0F49" w:rsidRDefault="006B0F49" w:rsidP="006B0F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1 объект на 1-10 </w:t>
            </w:r>
            <w:proofErr w:type="spellStart"/>
            <w:r w:rsidRPr="006B0F4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тыс.чел</w:t>
            </w:r>
            <w:proofErr w:type="spellEnd"/>
            <w:r w:rsidRPr="006B0F4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49" w:rsidRPr="006B0F49" w:rsidRDefault="006B0F49" w:rsidP="006B0F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Для населенного пункта численностью:</w:t>
            </w:r>
          </w:p>
          <w:p w:rsidR="006B0F49" w:rsidRPr="006B0F49" w:rsidRDefault="006B0F49" w:rsidP="006B0F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0,5-2 </w:t>
            </w:r>
            <w:proofErr w:type="spellStart"/>
            <w:r w:rsidRPr="006B0F4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тыс.чел</w:t>
            </w:r>
            <w:proofErr w:type="spellEnd"/>
            <w:r w:rsidRPr="006B0F4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. – 0,3-0,35 га;</w:t>
            </w:r>
          </w:p>
          <w:p w:rsidR="006B0F49" w:rsidRPr="006B0F49" w:rsidRDefault="006B0F49" w:rsidP="006B0F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2-6 </w:t>
            </w:r>
            <w:proofErr w:type="spellStart"/>
            <w:r w:rsidRPr="006B0F4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тыс.чел</w:t>
            </w:r>
            <w:proofErr w:type="spellEnd"/>
            <w:r w:rsidRPr="006B0F4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. – 0,4-0,45 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49" w:rsidRPr="006B0F49" w:rsidRDefault="006B0F49" w:rsidP="006B0F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6B0F49" w:rsidRPr="006B0F49" w:rsidTr="004F0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49" w:rsidRPr="006B0F49" w:rsidRDefault="006B0F49" w:rsidP="006B0F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Организации и учреждения 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49" w:rsidRPr="006B0F49" w:rsidRDefault="006B0F49" w:rsidP="006B0F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соответствии с техническими регламентами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F49" w:rsidRPr="006B0F49" w:rsidRDefault="006B0F49" w:rsidP="006B0F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объект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49" w:rsidRPr="006B0F49" w:rsidRDefault="006B0F49" w:rsidP="006B0F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Поселковых и сельских органов власти, м2 на 1 сотрудника: </w:t>
            </w:r>
          </w:p>
          <w:p w:rsidR="006B0F49" w:rsidRPr="006B0F49" w:rsidRDefault="006B0F49" w:rsidP="006B0F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60-40 при этажности 2-3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49" w:rsidRPr="006B0F49" w:rsidRDefault="006B0F49" w:rsidP="006B0F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Большая площадь принимается для объектов меньшей этажности.</w:t>
            </w:r>
          </w:p>
        </w:tc>
      </w:tr>
    </w:tbl>
    <w:p w:rsidR="006B0F49" w:rsidRPr="004A021C" w:rsidRDefault="006B0F49" w:rsidP="006B0F49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F49" w:rsidRPr="004A021C" w:rsidRDefault="006B0F49" w:rsidP="006B0F49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Изложить подпункт 1.2.16</w:t>
      </w: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следующей редакции:</w:t>
      </w:r>
    </w:p>
    <w:p w:rsidR="006B0F49" w:rsidRPr="004A021C" w:rsidRDefault="006B0F49" w:rsidP="006B0F49">
      <w:pPr>
        <w:spacing w:after="0" w:line="360" w:lineRule="atLeast"/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6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Радиус обслуживания филиалами банков и отделениями связи, отделениями почтовой связи – 500 м.</w:t>
      </w: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21C" w:rsidRDefault="004A021C" w:rsidP="006B0F49">
      <w:pPr>
        <w:widowControl w:val="0"/>
        <w:suppressAutoHyphens/>
        <w:overflowPunct w:val="0"/>
        <w:autoSpaceDE w:val="0"/>
        <w:autoSpaceDN w:val="0"/>
        <w:adjustRightInd w:val="0"/>
        <w:snapToGrid w:val="0"/>
        <w:spacing w:after="0" w:line="300" w:lineRule="auto"/>
        <w:ind w:left="440" w:firstLine="72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>.  Опубликовать проект решения в бюллетене «Официальный вестник поселения» и разместить на официальном сайте</w:t>
      </w:r>
      <w:r w:rsidRPr="004A021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Администрации Любытинского муниципального района в информационно-телекоммуникационной сети «Интернет».</w:t>
      </w:r>
    </w:p>
    <w:p w:rsidR="004A021C" w:rsidRDefault="004A021C" w:rsidP="004A021C">
      <w:pPr>
        <w:widowControl w:val="0"/>
        <w:suppressAutoHyphens/>
        <w:overflowPunct w:val="0"/>
        <w:autoSpaceDE w:val="0"/>
        <w:autoSpaceDN w:val="0"/>
        <w:adjustRightInd w:val="0"/>
        <w:snapToGrid w:val="0"/>
        <w:spacing w:after="0" w:line="300" w:lineRule="auto"/>
        <w:ind w:left="440" w:firstLine="72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4A021C" w:rsidRDefault="004A021C" w:rsidP="004A021C">
      <w:pPr>
        <w:widowControl w:val="0"/>
        <w:suppressAutoHyphens/>
        <w:overflowPunct w:val="0"/>
        <w:autoSpaceDE w:val="0"/>
        <w:autoSpaceDN w:val="0"/>
        <w:adjustRightInd w:val="0"/>
        <w:snapToGrid w:val="0"/>
        <w:spacing w:after="0" w:line="300" w:lineRule="auto"/>
        <w:ind w:left="440" w:firstLine="72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4A021C" w:rsidRDefault="004A021C" w:rsidP="004A021C">
      <w:pPr>
        <w:widowControl w:val="0"/>
        <w:suppressAutoHyphens/>
        <w:overflowPunct w:val="0"/>
        <w:autoSpaceDE w:val="0"/>
        <w:autoSpaceDN w:val="0"/>
        <w:adjustRightInd w:val="0"/>
        <w:snapToGrid w:val="0"/>
        <w:spacing w:after="0" w:line="300" w:lineRule="auto"/>
        <w:ind w:left="440" w:firstLine="72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4A021C" w:rsidRDefault="004A021C" w:rsidP="004A021C">
      <w:pPr>
        <w:widowControl w:val="0"/>
        <w:suppressAutoHyphens/>
        <w:overflowPunct w:val="0"/>
        <w:autoSpaceDE w:val="0"/>
        <w:autoSpaceDN w:val="0"/>
        <w:adjustRightInd w:val="0"/>
        <w:snapToGrid w:val="0"/>
        <w:spacing w:after="0" w:line="300" w:lineRule="auto"/>
        <w:ind w:left="440" w:firstLine="72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sectPr w:rsidR="004A021C" w:rsidSect="00A66AA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AC"/>
    <w:rsid w:val="001A214E"/>
    <w:rsid w:val="001F6905"/>
    <w:rsid w:val="004A021C"/>
    <w:rsid w:val="004B54BE"/>
    <w:rsid w:val="004D0AAC"/>
    <w:rsid w:val="00642320"/>
    <w:rsid w:val="006B0F49"/>
    <w:rsid w:val="008309F7"/>
    <w:rsid w:val="00E3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A8C3"/>
  <w15:docId w15:val="{9F0DAF1A-A281-490D-A6B3-6C1B5F5D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021C"/>
    <w:pPr>
      <w:spacing w:after="0" w:line="240" w:lineRule="auto"/>
      <w:ind w:right="45"/>
      <w:jc w:val="both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Е.В.</dc:creator>
  <cp:keywords/>
  <dc:description/>
  <cp:lastModifiedBy>Малышева Е.В.</cp:lastModifiedBy>
  <cp:revision>7</cp:revision>
  <cp:lastPrinted>2021-08-05T13:24:00Z</cp:lastPrinted>
  <dcterms:created xsi:type="dcterms:W3CDTF">2021-08-05T13:17:00Z</dcterms:created>
  <dcterms:modified xsi:type="dcterms:W3CDTF">2024-08-14T05:48:00Z</dcterms:modified>
</cp:coreProperties>
</file>