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97BCA" w14:textId="77777777" w:rsidR="007A5661" w:rsidRPr="007A5661" w:rsidRDefault="007A5661" w:rsidP="0032518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661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694EE7D8" w14:textId="77777777" w:rsidR="007A5661" w:rsidRPr="007A5661" w:rsidRDefault="007A5661" w:rsidP="0032518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661">
        <w:rPr>
          <w:rFonts w:ascii="Times New Roman" w:hAnsi="Times New Roman"/>
          <w:b/>
          <w:bCs/>
          <w:sz w:val="28"/>
          <w:szCs w:val="28"/>
        </w:rPr>
        <w:t>Новгородская область Любытинский район</w:t>
      </w:r>
    </w:p>
    <w:p w14:paraId="7E8D033B" w14:textId="77777777" w:rsidR="007A5661" w:rsidRPr="007A5661" w:rsidRDefault="007A5661" w:rsidP="0032518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661">
        <w:rPr>
          <w:rFonts w:ascii="Times New Roman" w:hAnsi="Times New Roman"/>
          <w:b/>
          <w:bCs/>
          <w:sz w:val="28"/>
          <w:szCs w:val="28"/>
        </w:rPr>
        <w:t>СОВЕТ ДЕПУТАТОВ НЕБОЛЧСКОГО</w:t>
      </w:r>
    </w:p>
    <w:p w14:paraId="02C1F010" w14:textId="77777777" w:rsidR="007A5661" w:rsidRPr="007A5661" w:rsidRDefault="007A5661" w:rsidP="0032518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66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1723DD86" w14:textId="77777777" w:rsidR="007A5661" w:rsidRPr="007A5661" w:rsidRDefault="007A5661" w:rsidP="0032518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66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5F61B6B" w14:textId="77777777" w:rsidR="007A5661" w:rsidRPr="007A5661" w:rsidRDefault="007A5661" w:rsidP="003251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86CB7C" w14:textId="3883BB37" w:rsidR="007A5661" w:rsidRPr="007A5661" w:rsidRDefault="007A5661" w:rsidP="003251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661">
        <w:rPr>
          <w:rFonts w:ascii="Times New Roman" w:hAnsi="Times New Roman"/>
          <w:sz w:val="28"/>
          <w:szCs w:val="28"/>
        </w:rPr>
        <w:t>от 2</w:t>
      </w:r>
      <w:r w:rsidR="001B4287">
        <w:rPr>
          <w:rFonts w:ascii="Times New Roman" w:hAnsi="Times New Roman"/>
          <w:sz w:val="28"/>
          <w:szCs w:val="28"/>
        </w:rPr>
        <w:t>1</w:t>
      </w:r>
      <w:r w:rsidRPr="007A5661">
        <w:rPr>
          <w:rFonts w:ascii="Times New Roman" w:hAnsi="Times New Roman"/>
          <w:sz w:val="28"/>
          <w:szCs w:val="28"/>
        </w:rPr>
        <w:t>.03.202</w:t>
      </w:r>
      <w:r w:rsidR="001B4287">
        <w:rPr>
          <w:rFonts w:ascii="Times New Roman" w:hAnsi="Times New Roman"/>
          <w:sz w:val="28"/>
          <w:szCs w:val="28"/>
        </w:rPr>
        <w:t>5</w:t>
      </w:r>
      <w:r w:rsidRPr="007A5661">
        <w:rPr>
          <w:rFonts w:ascii="Times New Roman" w:hAnsi="Times New Roman"/>
          <w:sz w:val="28"/>
          <w:szCs w:val="28"/>
        </w:rPr>
        <w:t xml:space="preserve"> г № 1</w:t>
      </w:r>
      <w:r w:rsidR="001B4287">
        <w:rPr>
          <w:rFonts w:ascii="Times New Roman" w:hAnsi="Times New Roman"/>
          <w:sz w:val="28"/>
          <w:szCs w:val="28"/>
        </w:rPr>
        <w:t>78</w:t>
      </w:r>
      <w:r w:rsidRPr="007A5661">
        <w:rPr>
          <w:rFonts w:ascii="Times New Roman" w:hAnsi="Times New Roman"/>
          <w:sz w:val="28"/>
          <w:szCs w:val="28"/>
        </w:rPr>
        <w:t xml:space="preserve"> </w:t>
      </w:r>
    </w:p>
    <w:p w14:paraId="1739384E" w14:textId="77777777" w:rsidR="007A5661" w:rsidRPr="007A5661" w:rsidRDefault="007A5661" w:rsidP="003251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661">
        <w:rPr>
          <w:rFonts w:ascii="Times New Roman" w:hAnsi="Times New Roman"/>
          <w:sz w:val="28"/>
          <w:szCs w:val="28"/>
        </w:rPr>
        <w:t>р.п. Неболчи</w:t>
      </w:r>
    </w:p>
    <w:p w14:paraId="0931BD2A" w14:textId="77777777" w:rsidR="007A5661" w:rsidRPr="007A5661" w:rsidRDefault="007A5661" w:rsidP="003251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E899B4" w14:textId="32A8B49F" w:rsidR="001B4287" w:rsidRPr="001B4287" w:rsidRDefault="007A5661" w:rsidP="00A209D4">
      <w:pPr>
        <w:widowControl w:val="0"/>
        <w:spacing w:after="0" w:line="240" w:lineRule="auto"/>
        <w:ind w:right="3685"/>
        <w:jc w:val="both"/>
        <w:rPr>
          <w:rFonts w:ascii="Times New Roman" w:hAnsi="Times New Roman"/>
          <w:b/>
          <w:sz w:val="28"/>
          <w:szCs w:val="28"/>
        </w:rPr>
      </w:pPr>
      <w:r w:rsidRPr="007A5661">
        <w:rPr>
          <w:rFonts w:ascii="Times New Roman" w:hAnsi="Times New Roman"/>
          <w:b/>
          <w:sz w:val="28"/>
          <w:szCs w:val="28"/>
        </w:rPr>
        <w:t xml:space="preserve">Об отчете Главы поселения </w:t>
      </w:r>
      <w:r w:rsidR="001B4287" w:rsidRPr="001B4287">
        <w:rPr>
          <w:rFonts w:ascii="Times New Roman" w:hAnsi="Times New Roman"/>
          <w:b/>
          <w:sz w:val="28"/>
          <w:szCs w:val="28"/>
        </w:rPr>
        <w:t>«О работе</w:t>
      </w:r>
      <w:r w:rsidR="001B4287">
        <w:rPr>
          <w:rFonts w:ascii="Times New Roman" w:hAnsi="Times New Roman"/>
          <w:b/>
          <w:sz w:val="28"/>
          <w:szCs w:val="28"/>
        </w:rPr>
        <w:t xml:space="preserve"> </w:t>
      </w:r>
      <w:r w:rsidR="001B4287" w:rsidRPr="001B4287">
        <w:rPr>
          <w:rFonts w:ascii="Times New Roman" w:hAnsi="Times New Roman"/>
          <w:b/>
          <w:sz w:val="28"/>
          <w:szCs w:val="28"/>
        </w:rPr>
        <w:t xml:space="preserve">органов местного </w:t>
      </w:r>
      <w:r w:rsidR="001B4287">
        <w:rPr>
          <w:rFonts w:ascii="Times New Roman" w:hAnsi="Times New Roman"/>
          <w:b/>
          <w:sz w:val="28"/>
          <w:szCs w:val="28"/>
        </w:rPr>
        <w:t>с</w:t>
      </w:r>
      <w:r w:rsidR="001B4287" w:rsidRPr="001B4287">
        <w:rPr>
          <w:rFonts w:ascii="Times New Roman" w:hAnsi="Times New Roman"/>
          <w:b/>
          <w:sz w:val="28"/>
          <w:szCs w:val="28"/>
        </w:rPr>
        <w:t>амоуправления Неболчского сельского поселения Любытинского муниципального района Новгородской области за 2024 год и о задачах на 2025 год»</w:t>
      </w:r>
    </w:p>
    <w:p w14:paraId="7DCE7826" w14:textId="77777777" w:rsidR="007A5661" w:rsidRPr="007A5661" w:rsidRDefault="007A5661" w:rsidP="0032518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E448E1" w14:textId="7FC2A5CE" w:rsidR="007A5661" w:rsidRPr="007A5661" w:rsidRDefault="007A5661" w:rsidP="0032518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5661">
        <w:rPr>
          <w:rFonts w:ascii="Times New Roman" w:hAnsi="Times New Roman"/>
          <w:sz w:val="28"/>
          <w:szCs w:val="28"/>
        </w:rPr>
        <w:t xml:space="preserve"> В соответствии с п. 5.1 ст. 36 Федерального закона от 06.10.2003 № 131-ФЗ «Об общих принципах организации местного самоуправления в РФ», Уставом Неболчского сельского поселения, Совет депутатов Неболчского сельского поселения </w:t>
      </w:r>
    </w:p>
    <w:p w14:paraId="74CCE256" w14:textId="77777777" w:rsidR="007A5661" w:rsidRPr="007A5661" w:rsidRDefault="007A5661" w:rsidP="0032518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661">
        <w:rPr>
          <w:rFonts w:ascii="Times New Roman" w:hAnsi="Times New Roman"/>
          <w:b/>
          <w:sz w:val="28"/>
          <w:szCs w:val="28"/>
        </w:rPr>
        <w:t>РЕШИЛ:</w:t>
      </w:r>
    </w:p>
    <w:p w14:paraId="7313EE28" w14:textId="4574D817" w:rsidR="007A5661" w:rsidRPr="007A5661" w:rsidRDefault="007A5661" w:rsidP="0032518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5661">
        <w:rPr>
          <w:rFonts w:ascii="Times New Roman" w:hAnsi="Times New Roman"/>
          <w:sz w:val="28"/>
          <w:szCs w:val="28"/>
        </w:rPr>
        <w:t>1. Принять отчет Главы поселения о результатах своей деятельности и деятельности Администрации поселения за 202</w:t>
      </w:r>
      <w:r w:rsidR="001B4287">
        <w:rPr>
          <w:rFonts w:ascii="Times New Roman" w:hAnsi="Times New Roman"/>
          <w:sz w:val="28"/>
          <w:szCs w:val="28"/>
        </w:rPr>
        <w:t>4</w:t>
      </w:r>
      <w:r w:rsidRPr="007A5661">
        <w:rPr>
          <w:rFonts w:ascii="Times New Roman" w:hAnsi="Times New Roman"/>
          <w:sz w:val="28"/>
          <w:szCs w:val="28"/>
        </w:rPr>
        <w:t xml:space="preserve"> год.</w:t>
      </w:r>
    </w:p>
    <w:p w14:paraId="5EA46A8B" w14:textId="71825C22" w:rsidR="007A5661" w:rsidRPr="007A5661" w:rsidRDefault="007A5661" w:rsidP="0032518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5661">
        <w:rPr>
          <w:rFonts w:ascii="Times New Roman" w:hAnsi="Times New Roman"/>
          <w:sz w:val="28"/>
          <w:szCs w:val="28"/>
        </w:rPr>
        <w:t>2.  Признать деятельность Главы поселения и деятельность Администрации поселения - удовлетворительной.</w:t>
      </w:r>
    </w:p>
    <w:p w14:paraId="649833A1" w14:textId="226B433F" w:rsidR="007A5661" w:rsidRPr="007A5661" w:rsidRDefault="007A5661" w:rsidP="0032518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5661">
        <w:rPr>
          <w:rFonts w:ascii="Times New Roman" w:hAnsi="Times New Roman"/>
          <w:sz w:val="28"/>
          <w:szCs w:val="28"/>
        </w:rPr>
        <w:t>3. Опубликовать данное решение в вестнике-бюллетене «Официальный вестник поселения».</w:t>
      </w:r>
    </w:p>
    <w:p w14:paraId="3E019F39" w14:textId="77777777" w:rsidR="007A5661" w:rsidRPr="007A5661" w:rsidRDefault="007A5661" w:rsidP="0032518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463196" w14:textId="77777777" w:rsidR="007A5661" w:rsidRPr="007A5661" w:rsidRDefault="007A5661" w:rsidP="0032518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E92634" w14:textId="77777777" w:rsidR="007A5661" w:rsidRPr="007A5661" w:rsidRDefault="007A5661" w:rsidP="0032518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5661">
        <w:rPr>
          <w:rFonts w:ascii="Times New Roman" w:hAnsi="Times New Roman"/>
          <w:b/>
          <w:bCs/>
          <w:sz w:val="28"/>
          <w:szCs w:val="28"/>
        </w:rPr>
        <w:t>Председатель Совета депутатов                                       Т.В.Мохнова</w:t>
      </w:r>
    </w:p>
    <w:p w14:paraId="3239AC46" w14:textId="77777777" w:rsidR="00A209D4" w:rsidRDefault="00A209D4" w:rsidP="0032518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6E0276" w14:textId="572B466D" w:rsidR="00473873" w:rsidRPr="00473873" w:rsidRDefault="00473873" w:rsidP="0032518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3873">
        <w:rPr>
          <w:rFonts w:ascii="Times New Roman" w:hAnsi="Times New Roman"/>
          <w:sz w:val="24"/>
          <w:szCs w:val="24"/>
        </w:rPr>
        <w:t>Приложение</w:t>
      </w:r>
    </w:p>
    <w:p w14:paraId="7D612961" w14:textId="77777777" w:rsidR="00473873" w:rsidRPr="00473873" w:rsidRDefault="00473873" w:rsidP="0032518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3873">
        <w:rPr>
          <w:rFonts w:ascii="Times New Roman" w:hAnsi="Times New Roman"/>
          <w:sz w:val="24"/>
          <w:szCs w:val="24"/>
        </w:rPr>
        <w:t>Утвержден</w:t>
      </w:r>
    </w:p>
    <w:p w14:paraId="137D5724" w14:textId="77777777" w:rsidR="00473873" w:rsidRPr="00473873" w:rsidRDefault="00473873" w:rsidP="0032518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3873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14:paraId="4A84BEF1" w14:textId="77777777" w:rsidR="00473873" w:rsidRPr="00473873" w:rsidRDefault="00473873" w:rsidP="0032518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3873">
        <w:rPr>
          <w:rFonts w:ascii="Times New Roman" w:hAnsi="Times New Roman"/>
          <w:sz w:val="24"/>
          <w:szCs w:val="24"/>
        </w:rPr>
        <w:t>Неболчского сельского поселения</w:t>
      </w:r>
    </w:p>
    <w:p w14:paraId="619E0C99" w14:textId="64C5854F" w:rsidR="00473873" w:rsidRPr="00473873" w:rsidRDefault="00473873" w:rsidP="0032518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3873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1</w:t>
      </w:r>
      <w:r w:rsidRPr="00473873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5</w:t>
      </w:r>
      <w:r w:rsidRPr="00473873">
        <w:rPr>
          <w:rFonts w:ascii="Times New Roman" w:hAnsi="Times New Roman"/>
          <w:sz w:val="24"/>
          <w:szCs w:val="24"/>
        </w:rPr>
        <w:t xml:space="preserve"> г № 1</w:t>
      </w:r>
      <w:r>
        <w:rPr>
          <w:rFonts w:ascii="Times New Roman" w:hAnsi="Times New Roman"/>
          <w:sz w:val="24"/>
          <w:szCs w:val="24"/>
        </w:rPr>
        <w:t>78</w:t>
      </w:r>
    </w:p>
    <w:p w14:paraId="44CED3FD" w14:textId="77777777" w:rsidR="007A5661" w:rsidRDefault="007A5661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110A2145" w14:textId="09FD5825" w:rsidR="003468D7" w:rsidRDefault="00541ED2" w:rsidP="00325187">
      <w:pPr>
        <w:pStyle w:val="a5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14BC9">
        <w:rPr>
          <w:rFonts w:ascii="Times New Roman" w:hAnsi="Times New Roman"/>
          <w:sz w:val="28"/>
          <w:szCs w:val="28"/>
        </w:rPr>
        <w:t>Уважаемые депутаты,</w:t>
      </w:r>
      <w:r w:rsidR="009A1DE2" w:rsidRPr="00D14BC9">
        <w:rPr>
          <w:rFonts w:ascii="Times New Roman" w:hAnsi="Times New Roman"/>
          <w:sz w:val="28"/>
          <w:szCs w:val="28"/>
        </w:rPr>
        <w:t xml:space="preserve"> уважаемый Андрей Александрович</w:t>
      </w:r>
      <w:r w:rsidRPr="00D14BC9">
        <w:rPr>
          <w:rFonts w:ascii="Times New Roman" w:hAnsi="Times New Roman"/>
          <w:sz w:val="28"/>
          <w:szCs w:val="28"/>
        </w:rPr>
        <w:t xml:space="preserve">, </w:t>
      </w:r>
      <w:r w:rsidR="009A1DE2" w:rsidRPr="00D14BC9">
        <w:rPr>
          <w:rFonts w:ascii="Times New Roman" w:hAnsi="Times New Roman"/>
          <w:sz w:val="28"/>
          <w:szCs w:val="28"/>
        </w:rPr>
        <w:t>уважаемые</w:t>
      </w:r>
      <w:r w:rsidR="00C17214">
        <w:rPr>
          <w:rFonts w:ascii="Times New Roman" w:hAnsi="Times New Roman"/>
          <w:sz w:val="28"/>
          <w:szCs w:val="28"/>
        </w:rPr>
        <w:t xml:space="preserve"> жители и </w:t>
      </w:r>
      <w:r w:rsidR="009A1DE2" w:rsidRPr="00D14BC9">
        <w:rPr>
          <w:rFonts w:ascii="Times New Roman" w:hAnsi="Times New Roman"/>
          <w:sz w:val="28"/>
          <w:szCs w:val="28"/>
        </w:rPr>
        <w:t>гости</w:t>
      </w:r>
      <w:r w:rsidR="00C17214">
        <w:rPr>
          <w:rFonts w:ascii="Times New Roman" w:hAnsi="Times New Roman"/>
          <w:sz w:val="28"/>
          <w:szCs w:val="28"/>
        </w:rPr>
        <w:t xml:space="preserve"> </w:t>
      </w:r>
      <w:r w:rsidR="00761417">
        <w:rPr>
          <w:rFonts w:ascii="Times New Roman" w:hAnsi="Times New Roman"/>
          <w:sz w:val="28"/>
          <w:szCs w:val="28"/>
        </w:rPr>
        <w:t>р.</w:t>
      </w:r>
      <w:r w:rsidR="00C17214">
        <w:rPr>
          <w:rFonts w:ascii="Times New Roman" w:hAnsi="Times New Roman"/>
          <w:sz w:val="28"/>
          <w:szCs w:val="28"/>
        </w:rPr>
        <w:t>п. Неболчи</w:t>
      </w:r>
      <w:r w:rsidRPr="00D14BC9">
        <w:rPr>
          <w:rFonts w:ascii="Times New Roman" w:hAnsi="Times New Roman"/>
          <w:sz w:val="28"/>
          <w:szCs w:val="28"/>
        </w:rPr>
        <w:t>!</w:t>
      </w:r>
    </w:p>
    <w:p w14:paraId="280FBE1D" w14:textId="29A3BFAF" w:rsidR="00541ED2" w:rsidRPr="00F253AA" w:rsidRDefault="00541ED2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t>Я представляю вам свой отчет за 202</w:t>
      </w:r>
      <w:r w:rsidR="00922395" w:rsidRPr="00F253AA">
        <w:rPr>
          <w:rFonts w:ascii="Times New Roman" w:hAnsi="Times New Roman"/>
          <w:sz w:val="28"/>
          <w:szCs w:val="28"/>
        </w:rPr>
        <w:t>4</w:t>
      </w:r>
      <w:r w:rsidRPr="00F253AA">
        <w:rPr>
          <w:rFonts w:ascii="Times New Roman" w:hAnsi="Times New Roman"/>
          <w:sz w:val="28"/>
          <w:szCs w:val="28"/>
        </w:rPr>
        <w:t xml:space="preserve"> год, в котором постараюсь отразить деятельность администрации, обозначить проблемные вопросы и пути их решения. </w:t>
      </w:r>
    </w:p>
    <w:p w14:paraId="7EFD1874" w14:textId="77777777" w:rsidR="00541ED2" w:rsidRPr="00F253AA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сельского поселения.</w:t>
      </w:r>
    </w:p>
    <w:p w14:paraId="4EA003A4" w14:textId="77777777" w:rsidR="00541ED2" w:rsidRPr="00F253AA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t>Это, прежде всего:</w:t>
      </w:r>
    </w:p>
    <w:p w14:paraId="6BB87AD3" w14:textId="5C312F29" w:rsidR="00541ED2" w:rsidRPr="00F253AA" w:rsidRDefault="00541ED2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t xml:space="preserve"> - исполнение бюджета поселения;</w:t>
      </w:r>
    </w:p>
    <w:p w14:paraId="1F4CDF19" w14:textId="53C5728D" w:rsidR="00541ED2" w:rsidRPr="00F253AA" w:rsidRDefault="003468D7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541ED2" w:rsidRPr="00F253AA">
        <w:rPr>
          <w:rFonts w:ascii="Times New Roman" w:hAnsi="Times New Roman"/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14:paraId="63179207" w14:textId="49BFB35D" w:rsidR="00541ED2" w:rsidRPr="00F253AA" w:rsidRDefault="00541ED2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t xml:space="preserve"> - взаимодействие с предприятиями и организациями всех форм собственности с целью укрепления и развития экономики поселения.</w:t>
      </w:r>
    </w:p>
    <w:p w14:paraId="1A4A0F7B" w14:textId="4A12AE90" w:rsidR="00541ED2" w:rsidRPr="00F253AA" w:rsidRDefault="00541ED2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14:paraId="41B6E3B3" w14:textId="77777777" w:rsidR="009A1DE2" w:rsidRPr="003468D7" w:rsidRDefault="009A1DE2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674E99B0" w14:textId="4420D778" w:rsidR="009A1DE2" w:rsidRPr="00A209D4" w:rsidRDefault="00541ED2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09D4">
        <w:rPr>
          <w:rFonts w:ascii="Times New Roman" w:hAnsi="Times New Roman"/>
          <w:b/>
          <w:sz w:val="28"/>
          <w:szCs w:val="28"/>
          <w:u w:val="single"/>
        </w:rPr>
        <w:t>Демографическая ситуация поселения</w:t>
      </w:r>
    </w:p>
    <w:p w14:paraId="26409B9B" w14:textId="7A04EA77" w:rsidR="00541ED2" w:rsidRPr="00F253AA" w:rsidRDefault="009A1DE2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53AA">
        <w:rPr>
          <w:rFonts w:ascii="Times New Roman" w:hAnsi="Times New Roman"/>
          <w:bCs/>
          <w:sz w:val="28"/>
          <w:szCs w:val="28"/>
        </w:rPr>
        <w:t>Н</w:t>
      </w:r>
      <w:r w:rsidR="00541ED2" w:rsidRPr="00F253AA">
        <w:rPr>
          <w:rFonts w:ascii="Times New Roman" w:hAnsi="Times New Roman"/>
          <w:bCs/>
          <w:sz w:val="28"/>
          <w:szCs w:val="28"/>
        </w:rPr>
        <w:t>а территории Неболчского сельского поселения расположено</w:t>
      </w:r>
      <w:r w:rsidR="0044023D" w:rsidRPr="00F253AA">
        <w:rPr>
          <w:rFonts w:ascii="Times New Roman" w:hAnsi="Times New Roman"/>
          <w:bCs/>
          <w:sz w:val="28"/>
          <w:szCs w:val="28"/>
        </w:rPr>
        <w:t xml:space="preserve"> 108</w:t>
      </w:r>
      <w:r w:rsidR="00541ED2" w:rsidRPr="00F253AA">
        <w:rPr>
          <w:rFonts w:ascii="Times New Roman" w:hAnsi="Times New Roman"/>
          <w:bCs/>
          <w:sz w:val="28"/>
          <w:szCs w:val="28"/>
        </w:rPr>
        <w:t xml:space="preserve"> населенных пунктов со среднесписочной численностью </w:t>
      </w:r>
      <w:r w:rsidRPr="00F253AA">
        <w:rPr>
          <w:rFonts w:ascii="Times New Roman" w:hAnsi="Times New Roman"/>
          <w:bCs/>
          <w:sz w:val="28"/>
          <w:szCs w:val="28"/>
        </w:rPr>
        <w:t>населения 250</w:t>
      </w:r>
      <w:r w:rsidR="00A83AB3" w:rsidRPr="00F253AA">
        <w:rPr>
          <w:rFonts w:ascii="Times New Roman" w:hAnsi="Times New Roman"/>
          <w:bCs/>
          <w:sz w:val="28"/>
          <w:szCs w:val="28"/>
        </w:rPr>
        <w:t>0</w:t>
      </w:r>
      <w:r w:rsidR="005E6C05">
        <w:rPr>
          <w:rFonts w:ascii="Times New Roman" w:hAnsi="Times New Roman"/>
          <w:bCs/>
          <w:sz w:val="28"/>
          <w:szCs w:val="28"/>
        </w:rPr>
        <w:t xml:space="preserve"> </w:t>
      </w:r>
      <w:r w:rsidRPr="00F253AA">
        <w:rPr>
          <w:rFonts w:ascii="Times New Roman" w:hAnsi="Times New Roman"/>
          <w:bCs/>
          <w:sz w:val="28"/>
          <w:szCs w:val="28"/>
        </w:rPr>
        <w:t>человек</w:t>
      </w:r>
      <w:r w:rsidR="00541ED2" w:rsidRPr="00F253AA">
        <w:rPr>
          <w:rFonts w:ascii="Times New Roman" w:hAnsi="Times New Roman"/>
          <w:bCs/>
          <w:sz w:val="28"/>
          <w:szCs w:val="28"/>
        </w:rPr>
        <w:t xml:space="preserve">.  </w:t>
      </w:r>
    </w:p>
    <w:p w14:paraId="4C9E590A" w14:textId="77777777" w:rsidR="00325187" w:rsidRDefault="00325187" w:rsidP="00325187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79E4C72" w14:textId="2760EE2F" w:rsidR="00541ED2" w:rsidRPr="00A209D4" w:rsidRDefault="00541ED2" w:rsidP="00325187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209D4">
        <w:rPr>
          <w:rFonts w:ascii="Times New Roman" w:hAnsi="Times New Roman"/>
          <w:b/>
          <w:bCs/>
          <w:sz w:val="28"/>
          <w:szCs w:val="28"/>
          <w:u w:val="single"/>
        </w:rPr>
        <w:t>Деятельность Совета депутатов и администрации поселения</w:t>
      </w:r>
    </w:p>
    <w:p w14:paraId="137EE594" w14:textId="32234AC6" w:rsidR="00C27627" w:rsidRPr="00C27627" w:rsidRDefault="00C27627" w:rsidP="003251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627">
        <w:rPr>
          <w:rFonts w:ascii="Times New Roman" w:hAnsi="Times New Roman"/>
          <w:sz w:val="28"/>
          <w:szCs w:val="28"/>
        </w:rPr>
        <w:t xml:space="preserve">Деятельность администрации поселения в отчетный период 2024 года проходила в постоянном сотрудничестве с Советом депутатов Неболчского сельского поселения. В состав Совета поселения входит 9 депутатов. </w:t>
      </w:r>
    </w:p>
    <w:p w14:paraId="063A0F79" w14:textId="5A50C396" w:rsidR="00C27627" w:rsidRPr="00C27627" w:rsidRDefault="00C27627" w:rsidP="003251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627">
        <w:rPr>
          <w:rFonts w:ascii="Times New Roman" w:hAnsi="Times New Roman"/>
          <w:sz w:val="28"/>
          <w:szCs w:val="28"/>
        </w:rPr>
        <w:t>В 2024 году подготовлено и проведено 11 заседаний Совета, на которых рассмотрены 36 вопросов, по всем приняты решения Совета, в том числе проведено 4</w:t>
      </w:r>
      <w:r w:rsidRPr="00C276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7627">
        <w:rPr>
          <w:rFonts w:ascii="Times New Roman" w:hAnsi="Times New Roman"/>
          <w:sz w:val="28"/>
          <w:szCs w:val="28"/>
        </w:rPr>
        <w:t xml:space="preserve">процедуры публичных слушаний - по исполнению местного бюджета, об утверждении Правил благоустройства территории Неболчского сельского поселения, о проекте бюджета на 2025 год и плановый период 2026-2027 годов и по вопросу преобразования муниципального образования Неболчского сельского поселения. </w:t>
      </w:r>
    </w:p>
    <w:p w14:paraId="7C704AFA" w14:textId="77777777" w:rsidR="00C27627" w:rsidRPr="00C27627" w:rsidRDefault="00C27627" w:rsidP="003251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627">
        <w:rPr>
          <w:rFonts w:ascii="Times New Roman" w:hAnsi="Times New Roman"/>
          <w:sz w:val="28"/>
          <w:szCs w:val="28"/>
        </w:rPr>
        <w:t xml:space="preserve">На протяжении 2024 года Администрацией поселения разрабатывались нормативные правовые акты. За прошлый год утверждено: </w:t>
      </w:r>
    </w:p>
    <w:p w14:paraId="7AF95799" w14:textId="4EF56384" w:rsidR="00C27627" w:rsidRPr="00C27627" w:rsidRDefault="00C27627" w:rsidP="006331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627">
        <w:rPr>
          <w:rFonts w:ascii="Times New Roman" w:hAnsi="Times New Roman"/>
          <w:sz w:val="28"/>
          <w:szCs w:val="28"/>
        </w:rPr>
        <w:t>306 – постановлени</w:t>
      </w:r>
      <w:r w:rsidR="009C4F23">
        <w:rPr>
          <w:rFonts w:ascii="Times New Roman" w:hAnsi="Times New Roman"/>
          <w:sz w:val="28"/>
          <w:szCs w:val="28"/>
        </w:rPr>
        <w:t>й</w:t>
      </w:r>
      <w:r w:rsidRPr="00C27627">
        <w:rPr>
          <w:rFonts w:ascii="Times New Roman" w:hAnsi="Times New Roman"/>
          <w:sz w:val="28"/>
          <w:szCs w:val="28"/>
        </w:rPr>
        <w:t xml:space="preserve">; </w:t>
      </w:r>
    </w:p>
    <w:p w14:paraId="4AA26F4F" w14:textId="36F7AB27" w:rsidR="00C27627" w:rsidRPr="00C27627" w:rsidRDefault="00C27627" w:rsidP="006331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627">
        <w:rPr>
          <w:rFonts w:ascii="Times New Roman" w:hAnsi="Times New Roman"/>
          <w:sz w:val="28"/>
          <w:szCs w:val="28"/>
        </w:rPr>
        <w:t>160– распоряжени</w:t>
      </w:r>
      <w:r w:rsidR="009C4F23">
        <w:rPr>
          <w:rFonts w:ascii="Times New Roman" w:hAnsi="Times New Roman"/>
          <w:sz w:val="28"/>
          <w:szCs w:val="28"/>
        </w:rPr>
        <w:t>й</w:t>
      </w:r>
      <w:r w:rsidRPr="00C27627">
        <w:rPr>
          <w:rFonts w:ascii="Times New Roman" w:hAnsi="Times New Roman"/>
          <w:sz w:val="28"/>
          <w:szCs w:val="28"/>
        </w:rPr>
        <w:t xml:space="preserve"> по основной деятельности и по личному составу.</w:t>
      </w:r>
    </w:p>
    <w:p w14:paraId="549504BC" w14:textId="77777777" w:rsidR="00C27627" w:rsidRPr="00C27627" w:rsidRDefault="00C27627" w:rsidP="003251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627">
        <w:rPr>
          <w:rFonts w:ascii="Times New Roman" w:hAnsi="Times New Roman"/>
          <w:sz w:val="28"/>
          <w:szCs w:val="28"/>
        </w:rPr>
        <w:t>В течение 2024 года проведены собрания граждан и подворовые обходы. Обсуждались вопросы уличного освещения, вывоза мусора, ремонта дорог, об обязанности уплаты налогов, по проблемам ЖКХ, пожарной безопасности, вопросы соблюдения правил благоустройства, содержания животных и др.</w:t>
      </w:r>
    </w:p>
    <w:p w14:paraId="73E394BC" w14:textId="4FC8D3A9" w:rsidR="00C27627" w:rsidRPr="00C27627" w:rsidRDefault="00C27627" w:rsidP="003251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62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Работа по</w:t>
      </w:r>
      <w:r w:rsidRPr="00C2762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2762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организации приема граждан, рассмотрение обращений </w:t>
      </w:r>
      <w:r w:rsidRPr="00C27627">
        <w:rPr>
          <w:rFonts w:ascii="Times New Roman" w:hAnsi="Times New Roman"/>
          <w:sz w:val="28"/>
          <w:szCs w:val="28"/>
          <w:shd w:val="clear" w:color="auto" w:fill="FFFFFF"/>
        </w:rPr>
        <w:t>- </w:t>
      </w:r>
      <w:r w:rsidRPr="00C27627">
        <w:rPr>
          <w:rFonts w:ascii="Times New Roman" w:hAnsi="Times New Roman"/>
          <w:sz w:val="28"/>
          <w:szCs w:val="28"/>
        </w:rPr>
        <w:t>одна из основных и важных составляющих деятельности главы сельского поселения и администрации поселения.</w:t>
      </w:r>
      <w:r w:rsidRPr="00C2762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27627">
        <w:rPr>
          <w:rFonts w:ascii="Times New Roman" w:hAnsi="Times New Roman"/>
          <w:sz w:val="28"/>
          <w:szCs w:val="28"/>
        </w:rPr>
        <w:t xml:space="preserve">Сотрудниками Администрации в течение года подготавливали отчеты о деятельности Администрации, а также ответы на письма и запросы органов власти и организаций, на заявления жителей. </w:t>
      </w:r>
    </w:p>
    <w:p w14:paraId="7CCDD479" w14:textId="61F064B4" w:rsidR="00C27627" w:rsidRPr="00C27627" w:rsidRDefault="00C27627" w:rsidP="006331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7627">
        <w:rPr>
          <w:rFonts w:ascii="Times New Roman" w:hAnsi="Times New Roman"/>
          <w:sz w:val="28"/>
          <w:szCs w:val="28"/>
        </w:rPr>
        <w:t>поступило и рассмотрено 49 письменных обращений от граждан.</w:t>
      </w:r>
    </w:p>
    <w:p w14:paraId="23DA43EC" w14:textId="62BBAE96" w:rsidR="00C27627" w:rsidRPr="00C27627" w:rsidRDefault="00C27627" w:rsidP="003251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627">
        <w:rPr>
          <w:rFonts w:ascii="Times New Roman" w:hAnsi="Times New Roman"/>
          <w:sz w:val="28"/>
          <w:szCs w:val="28"/>
        </w:rPr>
        <w:t xml:space="preserve">Также Администрацией ведется исполнение отдельных государственных полномочий – </w:t>
      </w:r>
      <w:r w:rsidRPr="00C27627">
        <w:rPr>
          <w:rFonts w:ascii="Times New Roman" w:hAnsi="Times New Roman"/>
          <w:bCs/>
          <w:sz w:val="28"/>
          <w:szCs w:val="28"/>
        </w:rPr>
        <w:t>это ведение нотариальных действий и воинского учета.</w:t>
      </w:r>
    </w:p>
    <w:p w14:paraId="076C6824" w14:textId="676C324C" w:rsidR="00C27627" w:rsidRPr="00C27627" w:rsidRDefault="00C27627" w:rsidP="003251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627">
        <w:rPr>
          <w:rFonts w:ascii="Times New Roman" w:hAnsi="Times New Roman"/>
          <w:sz w:val="28"/>
          <w:szCs w:val="28"/>
        </w:rPr>
        <w:t>За 2024 год было совершено 194 нотариальных действий, поступило в бюджет поселения 6 120</w:t>
      </w:r>
      <w:r w:rsidRPr="00C276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7627">
        <w:rPr>
          <w:rFonts w:ascii="Times New Roman" w:hAnsi="Times New Roman"/>
          <w:sz w:val="28"/>
          <w:szCs w:val="28"/>
        </w:rPr>
        <w:t xml:space="preserve">руб. </w:t>
      </w:r>
    </w:p>
    <w:p w14:paraId="67A2F480" w14:textId="64B00551" w:rsidR="006572A9" w:rsidRPr="00F253AA" w:rsidRDefault="006572A9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t xml:space="preserve">На воинском учете </w:t>
      </w:r>
      <w:r w:rsidR="009A1DE2" w:rsidRPr="00F253AA">
        <w:rPr>
          <w:rFonts w:ascii="Times New Roman" w:hAnsi="Times New Roman"/>
          <w:sz w:val="28"/>
          <w:szCs w:val="28"/>
        </w:rPr>
        <w:t xml:space="preserve">состоит </w:t>
      </w:r>
      <w:r w:rsidR="00C27627" w:rsidRPr="00F253AA">
        <w:rPr>
          <w:rFonts w:ascii="Times New Roman" w:hAnsi="Times New Roman"/>
          <w:sz w:val="28"/>
          <w:szCs w:val="28"/>
        </w:rPr>
        <w:t>592</w:t>
      </w:r>
      <w:r w:rsidRPr="00F253AA">
        <w:rPr>
          <w:rFonts w:ascii="Times New Roman" w:hAnsi="Times New Roman"/>
          <w:sz w:val="28"/>
          <w:szCs w:val="28"/>
        </w:rPr>
        <w:t xml:space="preserve"> человек</w:t>
      </w:r>
      <w:r w:rsidR="00C27627" w:rsidRPr="00F253AA">
        <w:rPr>
          <w:rFonts w:ascii="Times New Roman" w:hAnsi="Times New Roman"/>
          <w:sz w:val="28"/>
          <w:szCs w:val="28"/>
        </w:rPr>
        <w:t xml:space="preserve">, в том числе </w:t>
      </w:r>
      <w:r w:rsidRPr="00F253AA">
        <w:rPr>
          <w:rFonts w:ascii="Times New Roman" w:hAnsi="Times New Roman"/>
          <w:sz w:val="28"/>
          <w:szCs w:val="28"/>
        </w:rPr>
        <w:t xml:space="preserve">- </w:t>
      </w:r>
      <w:r w:rsidR="007D0731" w:rsidRPr="00F253AA">
        <w:rPr>
          <w:rFonts w:ascii="Times New Roman" w:hAnsi="Times New Roman"/>
          <w:sz w:val="28"/>
          <w:szCs w:val="28"/>
        </w:rPr>
        <w:t>4</w:t>
      </w:r>
      <w:r w:rsidR="009A1DE2" w:rsidRPr="00F253AA">
        <w:rPr>
          <w:rFonts w:ascii="Times New Roman" w:hAnsi="Times New Roman"/>
          <w:sz w:val="28"/>
          <w:szCs w:val="28"/>
        </w:rPr>
        <w:t xml:space="preserve"> </w:t>
      </w:r>
      <w:r w:rsidR="00C27627" w:rsidRPr="00F253AA">
        <w:rPr>
          <w:rFonts w:ascii="Times New Roman" w:hAnsi="Times New Roman"/>
          <w:sz w:val="28"/>
          <w:szCs w:val="28"/>
        </w:rPr>
        <w:t>офицера.</w:t>
      </w:r>
      <w:r w:rsidRPr="00F253AA">
        <w:rPr>
          <w:rFonts w:ascii="Times New Roman" w:hAnsi="Times New Roman"/>
          <w:sz w:val="28"/>
          <w:szCs w:val="28"/>
        </w:rPr>
        <w:t xml:space="preserve"> </w:t>
      </w:r>
      <w:r w:rsidR="009A1DE2" w:rsidRPr="00F253AA">
        <w:rPr>
          <w:rFonts w:ascii="Times New Roman" w:hAnsi="Times New Roman"/>
          <w:sz w:val="28"/>
          <w:szCs w:val="28"/>
        </w:rPr>
        <w:t xml:space="preserve">На </w:t>
      </w:r>
      <w:r w:rsidR="00C27627" w:rsidRPr="00F253AA">
        <w:rPr>
          <w:rFonts w:ascii="Times New Roman" w:hAnsi="Times New Roman"/>
          <w:sz w:val="28"/>
          <w:szCs w:val="28"/>
        </w:rPr>
        <w:t>первичный уче</w:t>
      </w:r>
      <w:r w:rsidR="00CD1A36" w:rsidRPr="00F253AA">
        <w:rPr>
          <w:rFonts w:ascii="Times New Roman" w:hAnsi="Times New Roman"/>
          <w:sz w:val="28"/>
          <w:szCs w:val="28"/>
        </w:rPr>
        <w:t>т в 2024 году встало 11 человек. На срочную службу отправились 6 человек.</w:t>
      </w:r>
    </w:p>
    <w:p w14:paraId="718AAF55" w14:textId="1A380C03" w:rsidR="006572A9" w:rsidRPr="00F253AA" w:rsidRDefault="006572A9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t>Воинский учет граждан запаса и граждан, подлежащих призыву на военную службу, осуществляется на основании плана, согласованного с Военным комиссариатом (</w:t>
      </w:r>
      <w:r w:rsidR="009A1DE2" w:rsidRPr="00F253AA">
        <w:rPr>
          <w:rFonts w:ascii="Times New Roman" w:hAnsi="Times New Roman"/>
          <w:sz w:val="28"/>
          <w:szCs w:val="28"/>
        </w:rPr>
        <w:t>г. Окуловка</w:t>
      </w:r>
      <w:r w:rsidRPr="00F253AA">
        <w:rPr>
          <w:rFonts w:ascii="Times New Roman" w:hAnsi="Times New Roman"/>
          <w:sz w:val="28"/>
          <w:szCs w:val="28"/>
        </w:rPr>
        <w:t xml:space="preserve">, Окуловского и Любытинского районов) Новгородской области. </w:t>
      </w:r>
    </w:p>
    <w:p w14:paraId="3E14EFBF" w14:textId="145ABA4C" w:rsidR="009A1DE2" w:rsidRDefault="006572A9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253AA">
        <w:rPr>
          <w:rFonts w:ascii="Times New Roman" w:hAnsi="Times New Roman"/>
          <w:sz w:val="28"/>
          <w:szCs w:val="28"/>
        </w:rPr>
        <w:lastRenderedPageBreak/>
        <w:t>В поселении</w:t>
      </w:r>
      <w:r w:rsidR="009913D7">
        <w:rPr>
          <w:rFonts w:ascii="Times New Roman" w:hAnsi="Times New Roman"/>
          <w:sz w:val="28"/>
          <w:szCs w:val="28"/>
        </w:rPr>
        <w:t xml:space="preserve"> в 2024 году </w:t>
      </w:r>
      <w:r w:rsidRPr="00F253AA">
        <w:rPr>
          <w:rFonts w:ascii="Times New Roman" w:hAnsi="Times New Roman"/>
          <w:sz w:val="28"/>
          <w:szCs w:val="28"/>
        </w:rPr>
        <w:t xml:space="preserve"> </w:t>
      </w:r>
      <w:r w:rsidR="007D0731" w:rsidRPr="00F253AA">
        <w:rPr>
          <w:rFonts w:ascii="Times New Roman" w:hAnsi="Times New Roman"/>
          <w:sz w:val="28"/>
          <w:szCs w:val="28"/>
        </w:rPr>
        <w:t>1</w:t>
      </w:r>
      <w:r w:rsidR="00CD1A36" w:rsidRPr="00F253AA">
        <w:rPr>
          <w:rFonts w:ascii="Times New Roman" w:hAnsi="Times New Roman"/>
          <w:sz w:val="28"/>
          <w:szCs w:val="28"/>
        </w:rPr>
        <w:t>7</w:t>
      </w:r>
      <w:r w:rsidR="007D0731" w:rsidRPr="00F253AA">
        <w:rPr>
          <w:rFonts w:ascii="Times New Roman" w:hAnsi="Times New Roman"/>
          <w:sz w:val="28"/>
          <w:szCs w:val="28"/>
        </w:rPr>
        <w:t xml:space="preserve"> </w:t>
      </w:r>
      <w:r w:rsidRPr="00F253AA">
        <w:rPr>
          <w:rFonts w:ascii="Times New Roman" w:hAnsi="Times New Roman"/>
          <w:sz w:val="28"/>
          <w:szCs w:val="28"/>
        </w:rPr>
        <w:t>граждан, заключи</w:t>
      </w:r>
      <w:r w:rsidR="00CD1A36" w:rsidRPr="00F253AA">
        <w:rPr>
          <w:rFonts w:ascii="Times New Roman" w:hAnsi="Times New Roman"/>
          <w:sz w:val="28"/>
          <w:szCs w:val="28"/>
        </w:rPr>
        <w:t>ли</w:t>
      </w:r>
      <w:r w:rsidRPr="00F253AA">
        <w:rPr>
          <w:rFonts w:ascii="Times New Roman" w:hAnsi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участвующих в специальной военной операции на территориях Украины, Донецкой Народной Республики и Луганской Народной Республики</w:t>
      </w:r>
      <w:r w:rsidR="009A1DE2" w:rsidRPr="00F253AA">
        <w:rPr>
          <w:rFonts w:ascii="Times New Roman" w:hAnsi="Times New Roman"/>
          <w:sz w:val="28"/>
          <w:szCs w:val="28"/>
        </w:rPr>
        <w:t>.</w:t>
      </w:r>
      <w:r w:rsidR="00CD1A36" w:rsidRPr="00F253AA">
        <w:rPr>
          <w:rFonts w:ascii="Times New Roman" w:hAnsi="Times New Roman"/>
          <w:sz w:val="28"/>
          <w:szCs w:val="28"/>
        </w:rPr>
        <w:t xml:space="preserve"> За период с 2022 года погибли 6 человек, один из них в 2024 году.</w:t>
      </w:r>
      <w:r w:rsidR="00ED524E" w:rsidRPr="00F253AA">
        <w:rPr>
          <w:rFonts w:ascii="Times New Roman" w:hAnsi="Times New Roman"/>
          <w:sz w:val="28"/>
          <w:szCs w:val="28"/>
        </w:rPr>
        <w:t xml:space="preserve"> </w:t>
      </w:r>
    </w:p>
    <w:p w14:paraId="2F461A4C" w14:textId="72BFCB71" w:rsidR="006D22A2" w:rsidRDefault="006D22A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D22A2">
        <w:rPr>
          <w:rFonts w:ascii="Times New Roman" w:hAnsi="Times New Roman"/>
          <w:sz w:val="28"/>
          <w:szCs w:val="28"/>
        </w:rPr>
        <w:t xml:space="preserve"> преддверии 79- годовщины Победы сотрудники Администрации Неболчского сельского поселения поздрав</w:t>
      </w:r>
      <w:r w:rsidR="00EC0EAA">
        <w:rPr>
          <w:rFonts w:ascii="Times New Roman" w:hAnsi="Times New Roman"/>
          <w:sz w:val="28"/>
          <w:szCs w:val="28"/>
        </w:rPr>
        <w:t xml:space="preserve">или </w:t>
      </w:r>
      <w:r w:rsidRPr="006D22A2">
        <w:rPr>
          <w:rFonts w:ascii="Times New Roman" w:hAnsi="Times New Roman"/>
          <w:sz w:val="28"/>
          <w:szCs w:val="28"/>
        </w:rPr>
        <w:t xml:space="preserve">  семьи участников специальной военной операции</w:t>
      </w:r>
      <w:r w:rsidR="005E6C05">
        <w:rPr>
          <w:rFonts w:ascii="Times New Roman" w:hAnsi="Times New Roman"/>
          <w:sz w:val="28"/>
          <w:szCs w:val="28"/>
        </w:rPr>
        <w:t>.</w:t>
      </w:r>
    </w:p>
    <w:p w14:paraId="207F863B" w14:textId="6241ACDD" w:rsidR="00EC0EAA" w:rsidRDefault="00EC0EAA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C0EAA">
        <w:rPr>
          <w:rFonts w:ascii="Times New Roman" w:hAnsi="Times New Roman"/>
          <w:sz w:val="28"/>
          <w:szCs w:val="28"/>
        </w:rPr>
        <w:t>В преддверии Дня матери сотрудники Администрации Неболчского сельского поселения приняли</w:t>
      </w:r>
      <w:r>
        <w:rPr>
          <w:rFonts w:ascii="Times New Roman" w:hAnsi="Times New Roman"/>
          <w:sz w:val="28"/>
          <w:szCs w:val="28"/>
        </w:rPr>
        <w:t xml:space="preserve"> участие в акции «Мамы Героев». </w:t>
      </w:r>
      <w:r w:rsidRPr="00EC0EAA">
        <w:rPr>
          <w:rFonts w:ascii="Times New Roman" w:hAnsi="Times New Roman"/>
          <w:sz w:val="28"/>
          <w:szCs w:val="28"/>
        </w:rPr>
        <w:t>В теплой, почти домашней обстановке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0EAA">
        <w:rPr>
          <w:rFonts w:ascii="Times New Roman" w:hAnsi="Times New Roman"/>
          <w:sz w:val="28"/>
          <w:szCs w:val="28"/>
        </w:rPr>
        <w:t>поздравил</w:t>
      </w:r>
      <w:r>
        <w:rPr>
          <w:rFonts w:ascii="Times New Roman" w:hAnsi="Times New Roman"/>
          <w:sz w:val="28"/>
          <w:szCs w:val="28"/>
        </w:rPr>
        <w:t>и</w:t>
      </w:r>
      <w:r w:rsidRPr="00EC0EAA">
        <w:rPr>
          <w:rFonts w:ascii="Times New Roman" w:hAnsi="Times New Roman"/>
          <w:sz w:val="28"/>
          <w:szCs w:val="28"/>
        </w:rPr>
        <w:t xml:space="preserve"> ма</w:t>
      </w:r>
      <w:r w:rsidR="00325187">
        <w:rPr>
          <w:rFonts w:ascii="Times New Roman" w:hAnsi="Times New Roman"/>
          <w:sz w:val="28"/>
          <w:szCs w:val="28"/>
        </w:rPr>
        <w:t>т</w:t>
      </w:r>
      <w:r w:rsidR="005E6C05">
        <w:rPr>
          <w:rFonts w:ascii="Times New Roman" w:hAnsi="Times New Roman"/>
          <w:sz w:val="28"/>
          <w:szCs w:val="28"/>
        </w:rPr>
        <w:t>ерей</w:t>
      </w:r>
      <w:r w:rsidRPr="00EC0EAA">
        <w:rPr>
          <w:rFonts w:ascii="Times New Roman" w:hAnsi="Times New Roman"/>
          <w:sz w:val="28"/>
          <w:szCs w:val="28"/>
        </w:rPr>
        <w:t xml:space="preserve"> участников СВО с наступающим Днем Матери.</w:t>
      </w:r>
    </w:p>
    <w:p w14:paraId="119DCF59" w14:textId="3CD28186" w:rsidR="00D14BC9" w:rsidRDefault="00DE2358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2358">
        <w:rPr>
          <w:rFonts w:ascii="Times New Roman" w:hAnsi="Times New Roman"/>
          <w:sz w:val="28"/>
          <w:szCs w:val="28"/>
        </w:rPr>
        <w:t>Дети участников специальной военной операции получили подарки в рамках благотворительной акции" Рождественский подарок"</w:t>
      </w:r>
      <w:r>
        <w:rPr>
          <w:rFonts w:ascii="Times New Roman" w:hAnsi="Times New Roman"/>
          <w:sz w:val="28"/>
          <w:szCs w:val="28"/>
        </w:rPr>
        <w:t>.</w:t>
      </w:r>
    </w:p>
    <w:p w14:paraId="6C5B051B" w14:textId="77777777" w:rsidR="009913D7" w:rsidRDefault="009913D7" w:rsidP="00325187">
      <w:pPr>
        <w:pStyle w:val="a5"/>
        <w:widowControl w:val="0"/>
        <w:rPr>
          <w:rFonts w:ascii="Times New Roman" w:hAnsi="Times New Roman"/>
          <w:sz w:val="28"/>
          <w:szCs w:val="28"/>
        </w:rPr>
      </w:pPr>
    </w:p>
    <w:p w14:paraId="55DC9F6E" w14:textId="415B7317" w:rsidR="001215C7" w:rsidRDefault="006572A9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68D7">
        <w:rPr>
          <w:rFonts w:ascii="Times New Roman" w:hAnsi="Times New Roman"/>
          <w:b/>
          <w:sz w:val="28"/>
          <w:szCs w:val="28"/>
          <w:u w:val="single"/>
        </w:rPr>
        <w:t>Э</w:t>
      </w:r>
      <w:r w:rsidR="00541ED2" w:rsidRPr="003468D7">
        <w:rPr>
          <w:rFonts w:ascii="Times New Roman" w:hAnsi="Times New Roman"/>
          <w:b/>
          <w:sz w:val="28"/>
          <w:szCs w:val="28"/>
          <w:u w:val="single"/>
        </w:rPr>
        <w:t>кономика</w:t>
      </w:r>
    </w:p>
    <w:p w14:paraId="249DFE3F" w14:textId="4BCDC6D5" w:rsidR="00831A85" w:rsidRPr="003468D7" w:rsidRDefault="001215C7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468D7">
        <w:rPr>
          <w:rFonts w:ascii="Times New Roman" w:hAnsi="Times New Roman"/>
          <w:sz w:val="28"/>
          <w:szCs w:val="28"/>
        </w:rPr>
        <w:t>В нашем поселении осуществляет свою деятельность: средняя школа, два дома культуры, библиотека, ФАП</w:t>
      </w:r>
      <w:r w:rsidR="00C17214">
        <w:rPr>
          <w:rFonts w:ascii="Times New Roman" w:hAnsi="Times New Roman"/>
          <w:sz w:val="28"/>
          <w:szCs w:val="28"/>
        </w:rPr>
        <w:t>ы</w:t>
      </w:r>
      <w:r w:rsidRPr="003468D7">
        <w:rPr>
          <w:rFonts w:ascii="Times New Roman" w:hAnsi="Times New Roman"/>
          <w:sz w:val="28"/>
          <w:szCs w:val="28"/>
        </w:rPr>
        <w:t>, детский сад, почтовое отделение, поликлиника,</w:t>
      </w:r>
      <w:r w:rsidR="00C17214">
        <w:rPr>
          <w:rFonts w:ascii="Times New Roman" w:hAnsi="Times New Roman"/>
          <w:sz w:val="28"/>
          <w:szCs w:val="28"/>
        </w:rPr>
        <w:t xml:space="preserve"> три социальных учреждения, </w:t>
      </w:r>
      <w:r w:rsidRPr="003468D7">
        <w:rPr>
          <w:rFonts w:ascii="Times New Roman" w:hAnsi="Times New Roman"/>
          <w:sz w:val="28"/>
          <w:szCs w:val="28"/>
        </w:rPr>
        <w:t>пожарная часть, две ап</w:t>
      </w:r>
      <w:r w:rsidR="00C17214">
        <w:rPr>
          <w:rFonts w:ascii="Times New Roman" w:hAnsi="Times New Roman"/>
          <w:sz w:val="28"/>
          <w:szCs w:val="28"/>
        </w:rPr>
        <w:t xml:space="preserve">теки, спортивно-досуговый центр, два деревообрабатывающих завода, предприятие по разработке гравийных и песчаных карьеров и прочие. </w:t>
      </w:r>
      <w:r w:rsidRPr="003468D7">
        <w:rPr>
          <w:rFonts w:ascii="Times New Roman" w:hAnsi="Times New Roman"/>
          <w:sz w:val="28"/>
          <w:szCs w:val="28"/>
        </w:rPr>
        <w:t xml:space="preserve">В </w:t>
      </w:r>
      <w:r w:rsidR="00C17214">
        <w:rPr>
          <w:rFonts w:ascii="Times New Roman" w:hAnsi="Times New Roman"/>
          <w:sz w:val="28"/>
          <w:szCs w:val="28"/>
        </w:rPr>
        <w:t>нашем поселке работает</w:t>
      </w:r>
      <w:r w:rsidRPr="003468D7">
        <w:rPr>
          <w:rFonts w:ascii="Times New Roman" w:hAnsi="Times New Roman"/>
          <w:sz w:val="28"/>
          <w:szCs w:val="28"/>
        </w:rPr>
        <w:t xml:space="preserve"> кафе</w:t>
      </w:r>
      <w:r w:rsidR="00C17214">
        <w:rPr>
          <w:rFonts w:ascii="Times New Roman" w:hAnsi="Times New Roman"/>
          <w:sz w:val="28"/>
          <w:szCs w:val="28"/>
        </w:rPr>
        <w:t xml:space="preserve"> и </w:t>
      </w:r>
      <w:r w:rsidRPr="003468D7">
        <w:rPr>
          <w:rFonts w:ascii="Times New Roman" w:hAnsi="Times New Roman"/>
          <w:sz w:val="28"/>
          <w:szCs w:val="28"/>
        </w:rPr>
        <w:t>дв</w:t>
      </w:r>
      <w:r w:rsidR="00C17214">
        <w:rPr>
          <w:rFonts w:ascii="Times New Roman" w:hAnsi="Times New Roman"/>
          <w:sz w:val="28"/>
          <w:szCs w:val="28"/>
        </w:rPr>
        <w:t xml:space="preserve">е </w:t>
      </w:r>
      <w:r w:rsidRPr="003468D7">
        <w:rPr>
          <w:rFonts w:ascii="Times New Roman" w:hAnsi="Times New Roman"/>
          <w:sz w:val="28"/>
          <w:szCs w:val="28"/>
        </w:rPr>
        <w:t xml:space="preserve">парикмахерскими. Жители отдаленных деревень обслуживаются автолавками частных предпринимателей.  В поселении есть </w:t>
      </w:r>
      <w:r w:rsidR="00831A85" w:rsidRPr="003468D7">
        <w:rPr>
          <w:rFonts w:ascii="Times New Roman" w:hAnsi="Times New Roman"/>
          <w:sz w:val="28"/>
          <w:szCs w:val="28"/>
        </w:rPr>
        <w:t>два</w:t>
      </w:r>
      <w:r w:rsidRPr="003468D7">
        <w:rPr>
          <w:rFonts w:ascii="Times New Roman" w:hAnsi="Times New Roman"/>
          <w:sz w:val="28"/>
          <w:szCs w:val="28"/>
        </w:rPr>
        <w:t xml:space="preserve"> предприяти</w:t>
      </w:r>
      <w:r w:rsidR="00831A85" w:rsidRPr="003468D7">
        <w:rPr>
          <w:rFonts w:ascii="Times New Roman" w:hAnsi="Times New Roman"/>
          <w:sz w:val="28"/>
          <w:szCs w:val="28"/>
        </w:rPr>
        <w:t>я</w:t>
      </w:r>
      <w:r w:rsidRPr="003468D7">
        <w:rPr>
          <w:rFonts w:ascii="Times New Roman" w:hAnsi="Times New Roman"/>
          <w:sz w:val="28"/>
          <w:szCs w:val="28"/>
        </w:rPr>
        <w:t>, оказывающее услуги по ремонту транспортных средств</w:t>
      </w:r>
      <w:r w:rsidR="00116EE6" w:rsidRPr="003468D7">
        <w:rPr>
          <w:rFonts w:ascii="Times New Roman" w:hAnsi="Times New Roman"/>
          <w:sz w:val="28"/>
          <w:szCs w:val="28"/>
        </w:rPr>
        <w:t>.</w:t>
      </w:r>
    </w:p>
    <w:p w14:paraId="57AF2215" w14:textId="77777777" w:rsidR="00827052" w:rsidRPr="003468D7" w:rsidRDefault="00827052" w:rsidP="00325187">
      <w:pPr>
        <w:pStyle w:val="a5"/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7B268E" w14:textId="16C38E4C" w:rsidR="00D04C5B" w:rsidRDefault="00D04C5B" w:rsidP="00325187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1" w:name="_Hlk161922939"/>
      <w:r w:rsidRPr="003468D7">
        <w:rPr>
          <w:rFonts w:ascii="Times New Roman" w:hAnsi="Times New Roman"/>
          <w:b/>
          <w:bCs/>
          <w:sz w:val="28"/>
          <w:szCs w:val="28"/>
          <w:u w:val="single"/>
        </w:rPr>
        <w:t>Бюджет поселения</w:t>
      </w:r>
    </w:p>
    <w:p w14:paraId="473A77E0" w14:textId="0B848941" w:rsidR="00564004" w:rsidRPr="009C4F23" w:rsidRDefault="00564004" w:rsidP="00325187">
      <w:pPr>
        <w:widowControl w:val="0"/>
        <w:shd w:val="clear" w:color="auto" w:fill="FFFFFF"/>
        <w:spacing w:after="0" w:line="240" w:lineRule="auto"/>
        <w:jc w:val="both"/>
        <w:rPr>
          <w:rFonts w:cs="Calibri"/>
          <w:color w:val="1A1A1A"/>
        </w:rPr>
      </w:pPr>
      <w:r w:rsidRPr="009C4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14:paraId="2915B6A0" w14:textId="0C918BCE" w:rsidR="00564004" w:rsidRPr="009C4F23" w:rsidRDefault="00564004" w:rsidP="00325187">
      <w:pPr>
        <w:widowControl w:val="0"/>
        <w:shd w:val="clear" w:color="auto" w:fill="FFFFFF"/>
        <w:spacing w:after="0" w:line="240" w:lineRule="auto"/>
        <w:jc w:val="both"/>
        <w:rPr>
          <w:rFonts w:cs="Calibri"/>
          <w:color w:val="1A1A1A"/>
        </w:rPr>
      </w:pPr>
      <w:r w:rsidRPr="009C4F23">
        <w:rPr>
          <w:rFonts w:ascii="Times New Roman" w:hAnsi="Times New Roman"/>
          <w:color w:val="1A1A1A"/>
          <w:sz w:val="28"/>
          <w:szCs w:val="28"/>
        </w:rPr>
        <w:t>Доходная часть бюджета формируется за счет собственных доходов - это земельный налог и налог на имущество физических лиц, государственная пошлина за совершение нотариальных действий (в бюджет поселения поступает 100%), налог на доходы физических лиц (в бюджет поселения поступает 2%), доходы от уплаты акцизов на топливо, доходы от сдачи в аренду имущества, земельных участков (в бюджет поселения поступает 100%) а также прочие доходы от использования имущества (найм жилых помещений) и безвозмездных поступлений от других бюджетов бюджетной системы Российской Федерации.</w:t>
      </w:r>
    </w:p>
    <w:p w14:paraId="410BE155" w14:textId="77777777" w:rsidR="00564004" w:rsidRPr="009C4F23" w:rsidRDefault="00564004" w:rsidP="0032518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cs="Calibri"/>
          <w:color w:val="1A1A1A"/>
        </w:rPr>
      </w:pPr>
      <w:r w:rsidRPr="009C4F23">
        <w:rPr>
          <w:rFonts w:ascii="Times New Roman" w:hAnsi="Times New Roman"/>
          <w:color w:val="1A1A1A"/>
          <w:sz w:val="28"/>
          <w:szCs w:val="28"/>
        </w:rPr>
        <w:t>Решением Совета депутатов Неболчского сельского поселения о бюджете поселения на 2024 год доходная часть утверждена в сумме 39 754,4 тыс.  рублей, фактически в бюджет сельского поселения поступило 39 806,8 тыс. рублей.</w:t>
      </w:r>
    </w:p>
    <w:p w14:paraId="7FD03F1C" w14:textId="569E9E90" w:rsidR="00564004" w:rsidRPr="009C4F23" w:rsidRDefault="00564004" w:rsidP="0032518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cs="Calibri"/>
          <w:color w:val="1A1A1A"/>
        </w:rPr>
      </w:pPr>
      <w:r w:rsidRPr="009C4F23">
        <w:rPr>
          <w:rFonts w:ascii="Times New Roman" w:hAnsi="Times New Roman"/>
          <w:color w:val="1A1A1A"/>
          <w:sz w:val="28"/>
          <w:szCs w:val="28"/>
        </w:rPr>
        <w:t>Поступления собственных доходов в 2024 году</w:t>
      </w:r>
      <w:r w:rsidRPr="009C4F23">
        <w:rPr>
          <w:rFonts w:ascii="Times New Roman" w:hAnsi="Times New Roman"/>
          <w:color w:val="1A1A1A"/>
        </w:rPr>
        <w:t> </w:t>
      </w:r>
      <w:r w:rsidRPr="009C4F23">
        <w:rPr>
          <w:rFonts w:ascii="Times New Roman" w:hAnsi="Times New Roman"/>
          <w:color w:val="1A1A1A"/>
          <w:sz w:val="28"/>
          <w:szCs w:val="28"/>
        </w:rPr>
        <w:t>были запланированы в сумме: 8 540,6 тыс. рублей, безвозмездные поступления</w:t>
      </w:r>
      <w:r w:rsidR="0032518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23F5">
        <w:rPr>
          <w:rFonts w:ascii="Times New Roman" w:hAnsi="Times New Roman"/>
          <w:color w:val="1A1A1A"/>
          <w:sz w:val="28"/>
          <w:szCs w:val="28"/>
        </w:rPr>
        <w:t>(дотация 15,00 ,</w:t>
      </w:r>
      <w:r w:rsidR="0032518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23F5">
        <w:rPr>
          <w:rFonts w:ascii="Times New Roman" w:hAnsi="Times New Roman"/>
          <w:color w:val="1A1A1A"/>
          <w:sz w:val="28"/>
          <w:szCs w:val="28"/>
        </w:rPr>
        <w:t>межбюдж.</w:t>
      </w:r>
      <w:r w:rsidR="0032518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23F5">
        <w:rPr>
          <w:rFonts w:ascii="Times New Roman" w:hAnsi="Times New Roman"/>
          <w:color w:val="1A1A1A"/>
          <w:sz w:val="28"/>
          <w:szCs w:val="28"/>
        </w:rPr>
        <w:t>трнсферты</w:t>
      </w:r>
      <w:r w:rsidR="00325187">
        <w:rPr>
          <w:rFonts w:ascii="Times New Roman" w:hAnsi="Times New Roman"/>
          <w:color w:val="1A1A1A"/>
          <w:sz w:val="28"/>
          <w:szCs w:val="28"/>
        </w:rPr>
        <w:t>,</w:t>
      </w:r>
      <w:r w:rsidR="00A223F5">
        <w:rPr>
          <w:rFonts w:ascii="Times New Roman" w:hAnsi="Times New Roman"/>
          <w:color w:val="1A1A1A"/>
          <w:sz w:val="28"/>
          <w:szCs w:val="28"/>
        </w:rPr>
        <w:t xml:space="preserve"> водопровод, башня, крыша,</w:t>
      </w:r>
      <w:r w:rsidR="0032518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23F5">
        <w:rPr>
          <w:rFonts w:ascii="Times New Roman" w:hAnsi="Times New Roman"/>
          <w:color w:val="1A1A1A"/>
          <w:sz w:val="28"/>
          <w:szCs w:val="28"/>
        </w:rPr>
        <w:t>субсидии, НБ ппми, дороги, тосы, субвенции (воин.уч.</w:t>
      </w:r>
      <w:r w:rsidRPr="009C4F23">
        <w:rPr>
          <w:rFonts w:ascii="Times New Roman" w:hAnsi="Times New Roman"/>
          <w:color w:val="1A1A1A"/>
          <w:sz w:val="28"/>
          <w:szCs w:val="28"/>
        </w:rPr>
        <w:t xml:space="preserve"> 31 213,8 тыс. рублей. Фактическое поступление доходов в бюджет поселения за 2024 год составило 41 173,8 тыс. рублей (что составляет 100,1 % по отношению к плану), в том числе собственных доходов – 8 593,0 тыс. рублей (100,6 % по отношению к плану), безвозмездные поступления – 31 213,8 тыс. рублей (100 % </w:t>
      </w:r>
      <w:r w:rsidRPr="009C4F23">
        <w:rPr>
          <w:rFonts w:ascii="Times New Roman" w:hAnsi="Times New Roman"/>
          <w:color w:val="1A1A1A"/>
          <w:sz w:val="28"/>
          <w:szCs w:val="28"/>
        </w:rPr>
        <w:lastRenderedPageBreak/>
        <w:t xml:space="preserve">по отношению к плану) </w:t>
      </w:r>
    </w:p>
    <w:p w14:paraId="73120F14" w14:textId="0A98EC73" w:rsidR="00564004" w:rsidRDefault="00564004" w:rsidP="0032518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9C4F23">
        <w:rPr>
          <w:rFonts w:ascii="Times New Roman" w:hAnsi="Times New Roman"/>
          <w:color w:val="1A1A1A"/>
          <w:sz w:val="28"/>
          <w:szCs w:val="28"/>
        </w:rPr>
        <w:t>С целью выполнения плана по сбору налоговых и неналоговых платежей специалистами администрации поселения, в 2024 году продолжена работа по снижению недоимки на территории Неболчского сельского поселения и планированию мер по увеличению собираемости налогов. В телефонном режиме, а также на сходах граждан с жителями поселения, забывшими вовремя уплатить налоги, проводилась разъяснительная беседа.</w:t>
      </w:r>
    </w:p>
    <w:p w14:paraId="659B00E4" w14:textId="1E35EEE7" w:rsidR="00D04C5B" w:rsidRPr="009C4F23" w:rsidRDefault="00D04C5B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067E0785" w14:textId="77777777" w:rsidR="00D04C5B" w:rsidRPr="009C4F23" w:rsidRDefault="00D04C5B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4F23">
        <w:rPr>
          <w:rFonts w:ascii="Times New Roman" w:hAnsi="Times New Roman"/>
          <w:b/>
          <w:sz w:val="28"/>
          <w:szCs w:val="28"/>
          <w:u w:val="single"/>
        </w:rPr>
        <w:t>Расходная часть бюджета</w:t>
      </w:r>
    </w:p>
    <w:p w14:paraId="29412DFC" w14:textId="0C131559" w:rsidR="00D04C5B" w:rsidRPr="009C4F23" w:rsidRDefault="00D04C5B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C4F23">
        <w:rPr>
          <w:rFonts w:ascii="Times New Roman" w:hAnsi="Times New Roman"/>
          <w:sz w:val="28"/>
          <w:szCs w:val="28"/>
        </w:rPr>
        <w:t xml:space="preserve">Бюджет сельского поселения по расходам исполнен в сумме </w:t>
      </w:r>
      <w:r w:rsidR="00922395" w:rsidRPr="009C4F23">
        <w:rPr>
          <w:rFonts w:ascii="Times New Roman" w:hAnsi="Times New Roman"/>
          <w:sz w:val="28"/>
          <w:szCs w:val="28"/>
        </w:rPr>
        <w:t>41067</w:t>
      </w:r>
      <w:r w:rsidRPr="009C4F23">
        <w:rPr>
          <w:rFonts w:ascii="Times New Roman" w:hAnsi="Times New Roman"/>
          <w:sz w:val="28"/>
          <w:szCs w:val="28"/>
        </w:rPr>
        <w:t>,</w:t>
      </w:r>
      <w:r w:rsidR="00922395" w:rsidRPr="009C4F23">
        <w:rPr>
          <w:rFonts w:ascii="Times New Roman" w:hAnsi="Times New Roman"/>
          <w:sz w:val="28"/>
          <w:szCs w:val="28"/>
        </w:rPr>
        <w:t>7</w:t>
      </w:r>
      <w:r w:rsidRPr="009C4F23">
        <w:rPr>
          <w:rFonts w:ascii="Times New Roman" w:hAnsi="Times New Roman"/>
          <w:sz w:val="28"/>
          <w:szCs w:val="28"/>
        </w:rPr>
        <w:t xml:space="preserve"> тыс. рублей. </w:t>
      </w:r>
      <w:r w:rsidRPr="009C4F23">
        <w:rPr>
          <w:rStyle w:val="a3"/>
          <w:b w:val="0"/>
          <w:bCs/>
          <w:sz w:val="28"/>
          <w:szCs w:val="28"/>
        </w:rPr>
        <w:t>Профинансированы следующие расходы</w:t>
      </w:r>
      <w:r w:rsidRPr="009C4F23">
        <w:rPr>
          <w:rFonts w:ascii="Times New Roman" w:hAnsi="Times New Roman"/>
          <w:sz w:val="28"/>
          <w:szCs w:val="28"/>
        </w:rPr>
        <w:t xml:space="preserve"> бюджета:</w:t>
      </w:r>
    </w:p>
    <w:p w14:paraId="298E0500" w14:textId="77777777" w:rsidR="00D14BC9" w:rsidRPr="009C4F23" w:rsidRDefault="00D14BC9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988" w:type="dxa"/>
        <w:tblLook w:val="04A0" w:firstRow="1" w:lastRow="0" w:firstColumn="1" w:lastColumn="0" w:noHBand="0" w:noVBand="1"/>
      </w:tblPr>
      <w:tblGrid>
        <w:gridCol w:w="898"/>
        <w:gridCol w:w="3969"/>
        <w:gridCol w:w="2504"/>
      </w:tblGrid>
      <w:tr w:rsidR="00B44427" w:rsidRPr="009C4F23" w14:paraId="0D8FA780" w14:textId="77777777" w:rsidTr="00BD79A5">
        <w:trPr>
          <w:trHeight w:val="732"/>
        </w:trPr>
        <w:tc>
          <w:tcPr>
            <w:tcW w:w="898" w:type="dxa"/>
          </w:tcPr>
          <w:p w14:paraId="4684A7A5" w14:textId="5875246B" w:rsidR="00B44427" w:rsidRPr="009C4F23" w:rsidRDefault="00D14BC9" w:rsidP="00325187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F23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14:paraId="6A2036D6" w14:textId="05AB6303" w:rsidR="00B44427" w:rsidRPr="009C4F23" w:rsidRDefault="00D14BC9" w:rsidP="00325187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F23">
              <w:rPr>
                <w:rFonts w:ascii="Times New Roman" w:hAnsi="Times New Roman"/>
                <w:b/>
                <w:sz w:val="28"/>
                <w:szCs w:val="28"/>
              </w:rPr>
              <w:t>Виды расхода</w:t>
            </w:r>
          </w:p>
        </w:tc>
        <w:tc>
          <w:tcPr>
            <w:tcW w:w="2504" w:type="dxa"/>
          </w:tcPr>
          <w:p w14:paraId="70E49E09" w14:textId="4FB79CE4" w:rsidR="00B44427" w:rsidRPr="009C4F23" w:rsidRDefault="00D14BC9" w:rsidP="00325187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F23">
              <w:rPr>
                <w:rFonts w:ascii="Times New Roman" w:hAnsi="Times New Roman"/>
                <w:b/>
                <w:sz w:val="28"/>
                <w:szCs w:val="28"/>
              </w:rPr>
              <w:t>Сумма, тыс.руб.</w:t>
            </w:r>
          </w:p>
        </w:tc>
      </w:tr>
      <w:tr w:rsidR="00B44427" w:rsidRPr="009C4F23" w14:paraId="469869AF" w14:textId="77777777" w:rsidTr="00BD79A5">
        <w:tc>
          <w:tcPr>
            <w:tcW w:w="898" w:type="dxa"/>
          </w:tcPr>
          <w:p w14:paraId="5B198016" w14:textId="602ADC6D" w:rsidR="00B44427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C53BABC" w14:textId="387B9C56" w:rsidR="00B44427" w:rsidRPr="009C4F23" w:rsidRDefault="00B44427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504" w:type="dxa"/>
          </w:tcPr>
          <w:p w14:paraId="332FA9F8" w14:textId="5959D319" w:rsidR="00B44427" w:rsidRPr="009C4F23" w:rsidRDefault="00922395" w:rsidP="00325187">
            <w:pPr>
              <w:pStyle w:val="a5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2788,7</w:t>
            </w:r>
          </w:p>
        </w:tc>
      </w:tr>
      <w:tr w:rsidR="00B44427" w:rsidRPr="009C4F23" w14:paraId="54A28C82" w14:textId="77777777" w:rsidTr="00BD79A5">
        <w:tc>
          <w:tcPr>
            <w:tcW w:w="898" w:type="dxa"/>
          </w:tcPr>
          <w:p w14:paraId="601B2933" w14:textId="67571DFB" w:rsidR="00B44427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D088670" w14:textId="27A47DF3" w:rsidR="00B44427" w:rsidRPr="009C4F23" w:rsidRDefault="00B44427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</w:t>
            </w:r>
          </w:p>
        </w:tc>
        <w:tc>
          <w:tcPr>
            <w:tcW w:w="2504" w:type="dxa"/>
          </w:tcPr>
          <w:p w14:paraId="1B1A224C" w14:textId="3EB39748" w:rsidR="00B44427" w:rsidRPr="009C4F23" w:rsidRDefault="00922395" w:rsidP="00325187">
            <w:pPr>
              <w:pStyle w:val="a5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3969,4</w:t>
            </w:r>
          </w:p>
        </w:tc>
      </w:tr>
      <w:tr w:rsidR="00B44427" w:rsidRPr="009C4F23" w14:paraId="4C294495" w14:textId="77777777" w:rsidTr="00BD79A5">
        <w:tc>
          <w:tcPr>
            <w:tcW w:w="898" w:type="dxa"/>
          </w:tcPr>
          <w:p w14:paraId="7AF53B54" w14:textId="142624F7" w:rsidR="00B44427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2CF1F922" w14:textId="2A640BC9" w:rsidR="00B44427" w:rsidRPr="009C4F23" w:rsidRDefault="00B44427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504" w:type="dxa"/>
          </w:tcPr>
          <w:p w14:paraId="59EF4B51" w14:textId="52ABFCA6" w:rsidR="00B44427" w:rsidRPr="009C4F23" w:rsidRDefault="00922395" w:rsidP="00325187">
            <w:pPr>
              <w:pStyle w:val="a5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8009,5</w:t>
            </w:r>
          </w:p>
        </w:tc>
      </w:tr>
      <w:tr w:rsidR="00B44427" w:rsidRPr="009C4F23" w14:paraId="4F7B402C" w14:textId="77777777" w:rsidTr="00BD79A5">
        <w:tc>
          <w:tcPr>
            <w:tcW w:w="898" w:type="dxa"/>
          </w:tcPr>
          <w:p w14:paraId="6638E005" w14:textId="1664D819" w:rsidR="00B44427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EF6FC21" w14:textId="095B851E" w:rsidR="00B44427" w:rsidRPr="009C4F23" w:rsidRDefault="00B44427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 xml:space="preserve">Пожарная безопасность </w:t>
            </w:r>
          </w:p>
        </w:tc>
        <w:tc>
          <w:tcPr>
            <w:tcW w:w="2504" w:type="dxa"/>
          </w:tcPr>
          <w:p w14:paraId="54334F6F" w14:textId="0FE69DCC" w:rsidR="00B44427" w:rsidRPr="009C4F23" w:rsidRDefault="00922395" w:rsidP="00325187">
            <w:pPr>
              <w:pStyle w:val="a5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469,1</w:t>
            </w:r>
          </w:p>
        </w:tc>
      </w:tr>
      <w:tr w:rsidR="00B44427" w:rsidRPr="009C4F23" w14:paraId="5EBEAED3" w14:textId="77777777" w:rsidTr="00BD79A5">
        <w:tc>
          <w:tcPr>
            <w:tcW w:w="898" w:type="dxa"/>
          </w:tcPr>
          <w:p w14:paraId="4659B293" w14:textId="35C2EBAF" w:rsidR="00B44427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7A247C07" w14:textId="562D6F75" w:rsidR="00B44427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Содержание жилищного фонда</w:t>
            </w:r>
          </w:p>
        </w:tc>
        <w:tc>
          <w:tcPr>
            <w:tcW w:w="2504" w:type="dxa"/>
          </w:tcPr>
          <w:p w14:paraId="64B71572" w14:textId="5E237AF1" w:rsidR="00B44427" w:rsidRPr="009C4F23" w:rsidRDefault="00922395" w:rsidP="00325187">
            <w:pPr>
              <w:pStyle w:val="a5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1148,1</w:t>
            </w:r>
          </w:p>
        </w:tc>
      </w:tr>
      <w:tr w:rsidR="00B44427" w:rsidRPr="009C4F23" w14:paraId="76E97950" w14:textId="77777777" w:rsidTr="00BD79A5">
        <w:tc>
          <w:tcPr>
            <w:tcW w:w="898" w:type="dxa"/>
          </w:tcPr>
          <w:p w14:paraId="5445AA85" w14:textId="63913B6F" w:rsidR="00B44427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0FAB904E" w14:textId="5CF5D847" w:rsidR="00B44427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504" w:type="dxa"/>
          </w:tcPr>
          <w:p w14:paraId="43CBA799" w14:textId="4434BDB6" w:rsidR="00B44427" w:rsidRPr="009C4F23" w:rsidRDefault="00D14BC9" w:rsidP="00325187">
            <w:pPr>
              <w:pStyle w:val="a5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395" w:rsidRPr="009C4F23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</w:tr>
      <w:tr w:rsidR="00D14BC9" w:rsidRPr="009C4F23" w14:paraId="49D18435" w14:textId="77777777" w:rsidTr="00BD79A5">
        <w:tc>
          <w:tcPr>
            <w:tcW w:w="898" w:type="dxa"/>
          </w:tcPr>
          <w:p w14:paraId="40DE0423" w14:textId="19D5BFC9" w:rsidR="00D14BC9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205185D0" w14:textId="1558BCCE" w:rsidR="00D14BC9" w:rsidRPr="009C4F23" w:rsidRDefault="00D14BC9" w:rsidP="00325187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 xml:space="preserve">Спорт </w:t>
            </w:r>
          </w:p>
        </w:tc>
        <w:tc>
          <w:tcPr>
            <w:tcW w:w="2504" w:type="dxa"/>
          </w:tcPr>
          <w:p w14:paraId="728740E5" w14:textId="227C097B" w:rsidR="00D14BC9" w:rsidRPr="009C4F23" w:rsidRDefault="00922395" w:rsidP="00325187">
            <w:pPr>
              <w:pStyle w:val="a5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F23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</w:tr>
      <w:bookmarkEnd w:id="1"/>
    </w:tbl>
    <w:p w14:paraId="20039577" w14:textId="77777777" w:rsidR="00325187" w:rsidRDefault="00325187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844F322" w14:textId="161ADFAC" w:rsidR="00541ED2" w:rsidRPr="003468D7" w:rsidRDefault="00541ED2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68D7">
        <w:rPr>
          <w:rFonts w:ascii="Times New Roman" w:hAnsi="Times New Roman"/>
          <w:b/>
          <w:sz w:val="28"/>
          <w:szCs w:val="28"/>
          <w:u w:val="single"/>
        </w:rPr>
        <w:t>Земельные и имущественные отношения</w:t>
      </w:r>
    </w:p>
    <w:p w14:paraId="0452E8CC" w14:textId="65EB1CE5" w:rsidR="00541ED2" w:rsidRPr="008802CF" w:rsidRDefault="00541ED2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8802CF">
        <w:rPr>
          <w:rFonts w:ascii="Times New Roman" w:hAnsi="Times New Roman"/>
          <w:sz w:val="28"/>
          <w:szCs w:val="28"/>
        </w:rPr>
        <w:t>В соответствии с законодательством администрацией поселения ведется работа по</w:t>
      </w:r>
      <w:r w:rsidR="00C07352" w:rsidRPr="008802CF">
        <w:rPr>
          <w:rFonts w:ascii="Times New Roman" w:hAnsi="Times New Roman"/>
          <w:sz w:val="28"/>
          <w:szCs w:val="28"/>
        </w:rPr>
        <w:t xml:space="preserve"> оформлению права собственности</w:t>
      </w:r>
      <w:r w:rsidR="009549BB" w:rsidRPr="008802CF">
        <w:rPr>
          <w:rFonts w:ascii="Times New Roman" w:hAnsi="Times New Roman"/>
          <w:sz w:val="28"/>
          <w:szCs w:val="28"/>
        </w:rPr>
        <w:t>.</w:t>
      </w:r>
      <w:r w:rsidR="00CD1A5B" w:rsidRPr="008802CF">
        <w:rPr>
          <w:rFonts w:ascii="Times New Roman" w:hAnsi="Times New Roman"/>
          <w:sz w:val="28"/>
          <w:szCs w:val="28"/>
        </w:rPr>
        <w:t xml:space="preserve"> </w:t>
      </w:r>
      <w:r w:rsidR="009549BB" w:rsidRPr="008802CF">
        <w:rPr>
          <w:rFonts w:ascii="Times New Roman" w:hAnsi="Times New Roman"/>
          <w:sz w:val="28"/>
          <w:szCs w:val="28"/>
        </w:rPr>
        <w:t xml:space="preserve">В </w:t>
      </w:r>
      <w:r w:rsidRPr="008802CF">
        <w:rPr>
          <w:rFonts w:ascii="Times New Roman" w:hAnsi="Times New Roman"/>
          <w:sz w:val="28"/>
          <w:szCs w:val="28"/>
        </w:rPr>
        <w:t>202</w:t>
      </w:r>
      <w:r w:rsidR="005E6C05" w:rsidRPr="008802CF">
        <w:rPr>
          <w:rFonts w:ascii="Times New Roman" w:hAnsi="Times New Roman"/>
          <w:sz w:val="28"/>
          <w:szCs w:val="28"/>
        </w:rPr>
        <w:t>4</w:t>
      </w:r>
      <w:r w:rsidRPr="008802CF">
        <w:rPr>
          <w:rFonts w:ascii="Times New Roman" w:hAnsi="Times New Roman"/>
          <w:sz w:val="28"/>
          <w:szCs w:val="28"/>
        </w:rPr>
        <w:t>году</w:t>
      </w:r>
      <w:r w:rsidR="009549BB" w:rsidRPr="008802CF">
        <w:rPr>
          <w:rFonts w:ascii="Times New Roman" w:hAnsi="Times New Roman"/>
          <w:sz w:val="28"/>
          <w:szCs w:val="28"/>
        </w:rPr>
        <w:t xml:space="preserve"> оформлено право собственности </w:t>
      </w:r>
      <w:r w:rsidR="005E6C05" w:rsidRPr="008802CF">
        <w:rPr>
          <w:rFonts w:ascii="Times New Roman" w:hAnsi="Times New Roman"/>
          <w:sz w:val="28"/>
          <w:szCs w:val="28"/>
        </w:rPr>
        <w:t xml:space="preserve">домов   квартир ул. Октябрьская, Вокзальная, ул. Советская, ул. Шоссейная. </w:t>
      </w:r>
    </w:p>
    <w:p w14:paraId="7BB97CA6" w14:textId="4BA76745" w:rsidR="00541ED2" w:rsidRPr="00C81C85" w:rsidRDefault="005E6C05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22395" w:rsidRPr="00C81C85">
        <w:rPr>
          <w:rFonts w:ascii="Times New Roman" w:hAnsi="Times New Roman"/>
          <w:sz w:val="28"/>
          <w:szCs w:val="28"/>
        </w:rPr>
        <w:t>470</w:t>
      </w:r>
      <w:r w:rsidR="00405BF3" w:rsidRPr="00C81C85">
        <w:rPr>
          <w:rFonts w:ascii="Times New Roman" w:hAnsi="Times New Roman"/>
          <w:sz w:val="28"/>
          <w:szCs w:val="28"/>
        </w:rPr>
        <w:t xml:space="preserve"> </w:t>
      </w:r>
      <w:r w:rsidR="00541ED2" w:rsidRPr="00C81C85">
        <w:rPr>
          <w:rFonts w:ascii="Times New Roman" w:hAnsi="Times New Roman"/>
          <w:sz w:val="28"/>
          <w:szCs w:val="28"/>
        </w:rPr>
        <w:t xml:space="preserve">заявок подано на внесение сведений в Единый государственный реестр недвижимости о раннее учтенном </w:t>
      </w:r>
      <w:r w:rsidR="00C07352" w:rsidRPr="00C81C85">
        <w:rPr>
          <w:rFonts w:ascii="Times New Roman" w:hAnsi="Times New Roman"/>
          <w:sz w:val="28"/>
          <w:szCs w:val="28"/>
        </w:rPr>
        <w:t>объекте по</w:t>
      </w:r>
      <w:r w:rsidR="00C54D25" w:rsidRPr="00C81C85">
        <w:rPr>
          <w:rFonts w:ascii="Times New Roman" w:hAnsi="Times New Roman"/>
          <w:sz w:val="28"/>
          <w:szCs w:val="28"/>
        </w:rPr>
        <w:t xml:space="preserve"> 518</w:t>
      </w:r>
      <w:r w:rsidR="00C07352" w:rsidRPr="00C81C85">
        <w:rPr>
          <w:rFonts w:ascii="Times New Roman" w:hAnsi="Times New Roman"/>
          <w:sz w:val="28"/>
          <w:szCs w:val="28"/>
        </w:rPr>
        <w:t>-</w:t>
      </w:r>
      <w:r w:rsidR="00C54D25" w:rsidRPr="00C81C85">
        <w:rPr>
          <w:rFonts w:ascii="Times New Roman" w:hAnsi="Times New Roman"/>
          <w:sz w:val="28"/>
          <w:szCs w:val="28"/>
        </w:rPr>
        <w:t>ФЗ.</w:t>
      </w:r>
    </w:p>
    <w:p w14:paraId="15EFE265" w14:textId="03E97F79" w:rsidR="00541ED2" w:rsidRPr="00C81C85" w:rsidRDefault="00541ED2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C81C85">
        <w:rPr>
          <w:rFonts w:ascii="Times New Roman" w:hAnsi="Times New Roman"/>
          <w:sz w:val="28"/>
          <w:szCs w:val="28"/>
        </w:rPr>
        <w:t>На постоянной основе ве</w:t>
      </w:r>
      <w:r w:rsidR="00C40FD2">
        <w:rPr>
          <w:rFonts w:ascii="Times New Roman" w:hAnsi="Times New Roman"/>
          <w:sz w:val="28"/>
          <w:szCs w:val="28"/>
        </w:rPr>
        <w:t>дется</w:t>
      </w:r>
      <w:r w:rsidRPr="00C81C85">
        <w:rPr>
          <w:rFonts w:ascii="Times New Roman" w:hAnsi="Times New Roman"/>
          <w:sz w:val="28"/>
          <w:szCs w:val="28"/>
        </w:rPr>
        <w:t xml:space="preserve"> работа по выявлению правообладателей объектов недвижимости: земельных участков и </w:t>
      </w:r>
      <w:r w:rsidR="00C54D25" w:rsidRPr="00C81C85">
        <w:rPr>
          <w:rFonts w:ascii="Times New Roman" w:hAnsi="Times New Roman"/>
          <w:sz w:val="28"/>
          <w:szCs w:val="28"/>
        </w:rPr>
        <w:t>д</w:t>
      </w:r>
      <w:r w:rsidRPr="00C81C85">
        <w:rPr>
          <w:rFonts w:ascii="Times New Roman" w:hAnsi="Times New Roman"/>
          <w:sz w:val="28"/>
          <w:szCs w:val="28"/>
        </w:rPr>
        <w:t xml:space="preserve">омовладений </w:t>
      </w:r>
    </w:p>
    <w:p w14:paraId="7E8A1EC3" w14:textId="386C864F" w:rsidR="00541ED2" w:rsidRPr="003468D7" w:rsidRDefault="00C07352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Благоустройство поселения</w:t>
      </w:r>
    </w:p>
    <w:p w14:paraId="42CF8A0B" w14:textId="77777777" w:rsidR="00EA57B6" w:rsidRPr="003468D7" w:rsidRDefault="00EA57B6" w:rsidP="00325187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1F37943" w14:textId="36696236" w:rsidR="00C07352" w:rsidRDefault="00541ED2" w:rsidP="00325187">
      <w:pPr>
        <w:pStyle w:val="a5"/>
        <w:widowControl w:val="0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>Начиная разговор о благоустройстве нашего поселения в истекшем году, хочется сказать спасибо всем жителям, работникам предприятий и организаций, которые приняли в этом активное участие.</w:t>
      </w:r>
      <w:r w:rsidR="00EA57B6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CD1A3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Силами Администрации проведено 5 субботников на территории поселения, один из них на кладбище д. Заречье. В </w:t>
      </w:r>
      <w:r w:rsidR="008C5BAB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>202</w:t>
      </w:r>
      <w:r w:rsidR="00CD1A36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8C5BAB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году </w:t>
      </w:r>
      <w:r w:rsidR="00EA57B6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>Администраци</w:t>
      </w:r>
      <w:r w:rsid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>ей</w:t>
      </w:r>
      <w:r w:rsidR="00EA57B6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поселения будет продолж</w:t>
      </w:r>
      <w:r w:rsidR="007F75B2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>ена</w:t>
      </w:r>
      <w:r w:rsidR="00EA57B6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работу </w:t>
      </w:r>
      <w:r w:rsidR="007F75B2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 </w:t>
      </w:r>
      <w:r w:rsidR="00C07352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>плане организации</w:t>
      </w:r>
      <w:r w:rsidR="007F75B2" w:rsidRP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субботников</w:t>
      </w:r>
      <w:r w:rsidR="00C07352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14:paraId="675B2EA9" w14:textId="272D1302" w:rsidR="00C07352" w:rsidRPr="00C07352" w:rsidRDefault="00541ED2" w:rsidP="00325187">
      <w:pPr>
        <w:pStyle w:val="a5"/>
        <w:widowControl w:val="0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C07352">
        <w:rPr>
          <w:rFonts w:ascii="Times New Roman" w:hAnsi="Times New Roman"/>
          <w:b/>
          <w:sz w:val="28"/>
          <w:szCs w:val="28"/>
        </w:rPr>
        <w:t xml:space="preserve">Останавливаясь на </w:t>
      </w:r>
      <w:r w:rsidR="007E20DB" w:rsidRPr="00C07352">
        <w:rPr>
          <w:rFonts w:ascii="Times New Roman" w:hAnsi="Times New Roman"/>
          <w:b/>
          <w:sz w:val="28"/>
          <w:szCs w:val="28"/>
        </w:rPr>
        <w:t>этом</w:t>
      </w:r>
      <w:r w:rsidRPr="00C07352">
        <w:rPr>
          <w:rFonts w:ascii="Times New Roman" w:hAnsi="Times New Roman"/>
          <w:b/>
          <w:sz w:val="28"/>
          <w:szCs w:val="28"/>
        </w:rPr>
        <w:t xml:space="preserve">, а именно с него начинается </w:t>
      </w:r>
      <w:r w:rsidR="00C07352" w:rsidRPr="00C07352">
        <w:rPr>
          <w:rFonts w:ascii="Times New Roman" w:hAnsi="Times New Roman"/>
          <w:b/>
          <w:sz w:val="28"/>
          <w:szCs w:val="28"/>
        </w:rPr>
        <w:t>благоустройство, я хочу сказать</w:t>
      </w:r>
      <w:r w:rsidR="00C07352">
        <w:rPr>
          <w:rFonts w:ascii="Times New Roman" w:hAnsi="Times New Roman"/>
          <w:sz w:val="28"/>
          <w:szCs w:val="28"/>
        </w:rPr>
        <w:t xml:space="preserve">, что </w:t>
      </w:r>
      <w:r w:rsidRPr="003468D7">
        <w:rPr>
          <w:rFonts w:ascii="Times New Roman" w:hAnsi="Times New Roman"/>
          <w:sz w:val="28"/>
          <w:szCs w:val="28"/>
        </w:rPr>
        <w:t>необходимо поддерживать порядок в</w:t>
      </w:r>
      <w:r w:rsidR="007E20DB" w:rsidRPr="003468D7">
        <w:rPr>
          <w:rFonts w:ascii="Times New Roman" w:hAnsi="Times New Roman"/>
          <w:sz w:val="28"/>
          <w:szCs w:val="28"/>
        </w:rPr>
        <w:t>округ своих личных домов,</w:t>
      </w:r>
      <w:r w:rsidRPr="003468D7">
        <w:rPr>
          <w:rFonts w:ascii="Times New Roman" w:hAnsi="Times New Roman"/>
          <w:sz w:val="28"/>
          <w:szCs w:val="28"/>
        </w:rPr>
        <w:t xml:space="preserve"> </w:t>
      </w:r>
      <w:r w:rsidR="007E20DB" w:rsidRPr="003468D7">
        <w:rPr>
          <w:rFonts w:ascii="Times New Roman" w:hAnsi="Times New Roman"/>
          <w:sz w:val="28"/>
          <w:szCs w:val="28"/>
        </w:rPr>
        <w:t xml:space="preserve">во </w:t>
      </w:r>
      <w:r w:rsidRPr="003468D7">
        <w:rPr>
          <w:rFonts w:ascii="Times New Roman" w:hAnsi="Times New Roman"/>
          <w:sz w:val="28"/>
          <w:szCs w:val="28"/>
        </w:rPr>
        <w:t>двор</w:t>
      </w:r>
      <w:r w:rsidR="007E20DB" w:rsidRPr="003468D7">
        <w:rPr>
          <w:rFonts w:ascii="Times New Roman" w:hAnsi="Times New Roman"/>
          <w:sz w:val="28"/>
          <w:szCs w:val="28"/>
        </w:rPr>
        <w:t>ах</w:t>
      </w:r>
      <w:r w:rsidRPr="003468D7">
        <w:rPr>
          <w:rFonts w:ascii="Times New Roman" w:hAnsi="Times New Roman"/>
          <w:sz w:val="28"/>
          <w:szCs w:val="28"/>
        </w:rPr>
        <w:t>,</w:t>
      </w:r>
      <w:r w:rsidR="00C07352">
        <w:rPr>
          <w:rFonts w:ascii="Times New Roman" w:hAnsi="Times New Roman"/>
          <w:sz w:val="28"/>
          <w:szCs w:val="28"/>
        </w:rPr>
        <w:t xml:space="preserve"> около торговых точек</w:t>
      </w:r>
      <w:r w:rsidR="007E20DB" w:rsidRPr="003468D7">
        <w:rPr>
          <w:rFonts w:ascii="Times New Roman" w:hAnsi="Times New Roman"/>
          <w:sz w:val="28"/>
          <w:szCs w:val="28"/>
        </w:rPr>
        <w:t>, вокруг и на территории предприятий и организаций,</w:t>
      </w:r>
      <w:r w:rsidRPr="003468D7">
        <w:rPr>
          <w:rFonts w:ascii="Times New Roman" w:hAnsi="Times New Roman"/>
          <w:sz w:val="28"/>
          <w:szCs w:val="28"/>
        </w:rPr>
        <w:t xml:space="preserve"> продолжать упорную борьбу </w:t>
      </w:r>
      <w:r w:rsidR="007E20DB" w:rsidRPr="003468D7">
        <w:rPr>
          <w:rFonts w:ascii="Times New Roman" w:hAnsi="Times New Roman"/>
          <w:sz w:val="28"/>
          <w:szCs w:val="28"/>
        </w:rPr>
        <w:t>мусором, с</w:t>
      </w:r>
      <w:r w:rsidRPr="003468D7">
        <w:rPr>
          <w:rFonts w:ascii="Times New Roman" w:hAnsi="Times New Roman"/>
          <w:sz w:val="28"/>
          <w:szCs w:val="28"/>
        </w:rPr>
        <w:t xml:space="preserve"> сухой растительностью, именно с этого начинаются пожары в населенных пунктах, что приводит к серьезным последствиям. Прошу беречь то, что создается в нашем поселени</w:t>
      </w:r>
      <w:r w:rsidR="00C07352">
        <w:rPr>
          <w:rFonts w:ascii="Times New Roman" w:hAnsi="Times New Roman"/>
          <w:sz w:val="28"/>
          <w:szCs w:val="28"/>
        </w:rPr>
        <w:t xml:space="preserve">и для наших жителей, для детей и </w:t>
      </w:r>
      <w:r w:rsidRPr="003468D7">
        <w:rPr>
          <w:rFonts w:ascii="Times New Roman" w:hAnsi="Times New Roman"/>
          <w:sz w:val="28"/>
          <w:szCs w:val="28"/>
        </w:rPr>
        <w:t>в целом для будущего нашего поселения.</w:t>
      </w:r>
    </w:p>
    <w:p w14:paraId="27AA5D2F" w14:textId="2FCBEDDF" w:rsidR="00EA57B6" w:rsidRDefault="007F75B2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68D7">
        <w:rPr>
          <w:rFonts w:ascii="Times New Roman" w:hAnsi="Times New Roman"/>
          <w:bCs/>
          <w:sz w:val="28"/>
          <w:szCs w:val="28"/>
        </w:rPr>
        <w:t>В 202</w:t>
      </w:r>
      <w:r w:rsidR="00667B00">
        <w:rPr>
          <w:rFonts w:ascii="Times New Roman" w:hAnsi="Times New Roman"/>
          <w:bCs/>
          <w:sz w:val="28"/>
          <w:szCs w:val="28"/>
        </w:rPr>
        <w:t>4</w:t>
      </w:r>
      <w:r w:rsidRPr="003468D7">
        <w:rPr>
          <w:rFonts w:ascii="Times New Roman" w:hAnsi="Times New Roman"/>
          <w:bCs/>
          <w:sz w:val="28"/>
          <w:szCs w:val="28"/>
        </w:rPr>
        <w:t xml:space="preserve"> году</w:t>
      </w:r>
      <w:r w:rsidR="00E25161">
        <w:rPr>
          <w:rFonts w:ascii="Times New Roman" w:hAnsi="Times New Roman"/>
          <w:bCs/>
          <w:sz w:val="28"/>
          <w:szCs w:val="28"/>
        </w:rPr>
        <w:t xml:space="preserve"> проведены следующие виды работ</w:t>
      </w:r>
      <w:r w:rsidR="00DA1EF2">
        <w:rPr>
          <w:rFonts w:ascii="Times New Roman" w:hAnsi="Times New Roman"/>
          <w:bCs/>
          <w:sz w:val="28"/>
          <w:szCs w:val="28"/>
        </w:rPr>
        <w:t xml:space="preserve"> по обращени</w:t>
      </w:r>
      <w:r w:rsidR="00CD1A36">
        <w:rPr>
          <w:rFonts w:ascii="Times New Roman" w:hAnsi="Times New Roman"/>
          <w:bCs/>
          <w:sz w:val="28"/>
          <w:szCs w:val="28"/>
        </w:rPr>
        <w:t xml:space="preserve">ям </w:t>
      </w:r>
      <w:r w:rsidR="00DA1EF2">
        <w:rPr>
          <w:rFonts w:ascii="Times New Roman" w:hAnsi="Times New Roman"/>
          <w:bCs/>
          <w:sz w:val="28"/>
          <w:szCs w:val="28"/>
        </w:rPr>
        <w:t>жителей</w:t>
      </w:r>
      <w:r w:rsidRPr="003468D7">
        <w:rPr>
          <w:rFonts w:ascii="Times New Roman" w:hAnsi="Times New Roman"/>
          <w:bCs/>
          <w:sz w:val="28"/>
          <w:szCs w:val="28"/>
        </w:rPr>
        <w:t xml:space="preserve">: </w:t>
      </w:r>
    </w:p>
    <w:p w14:paraId="19BF22AA" w14:textId="683A6A9A" w:rsidR="00DA1EF2" w:rsidRPr="009C4F23" w:rsidRDefault="00DA1EF2" w:rsidP="00325187">
      <w:pPr>
        <w:pStyle w:val="a5"/>
        <w:widowControl w:val="0"/>
        <w:ind w:firstLine="708"/>
        <w:rPr>
          <w:rFonts w:ascii="Times New Roman" w:hAnsi="Times New Roman"/>
          <w:sz w:val="28"/>
          <w:szCs w:val="28"/>
        </w:rPr>
      </w:pPr>
      <w:r w:rsidRPr="009C4F23">
        <w:rPr>
          <w:rFonts w:ascii="Times New Roman" w:hAnsi="Times New Roman"/>
          <w:sz w:val="28"/>
          <w:szCs w:val="28"/>
        </w:rPr>
        <w:lastRenderedPageBreak/>
        <w:t>-</w:t>
      </w:r>
      <w:r w:rsidR="00667B00" w:rsidRPr="009C4F23">
        <w:rPr>
          <w:rFonts w:ascii="Times New Roman" w:hAnsi="Times New Roman"/>
          <w:sz w:val="28"/>
          <w:szCs w:val="28"/>
        </w:rPr>
        <w:t xml:space="preserve"> </w:t>
      </w:r>
      <w:r w:rsidRPr="009C4F23">
        <w:rPr>
          <w:rFonts w:ascii="Times New Roman" w:hAnsi="Times New Roman"/>
          <w:sz w:val="28"/>
          <w:szCs w:val="28"/>
        </w:rPr>
        <w:t xml:space="preserve">произведен </w:t>
      </w:r>
      <w:r w:rsidR="00667B00" w:rsidRPr="009C4F23">
        <w:rPr>
          <w:rFonts w:ascii="Times New Roman" w:hAnsi="Times New Roman"/>
          <w:sz w:val="28"/>
          <w:szCs w:val="28"/>
        </w:rPr>
        <w:t>ремонт сцены в д. Дрегли;</w:t>
      </w:r>
      <w:r w:rsidR="006D1888" w:rsidRPr="009C4F23">
        <w:rPr>
          <w:rFonts w:ascii="Times New Roman" w:hAnsi="Times New Roman"/>
          <w:sz w:val="28"/>
          <w:szCs w:val="28"/>
        </w:rPr>
        <w:t xml:space="preserve"> </w:t>
      </w:r>
    </w:p>
    <w:p w14:paraId="59DF9ACA" w14:textId="54A19B77" w:rsidR="006D1888" w:rsidRPr="009C4F23" w:rsidRDefault="00DA1EF2" w:rsidP="00325187">
      <w:pPr>
        <w:pStyle w:val="a5"/>
        <w:widowControl w:val="0"/>
        <w:ind w:firstLine="708"/>
        <w:rPr>
          <w:rFonts w:ascii="Times New Roman" w:hAnsi="Times New Roman"/>
          <w:sz w:val="28"/>
          <w:szCs w:val="28"/>
        </w:rPr>
      </w:pPr>
      <w:r w:rsidRPr="009C4F23">
        <w:rPr>
          <w:rFonts w:ascii="Times New Roman" w:hAnsi="Times New Roman"/>
          <w:sz w:val="28"/>
          <w:szCs w:val="28"/>
        </w:rPr>
        <w:t>-</w:t>
      </w:r>
      <w:r w:rsidR="001D7B10" w:rsidRPr="009C4F23">
        <w:rPr>
          <w:rFonts w:ascii="Times New Roman" w:hAnsi="Times New Roman"/>
          <w:sz w:val="28"/>
          <w:szCs w:val="28"/>
        </w:rPr>
        <w:t>д. Водогон на ул. Молодежная установлена водопропускная труба для выезда жителей на главную дорогу</w:t>
      </w:r>
      <w:r w:rsidR="006D1888" w:rsidRPr="009C4F23">
        <w:rPr>
          <w:rFonts w:ascii="Times New Roman" w:hAnsi="Times New Roman"/>
          <w:sz w:val="28"/>
          <w:szCs w:val="28"/>
        </w:rPr>
        <w:t>;</w:t>
      </w:r>
    </w:p>
    <w:p w14:paraId="4BA43F7A" w14:textId="057200E5" w:rsidR="007F75B2" w:rsidRPr="009C4F23" w:rsidRDefault="00DA1EF2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4F23">
        <w:rPr>
          <w:rFonts w:ascii="Times New Roman" w:hAnsi="Times New Roman"/>
          <w:bCs/>
          <w:sz w:val="28"/>
          <w:szCs w:val="28"/>
        </w:rPr>
        <w:t xml:space="preserve">- </w:t>
      </w:r>
      <w:r w:rsidR="001D7B10" w:rsidRPr="009C4F23">
        <w:rPr>
          <w:rFonts w:ascii="Times New Roman" w:hAnsi="Times New Roman"/>
          <w:bCs/>
          <w:sz w:val="28"/>
          <w:szCs w:val="28"/>
        </w:rPr>
        <w:t xml:space="preserve"> </w:t>
      </w:r>
      <w:r w:rsidR="007F75B2" w:rsidRPr="009C4F23">
        <w:rPr>
          <w:rFonts w:ascii="Times New Roman" w:hAnsi="Times New Roman"/>
          <w:bCs/>
          <w:sz w:val="28"/>
          <w:szCs w:val="28"/>
        </w:rPr>
        <w:t>отремонтирова</w:t>
      </w:r>
      <w:r w:rsidR="001D7B10" w:rsidRPr="009C4F23">
        <w:rPr>
          <w:rFonts w:ascii="Times New Roman" w:hAnsi="Times New Roman"/>
          <w:bCs/>
          <w:sz w:val="28"/>
          <w:szCs w:val="28"/>
        </w:rPr>
        <w:t>н</w:t>
      </w:r>
      <w:r w:rsidR="007F75B2" w:rsidRPr="009C4F23">
        <w:rPr>
          <w:rFonts w:ascii="Times New Roman" w:hAnsi="Times New Roman"/>
          <w:bCs/>
          <w:sz w:val="28"/>
          <w:szCs w:val="28"/>
        </w:rPr>
        <w:t xml:space="preserve"> </w:t>
      </w:r>
      <w:r w:rsidR="00E46FEA" w:rsidRPr="009C4F23">
        <w:rPr>
          <w:rFonts w:ascii="Times New Roman" w:hAnsi="Times New Roman"/>
          <w:bCs/>
          <w:sz w:val="28"/>
          <w:szCs w:val="28"/>
        </w:rPr>
        <w:t>деревянный настил -</w:t>
      </w:r>
      <w:r w:rsidR="00C07352" w:rsidRPr="009C4F23">
        <w:rPr>
          <w:rFonts w:ascii="Times New Roman" w:hAnsi="Times New Roman"/>
          <w:bCs/>
          <w:sz w:val="28"/>
          <w:szCs w:val="28"/>
        </w:rPr>
        <w:t xml:space="preserve"> дорожк</w:t>
      </w:r>
      <w:r w:rsidR="001D7B10" w:rsidRPr="009C4F23">
        <w:rPr>
          <w:rFonts w:ascii="Times New Roman" w:hAnsi="Times New Roman"/>
          <w:bCs/>
          <w:sz w:val="28"/>
          <w:szCs w:val="28"/>
        </w:rPr>
        <w:t>а, ведущая</w:t>
      </w:r>
      <w:r w:rsidR="007F75B2" w:rsidRPr="009C4F23">
        <w:rPr>
          <w:rFonts w:ascii="Times New Roman" w:hAnsi="Times New Roman"/>
          <w:bCs/>
          <w:sz w:val="28"/>
          <w:szCs w:val="28"/>
        </w:rPr>
        <w:t xml:space="preserve"> от ул.</w:t>
      </w:r>
      <w:r w:rsidR="00C07352" w:rsidRPr="009C4F23">
        <w:rPr>
          <w:rFonts w:ascii="Times New Roman" w:hAnsi="Times New Roman"/>
          <w:bCs/>
          <w:sz w:val="28"/>
          <w:szCs w:val="28"/>
        </w:rPr>
        <w:t xml:space="preserve"> </w:t>
      </w:r>
      <w:r w:rsidR="001D7B10" w:rsidRPr="009C4F23">
        <w:rPr>
          <w:rFonts w:ascii="Times New Roman" w:hAnsi="Times New Roman"/>
          <w:bCs/>
          <w:sz w:val="28"/>
          <w:szCs w:val="28"/>
        </w:rPr>
        <w:t>Октябрьская</w:t>
      </w:r>
      <w:r w:rsidRPr="009C4F23">
        <w:rPr>
          <w:rFonts w:ascii="Times New Roman" w:hAnsi="Times New Roman"/>
          <w:bCs/>
          <w:sz w:val="28"/>
          <w:szCs w:val="28"/>
        </w:rPr>
        <w:t xml:space="preserve"> до ул. 50 лет Победы;</w:t>
      </w:r>
    </w:p>
    <w:p w14:paraId="76BA9474" w14:textId="6BD49052" w:rsidR="00DA1EF2" w:rsidRPr="009C4F23" w:rsidRDefault="00DA1EF2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4F23">
        <w:rPr>
          <w:rFonts w:ascii="Times New Roman" w:hAnsi="Times New Roman"/>
          <w:bCs/>
          <w:sz w:val="28"/>
          <w:szCs w:val="28"/>
        </w:rPr>
        <w:t>- д. Ваган произведено оканавливание и подсыпка дороги;</w:t>
      </w:r>
    </w:p>
    <w:p w14:paraId="54B18A68" w14:textId="0A2140EE" w:rsidR="00DA1EF2" w:rsidRPr="009C4F23" w:rsidRDefault="00DA1EF2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4F23">
        <w:rPr>
          <w:rFonts w:ascii="Times New Roman" w:hAnsi="Times New Roman"/>
          <w:bCs/>
          <w:sz w:val="28"/>
          <w:szCs w:val="28"/>
        </w:rPr>
        <w:t>- ст. Теребутенец произведена подсыпка дороги двух участков;</w:t>
      </w:r>
    </w:p>
    <w:p w14:paraId="38C4A4C2" w14:textId="3F0C7695" w:rsidR="0038209E" w:rsidRPr="009C4F23" w:rsidRDefault="0038209E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4F23">
        <w:rPr>
          <w:rFonts w:ascii="Times New Roman" w:hAnsi="Times New Roman"/>
          <w:bCs/>
          <w:sz w:val="28"/>
          <w:szCs w:val="28"/>
        </w:rPr>
        <w:t>- д. Колпина, ст. Тальцы произведена подсыпка дорог;</w:t>
      </w:r>
    </w:p>
    <w:p w14:paraId="244D011E" w14:textId="2A5C17E1" w:rsidR="00DA1EF2" w:rsidRPr="009C4F23" w:rsidRDefault="00DA1EF2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4F23">
        <w:rPr>
          <w:rFonts w:ascii="Times New Roman" w:hAnsi="Times New Roman"/>
          <w:bCs/>
          <w:sz w:val="28"/>
          <w:szCs w:val="28"/>
        </w:rPr>
        <w:t>- д. Дрегли произведена подсыпка дороги рядом с ФАПом;</w:t>
      </w:r>
    </w:p>
    <w:p w14:paraId="39776C2A" w14:textId="1A86F495" w:rsidR="00DA1EF2" w:rsidRPr="009C4F23" w:rsidRDefault="00DA1EF2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4F23">
        <w:rPr>
          <w:rFonts w:ascii="Times New Roman" w:hAnsi="Times New Roman"/>
          <w:bCs/>
          <w:sz w:val="28"/>
          <w:szCs w:val="28"/>
        </w:rPr>
        <w:t>- д. Елисеево убрали здание бывшего ДК;</w:t>
      </w:r>
    </w:p>
    <w:p w14:paraId="4661C77A" w14:textId="17341EF6" w:rsidR="00DA1EF2" w:rsidRPr="009C4F23" w:rsidRDefault="00761417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счет средств спонсоров </w:t>
      </w:r>
      <w:r w:rsidR="00DA1EF2" w:rsidRPr="009C4F23">
        <w:rPr>
          <w:rFonts w:ascii="Times New Roman" w:hAnsi="Times New Roman"/>
          <w:bCs/>
          <w:sz w:val="28"/>
          <w:szCs w:val="28"/>
        </w:rPr>
        <w:t>построен общественный туалет д. Дрегли</w:t>
      </w:r>
      <w:r>
        <w:rPr>
          <w:rFonts w:ascii="Times New Roman" w:hAnsi="Times New Roman"/>
          <w:bCs/>
          <w:sz w:val="28"/>
          <w:szCs w:val="28"/>
        </w:rPr>
        <w:t>. Выражаем благодарность индивидуальному предпринимателю Степанову Александру Геннадьевичу.</w:t>
      </w:r>
    </w:p>
    <w:p w14:paraId="49337819" w14:textId="61410A47" w:rsidR="00667B00" w:rsidRPr="00C81C85" w:rsidRDefault="00891954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81C85">
        <w:rPr>
          <w:rFonts w:ascii="Times New Roman" w:hAnsi="Times New Roman"/>
          <w:bCs/>
          <w:sz w:val="28"/>
          <w:szCs w:val="28"/>
        </w:rPr>
        <w:t>Согласно П</w:t>
      </w:r>
      <w:r w:rsidR="006D1888" w:rsidRPr="00C81C85">
        <w:rPr>
          <w:rFonts w:ascii="Times New Roman" w:hAnsi="Times New Roman"/>
          <w:bCs/>
          <w:sz w:val="28"/>
          <w:szCs w:val="28"/>
        </w:rPr>
        <w:t>равил благоустройства территории Неболчского сельского поселения в 202</w:t>
      </w:r>
      <w:r w:rsidRPr="00C81C85">
        <w:rPr>
          <w:rFonts w:ascii="Times New Roman" w:hAnsi="Times New Roman"/>
          <w:bCs/>
          <w:sz w:val="28"/>
          <w:szCs w:val="28"/>
        </w:rPr>
        <w:t>4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 году </w:t>
      </w:r>
      <w:r w:rsidRPr="00C81C85">
        <w:rPr>
          <w:rFonts w:ascii="Times New Roman" w:hAnsi="Times New Roman"/>
          <w:bCs/>
          <w:sz w:val="28"/>
          <w:szCs w:val="28"/>
        </w:rPr>
        <w:t xml:space="preserve">продолжена работа 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по установке контейнерных площадок. Всего установлено </w:t>
      </w:r>
      <w:r w:rsidRPr="00C81C85">
        <w:rPr>
          <w:rFonts w:ascii="Times New Roman" w:hAnsi="Times New Roman"/>
          <w:bCs/>
          <w:sz w:val="28"/>
          <w:szCs w:val="28"/>
        </w:rPr>
        <w:t>5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 контейнерных площадок на ул. </w:t>
      </w:r>
      <w:r w:rsidRPr="00C81C85">
        <w:rPr>
          <w:rFonts w:ascii="Times New Roman" w:hAnsi="Times New Roman"/>
          <w:bCs/>
          <w:sz w:val="28"/>
          <w:szCs w:val="28"/>
        </w:rPr>
        <w:t>Боровая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, ул. </w:t>
      </w:r>
      <w:r w:rsidRPr="00C81C85">
        <w:rPr>
          <w:rFonts w:ascii="Times New Roman" w:hAnsi="Times New Roman"/>
          <w:bCs/>
          <w:sz w:val="28"/>
          <w:szCs w:val="28"/>
        </w:rPr>
        <w:t>Ленинградская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 , ул. </w:t>
      </w:r>
      <w:r w:rsidRPr="00C81C85">
        <w:rPr>
          <w:rFonts w:ascii="Times New Roman" w:hAnsi="Times New Roman"/>
          <w:bCs/>
          <w:sz w:val="28"/>
          <w:szCs w:val="28"/>
        </w:rPr>
        <w:t>50 лет Победы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, ул. </w:t>
      </w:r>
      <w:r w:rsidRPr="00C81C85">
        <w:rPr>
          <w:rFonts w:ascii="Times New Roman" w:hAnsi="Times New Roman"/>
          <w:bCs/>
          <w:sz w:val="28"/>
          <w:szCs w:val="28"/>
        </w:rPr>
        <w:t>Мира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, </w:t>
      </w:r>
      <w:r w:rsidR="00667B00" w:rsidRPr="00C81C85">
        <w:rPr>
          <w:rFonts w:ascii="Times New Roman" w:hAnsi="Times New Roman"/>
          <w:bCs/>
          <w:sz w:val="28"/>
          <w:szCs w:val="28"/>
        </w:rPr>
        <w:t xml:space="preserve">ул. Октябрьская 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на </w:t>
      </w:r>
      <w:r w:rsidR="00667B00" w:rsidRPr="00C81C85">
        <w:rPr>
          <w:rFonts w:ascii="Times New Roman" w:hAnsi="Times New Roman"/>
          <w:bCs/>
          <w:sz w:val="28"/>
          <w:szCs w:val="28"/>
        </w:rPr>
        <w:t xml:space="preserve">общую 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 сумму </w:t>
      </w:r>
      <w:r w:rsidR="00667B00" w:rsidRPr="00C81C85">
        <w:rPr>
          <w:rFonts w:ascii="Times New Roman" w:hAnsi="Times New Roman"/>
          <w:bCs/>
          <w:sz w:val="28"/>
          <w:szCs w:val="28"/>
        </w:rPr>
        <w:t>265,6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14:paraId="5066F869" w14:textId="6E83CD55" w:rsidR="006D1888" w:rsidRPr="00C81C85" w:rsidRDefault="00667B00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81C85">
        <w:rPr>
          <w:rFonts w:ascii="Times New Roman" w:hAnsi="Times New Roman"/>
          <w:bCs/>
          <w:sz w:val="28"/>
          <w:szCs w:val="28"/>
        </w:rPr>
        <w:t xml:space="preserve">На 31.12.2024 года на территории п. Неболчи установлено 11 контейнерных площадок для сбора ТКО. </w:t>
      </w:r>
    </w:p>
    <w:p w14:paraId="714EA9D9" w14:textId="5C952889" w:rsidR="0038209E" w:rsidRPr="00C81C85" w:rsidRDefault="00086D4F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81C85">
        <w:rPr>
          <w:rFonts w:ascii="Times New Roman" w:hAnsi="Times New Roman"/>
          <w:bCs/>
          <w:sz w:val="28"/>
          <w:szCs w:val="28"/>
        </w:rPr>
        <w:t>З</w:t>
      </w:r>
      <w:r w:rsidR="006D1888" w:rsidRPr="00C81C85">
        <w:rPr>
          <w:rFonts w:ascii="Times New Roman" w:hAnsi="Times New Roman"/>
          <w:bCs/>
          <w:sz w:val="28"/>
          <w:szCs w:val="28"/>
        </w:rPr>
        <w:t>акуплено 1</w:t>
      </w:r>
      <w:r w:rsidRPr="00C81C85">
        <w:rPr>
          <w:rFonts w:ascii="Times New Roman" w:hAnsi="Times New Roman"/>
          <w:bCs/>
          <w:sz w:val="28"/>
          <w:szCs w:val="28"/>
        </w:rPr>
        <w:t>5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 пластиковых контей</w:t>
      </w:r>
      <w:r w:rsidR="00891954" w:rsidRPr="00C81C85">
        <w:rPr>
          <w:rFonts w:ascii="Times New Roman" w:hAnsi="Times New Roman"/>
          <w:bCs/>
          <w:sz w:val="28"/>
          <w:szCs w:val="28"/>
        </w:rPr>
        <w:t>нера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 </w:t>
      </w:r>
      <w:r w:rsidRPr="00C81C85">
        <w:rPr>
          <w:rFonts w:ascii="Times New Roman" w:hAnsi="Times New Roman"/>
          <w:bCs/>
          <w:sz w:val="28"/>
          <w:szCs w:val="28"/>
        </w:rPr>
        <w:t>для сбора ТКО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 –на сумму </w:t>
      </w:r>
      <w:r w:rsidRPr="00C81C85">
        <w:rPr>
          <w:rFonts w:ascii="Times New Roman" w:hAnsi="Times New Roman"/>
          <w:bCs/>
          <w:sz w:val="28"/>
          <w:szCs w:val="28"/>
        </w:rPr>
        <w:t>237</w:t>
      </w:r>
      <w:r w:rsidR="006D1888" w:rsidRPr="00C81C85">
        <w:rPr>
          <w:rFonts w:ascii="Times New Roman" w:hAnsi="Times New Roman"/>
          <w:bCs/>
          <w:sz w:val="28"/>
          <w:szCs w:val="28"/>
        </w:rPr>
        <w:t>,</w:t>
      </w:r>
      <w:r w:rsidRPr="00C81C85">
        <w:rPr>
          <w:rFonts w:ascii="Times New Roman" w:hAnsi="Times New Roman"/>
          <w:bCs/>
          <w:sz w:val="28"/>
          <w:szCs w:val="28"/>
        </w:rPr>
        <w:t>6</w:t>
      </w:r>
      <w:r w:rsidR="006D1888" w:rsidRPr="00C81C85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C81C85">
        <w:rPr>
          <w:rFonts w:ascii="Times New Roman" w:hAnsi="Times New Roman"/>
          <w:bCs/>
          <w:sz w:val="28"/>
          <w:szCs w:val="28"/>
        </w:rPr>
        <w:t xml:space="preserve"> Дополнительно ООО «Экосити» на безвозмездной основе </w:t>
      </w:r>
      <w:r w:rsidR="00ED524E" w:rsidRPr="00C81C85">
        <w:rPr>
          <w:rFonts w:ascii="Times New Roman" w:hAnsi="Times New Roman"/>
          <w:bCs/>
          <w:sz w:val="28"/>
          <w:szCs w:val="28"/>
        </w:rPr>
        <w:t xml:space="preserve">предоставило </w:t>
      </w:r>
      <w:r w:rsidRPr="00C81C85">
        <w:rPr>
          <w:rFonts w:ascii="Times New Roman" w:hAnsi="Times New Roman"/>
          <w:bCs/>
          <w:sz w:val="28"/>
          <w:szCs w:val="28"/>
        </w:rPr>
        <w:t>15 пластиковых контейнер</w:t>
      </w:r>
      <w:r w:rsidR="00891954" w:rsidRPr="00C81C85">
        <w:rPr>
          <w:rFonts w:ascii="Times New Roman" w:hAnsi="Times New Roman"/>
          <w:bCs/>
          <w:sz w:val="28"/>
          <w:szCs w:val="28"/>
        </w:rPr>
        <w:t>а</w:t>
      </w:r>
      <w:r w:rsidRPr="00C81C85">
        <w:rPr>
          <w:rFonts w:ascii="Times New Roman" w:hAnsi="Times New Roman"/>
          <w:bCs/>
          <w:sz w:val="28"/>
          <w:szCs w:val="28"/>
        </w:rPr>
        <w:t>.</w:t>
      </w:r>
      <w:r w:rsidR="0038209E" w:rsidRPr="00C81C85">
        <w:rPr>
          <w:rFonts w:ascii="Times New Roman" w:hAnsi="Times New Roman"/>
          <w:bCs/>
          <w:sz w:val="28"/>
          <w:szCs w:val="28"/>
        </w:rPr>
        <w:t xml:space="preserve"> </w:t>
      </w:r>
      <w:r w:rsidR="0038209E" w:rsidRPr="00C81C85">
        <w:rPr>
          <w:rFonts w:ascii="Times New Roman" w:hAnsi="Times New Roman"/>
          <w:bCs/>
          <w:sz w:val="28"/>
          <w:szCs w:val="28"/>
        </w:rPr>
        <w:tab/>
      </w:r>
    </w:p>
    <w:p w14:paraId="3E53338D" w14:textId="7CF4F62D" w:rsidR="0022313C" w:rsidRPr="00C81C85" w:rsidRDefault="0038209E" w:rsidP="00325187">
      <w:pPr>
        <w:pStyle w:val="a5"/>
        <w:widowControl w:val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81C85">
        <w:rPr>
          <w:rFonts w:ascii="Times New Roman" w:hAnsi="Times New Roman"/>
          <w:bCs/>
          <w:sz w:val="28"/>
          <w:szCs w:val="28"/>
        </w:rPr>
        <w:t xml:space="preserve">В 2024 году специалистом Неболчского сельского поселения начата работа по муниципальному контролю. Выписано 14 предписаний </w:t>
      </w:r>
      <w:r w:rsidR="0022313C" w:rsidRPr="00C81C85">
        <w:rPr>
          <w:rFonts w:ascii="Times New Roman" w:hAnsi="Times New Roman"/>
          <w:bCs/>
          <w:sz w:val="28"/>
          <w:szCs w:val="28"/>
        </w:rPr>
        <w:t xml:space="preserve">за нарушение Правил благоустройства на территории поселения, из них 4 предписания устранено лицами в добровольном порядке. Составлено 7 протоколов административного правонарушения, </w:t>
      </w:r>
      <w:r w:rsidR="0022313C" w:rsidRPr="00EC0EAA">
        <w:rPr>
          <w:rFonts w:ascii="Times New Roman" w:hAnsi="Times New Roman"/>
          <w:sz w:val="28"/>
          <w:szCs w:val="28"/>
        </w:rPr>
        <w:t>ответственность за</w:t>
      </w:r>
      <w:r w:rsidR="0022313C" w:rsidRPr="00C81C85">
        <w:rPr>
          <w:rFonts w:ascii="Times New Roman" w:hAnsi="Times New Roman"/>
          <w:sz w:val="24"/>
          <w:szCs w:val="24"/>
        </w:rPr>
        <w:t xml:space="preserve"> </w:t>
      </w:r>
      <w:r w:rsidR="0022313C" w:rsidRPr="00325187">
        <w:rPr>
          <w:rFonts w:ascii="Times New Roman" w:hAnsi="Times New Roman"/>
          <w:sz w:val="28"/>
          <w:szCs w:val="28"/>
        </w:rPr>
        <w:t>совершение которого предусмотрена ч.1 ст.19.5 Кодекса Российской Федерации об административных правонарушениях  от 30.12.2001 № 195</w:t>
      </w:r>
      <w:r w:rsidR="00325187">
        <w:rPr>
          <w:rFonts w:ascii="Times New Roman" w:hAnsi="Times New Roman"/>
          <w:sz w:val="28"/>
          <w:szCs w:val="28"/>
        </w:rPr>
        <w:t xml:space="preserve"> </w:t>
      </w:r>
      <w:r w:rsidR="0022313C" w:rsidRPr="00325187">
        <w:rPr>
          <w:rFonts w:ascii="Times New Roman" w:hAnsi="Times New Roman"/>
          <w:sz w:val="28"/>
          <w:szCs w:val="28"/>
        </w:rPr>
        <w:t>ФЗ</w:t>
      </w:r>
      <w:r w:rsidR="003251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313C" w:rsidRPr="00C81C85">
        <w:rPr>
          <w:rFonts w:ascii="Times New Roman" w:eastAsiaTheme="minorHAnsi" w:hAnsi="Times New Roman"/>
          <w:sz w:val="28"/>
          <w:szCs w:val="28"/>
        </w:rPr>
        <w:t xml:space="preserve">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</w:t>
      </w:r>
      <w:r w:rsidR="0022313C" w:rsidRPr="00C81C85">
        <w:rPr>
          <w:rFonts w:ascii="Times New Roman" w:eastAsiaTheme="minorHAnsi" w:hAnsi="Times New Roman"/>
          <w:color w:val="000000" w:themeColor="text1"/>
          <w:sz w:val="28"/>
          <w:szCs w:val="28"/>
        </w:rPr>
        <w:t>(должностного лица), органа (должностного лица), осуществляющего муниципальный контроль».</w:t>
      </w:r>
    </w:p>
    <w:p w14:paraId="7CCB147F" w14:textId="7384FC4F" w:rsidR="009C4F23" w:rsidRDefault="00ED524E" w:rsidP="00325187">
      <w:pPr>
        <w:pStyle w:val="a5"/>
        <w:widowControl w:val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1C85">
        <w:rPr>
          <w:rFonts w:ascii="Times New Roman" w:eastAsiaTheme="minorHAnsi" w:hAnsi="Times New Roman"/>
          <w:color w:val="000000" w:themeColor="text1"/>
          <w:sz w:val="28"/>
          <w:szCs w:val="28"/>
        </w:rPr>
        <w:t>В 2024 году Администрацией создано официальное место купания в р.п.Неболчи ул. Набережная, где специализированной компанией  ГОКУ "ЗНИС и ПБНО" было обследовано дно, а так же были сданы анализы воды и грунта берега. В ходе водолазных работ место купания было признано пригодным.</w:t>
      </w:r>
      <w:r w:rsidR="00C81C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14:paraId="496BFFC1" w14:textId="33EBEC0A" w:rsidR="00541ED2" w:rsidRPr="00E25161" w:rsidRDefault="00541ED2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5161">
        <w:rPr>
          <w:rFonts w:ascii="Times New Roman" w:hAnsi="Times New Roman"/>
          <w:b/>
          <w:sz w:val="28"/>
          <w:szCs w:val="28"/>
          <w:u w:val="single"/>
        </w:rPr>
        <w:t>Дорожная деятельность</w:t>
      </w:r>
    </w:p>
    <w:p w14:paraId="312DD204" w14:textId="4BD5A54E" w:rsidR="00DE2358" w:rsidRPr="006D7CC7" w:rsidRDefault="00DE2358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7CC7">
        <w:rPr>
          <w:rFonts w:ascii="Times New Roman" w:hAnsi="Times New Roman"/>
          <w:color w:val="000000" w:themeColor="text1"/>
          <w:sz w:val="28"/>
          <w:szCs w:val="28"/>
        </w:rPr>
        <w:t>С целью обеспечения безопасности дорожного движения, произведена установка предупреждающих фигур на пешеходном переходе по ул. Комсомольская</w:t>
      </w:r>
      <w:r w:rsidR="006D7CC7" w:rsidRPr="006D7CC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6D7CC7">
        <w:rPr>
          <w:rFonts w:ascii="Times New Roman" w:hAnsi="Times New Roman"/>
          <w:color w:val="000000" w:themeColor="text1"/>
          <w:sz w:val="28"/>
          <w:szCs w:val="28"/>
        </w:rPr>
        <w:t>устройств</w:t>
      </w:r>
      <w:r w:rsidR="006D7CC7" w:rsidRPr="006D7CC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D7CC7">
        <w:rPr>
          <w:rFonts w:ascii="Times New Roman" w:hAnsi="Times New Roman"/>
          <w:color w:val="000000" w:themeColor="text1"/>
          <w:sz w:val="28"/>
          <w:szCs w:val="28"/>
        </w:rPr>
        <w:t xml:space="preserve"> двух монолитный неровностей по ул. Школьная</w:t>
      </w:r>
      <w:r w:rsidR="006D7CC7" w:rsidRPr="006D7CC7">
        <w:rPr>
          <w:rFonts w:ascii="Times New Roman" w:hAnsi="Times New Roman"/>
          <w:color w:val="000000" w:themeColor="text1"/>
          <w:sz w:val="28"/>
          <w:szCs w:val="28"/>
        </w:rPr>
        <w:t xml:space="preserve"> на сумму 130, 0 тыс.руб.</w:t>
      </w:r>
    </w:p>
    <w:p w14:paraId="1925F609" w14:textId="5E33915A" w:rsidR="00E25161" w:rsidRPr="00761417" w:rsidRDefault="00E43FD8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417">
        <w:rPr>
          <w:rFonts w:ascii="Times New Roman" w:hAnsi="Times New Roman"/>
          <w:sz w:val="28"/>
          <w:szCs w:val="28"/>
        </w:rPr>
        <w:t>Произведен ямочный ремонт ул</w:t>
      </w:r>
      <w:r w:rsidR="00761417" w:rsidRPr="00761417">
        <w:rPr>
          <w:rFonts w:ascii="Times New Roman" w:hAnsi="Times New Roman"/>
          <w:sz w:val="28"/>
          <w:szCs w:val="28"/>
        </w:rPr>
        <w:t>. Ленинградская, ул. Вокзальная р.</w:t>
      </w:r>
      <w:r w:rsidRPr="00761417">
        <w:rPr>
          <w:rFonts w:ascii="Times New Roman" w:hAnsi="Times New Roman"/>
          <w:sz w:val="28"/>
          <w:szCs w:val="28"/>
        </w:rPr>
        <w:t>п.</w:t>
      </w:r>
      <w:r w:rsidR="008B1C17" w:rsidRPr="00761417">
        <w:rPr>
          <w:rFonts w:ascii="Times New Roman" w:hAnsi="Times New Roman"/>
          <w:sz w:val="28"/>
          <w:szCs w:val="28"/>
        </w:rPr>
        <w:t xml:space="preserve"> </w:t>
      </w:r>
      <w:r w:rsidR="006D7CC7" w:rsidRPr="00761417">
        <w:rPr>
          <w:rFonts w:ascii="Times New Roman" w:hAnsi="Times New Roman"/>
          <w:sz w:val="28"/>
          <w:szCs w:val="28"/>
        </w:rPr>
        <w:t xml:space="preserve">Неболчи </w:t>
      </w:r>
      <w:r w:rsidRPr="00761417">
        <w:rPr>
          <w:rFonts w:ascii="Times New Roman" w:hAnsi="Times New Roman"/>
          <w:sz w:val="28"/>
          <w:szCs w:val="28"/>
        </w:rPr>
        <w:t xml:space="preserve">по контракту с ООО «Неболчская ДПМК» на сумму </w:t>
      </w:r>
      <w:r w:rsidR="00761417" w:rsidRPr="00761417">
        <w:rPr>
          <w:rFonts w:ascii="Times New Roman" w:hAnsi="Times New Roman"/>
          <w:sz w:val="28"/>
          <w:szCs w:val="28"/>
        </w:rPr>
        <w:t>599,75 тыс.руб.</w:t>
      </w:r>
      <w:r w:rsidRPr="00761417">
        <w:rPr>
          <w:rFonts w:ascii="Times New Roman" w:hAnsi="Times New Roman"/>
          <w:sz w:val="28"/>
          <w:szCs w:val="28"/>
        </w:rPr>
        <w:t xml:space="preserve"> </w:t>
      </w:r>
    </w:p>
    <w:p w14:paraId="6EECB0FD" w14:textId="3D13B436" w:rsidR="008B1C17" w:rsidRPr="00761417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417">
        <w:rPr>
          <w:rFonts w:ascii="Times New Roman" w:hAnsi="Times New Roman"/>
          <w:sz w:val="28"/>
          <w:szCs w:val="28"/>
        </w:rPr>
        <w:t>Выполнено грейди</w:t>
      </w:r>
      <w:r w:rsidR="008B1C17" w:rsidRPr="00761417">
        <w:rPr>
          <w:rFonts w:ascii="Times New Roman" w:hAnsi="Times New Roman"/>
          <w:sz w:val="28"/>
          <w:szCs w:val="28"/>
        </w:rPr>
        <w:t>рование дорог местного значения</w:t>
      </w:r>
      <w:r w:rsidR="00405BF3" w:rsidRPr="00761417">
        <w:rPr>
          <w:rFonts w:ascii="Times New Roman" w:hAnsi="Times New Roman"/>
          <w:sz w:val="28"/>
          <w:szCs w:val="28"/>
        </w:rPr>
        <w:t>, расчистка от снега в зимний период и подсыпка дорог</w:t>
      </w:r>
      <w:r w:rsidRPr="00761417">
        <w:rPr>
          <w:rFonts w:ascii="Times New Roman" w:hAnsi="Times New Roman"/>
          <w:sz w:val="28"/>
          <w:szCs w:val="28"/>
        </w:rPr>
        <w:t xml:space="preserve"> на сумму -</w:t>
      </w:r>
      <w:r w:rsidR="00761417" w:rsidRPr="00761417">
        <w:rPr>
          <w:rFonts w:ascii="Times New Roman" w:hAnsi="Times New Roman"/>
          <w:sz w:val="28"/>
          <w:szCs w:val="28"/>
        </w:rPr>
        <w:t xml:space="preserve">1 800,00 </w:t>
      </w:r>
      <w:r w:rsidRPr="00761417">
        <w:rPr>
          <w:rFonts w:ascii="Times New Roman" w:hAnsi="Times New Roman"/>
          <w:sz w:val="28"/>
          <w:szCs w:val="28"/>
        </w:rPr>
        <w:t>тыс. рублей</w:t>
      </w:r>
      <w:r w:rsidR="00405BF3" w:rsidRPr="00761417">
        <w:rPr>
          <w:rFonts w:ascii="Times New Roman" w:hAnsi="Times New Roman"/>
          <w:sz w:val="28"/>
          <w:szCs w:val="28"/>
        </w:rPr>
        <w:t>, по контракт</w:t>
      </w:r>
      <w:r w:rsidR="00761417" w:rsidRPr="00761417">
        <w:rPr>
          <w:rFonts w:ascii="Times New Roman" w:hAnsi="Times New Roman"/>
          <w:sz w:val="28"/>
          <w:szCs w:val="28"/>
        </w:rPr>
        <w:t xml:space="preserve">ам </w:t>
      </w:r>
      <w:r w:rsidR="00405BF3" w:rsidRPr="00761417">
        <w:rPr>
          <w:rFonts w:ascii="Times New Roman" w:hAnsi="Times New Roman"/>
          <w:sz w:val="28"/>
          <w:szCs w:val="28"/>
        </w:rPr>
        <w:t xml:space="preserve"> с ООО «Неболчск</w:t>
      </w:r>
      <w:r w:rsidR="008B1C17" w:rsidRPr="00761417">
        <w:rPr>
          <w:rFonts w:ascii="Times New Roman" w:hAnsi="Times New Roman"/>
          <w:sz w:val="28"/>
          <w:szCs w:val="28"/>
        </w:rPr>
        <w:t>ая ДПМК» и ООО «Неболчское МПЖХ.</w:t>
      </w:r>
    </w:p>
    <w:p w14:paraId="2DF6202E" w14:textId="77777777" w:rsidR="008B1C17" w:rsidRDefault="008B1C17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AB34C5" w14:textId="094EC55C" w:rsidR="00405BF3" w:rsidRPr="008B1C17" w:rsidRDefault="00405BF3" w:rsidP="00325187">
      <w:pPr>
        <w:pStyle w:val="a5"/>
        <w:widowControl w:val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E251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Реализация проекта «Дорога к дому»</w:t>
      </w:r>
    </w:p>
    <w:p w14:paraId="673CB2ED" w14:textId="77777777" w:rsidR="00405BF3" w:rsidRPr="00F40650" w:rsidRDefault="00405BF3" w:rsidP="00325187">
      <w:pPr>
        <w:pStyle w:val="a5"/>
        <w:widowControl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2051C1D" w14:textId="57BD8792" w:rsidR="00E43FD8" w:rsidRPr="00F40650" w:rsidRDefault="00F6305A" w:rsidP="00325187">
      <w:pPr>
        <w:pStyle w:val="a5"/>
        <w:widowControl w:val="0"/>
        <w:ind w:firstLine="708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В рамках проекта «</w:t>
      </w:r>
      <w:r w:rsidR="00E43FD8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Дорога к дому</w:t>
      </w:r>
      <w:r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»</w:t>
      </w:r>
      <w:r w:rsidR="00E43FD8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выполнен</w:t>
      </w:r>
      <w:r w:rsidR="00D03332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ы</w:t>
      </w:r>
      <w:r w:rsidR="00E43FD8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работ</w:t>
      </w:r>
      <w:r w:rsidR="00D03332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ы</w:t>
      </w:r>
      <w:r w:rsidR="00E43FD8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по ремонту гравийной дороги </w:t>
      </w:r>
      <w:r w:rsidR="00D03332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ул. Полевая </w:t>
      </w:r>
      <w:r w:rsidR="00E43FD8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на сумму </w:t>
      </w:r>
      <w:r w:rsidR="00D03332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431, 7 тыс.руб</w:t>
      </w:r>
      <w:r w:rsidR="00E43FD8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. </w:t>
      </w:r>
      <w:r w:rsidR="001D7B10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Подрядчик </w:t>
      </w:r>
      <w:r w:rsidR="00E43FD8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ООО «</w:t>
      </w:r>
      <w:r w:rsidR="00D03332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Неболчская ДПМК</w:t>
      </w:r>
      <w:r w:rsidR="00E43FD8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».</w:t>
      </w:r>
    </w:p>
    <w:p w14:paraId="086F1DAA" w14:textId="1D06DE88" w:rsidR="00405BF3" w:rsidRPr="00F40650" w:rsidRDefault="001D7B10" w:rsidP="00325187">
      <w:pPr>
        <w:pStyle w:val="a5"/>
        <w:widowControl w:val="0"/>
        <w:ind w:firstLine="708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Так же в </w:t>
      </w:r>
      <w:r w:rsidR="00D03332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рамках </w:t>
      </w:r>
      <w:r w:rsidR="005E6C05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данного </w:t>
      </w:r>
      <w:r w:rsidR="00D03332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проекта «Дорога к дому» выполнено содержание автомобильных дорог общего пользования местного</w:t>
      </w:r>
      <w:r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назначения </w:t>
      </w:r>
      <w:r w:rsidR="00D03332" w:rsidRPr="00F40650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в р.п. Неболчи на сумму 431,7 тыс.руб. </w:t>
      </w:r>
    </w:p>
    <w:p w14:paraId="1C525971" w14:textId="77777777" w:rsidR="00C16C4A" w:rsidRPr="001D7B10" w:rsidRDefault="00C16C4A" w:rsidP="00325187">
      <w:pPr>
        <w:pStyle w:val="a5"/>
        <w:widowControl w:val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A1083A" w14:textId="77777777" w:rsidR="00541ED2" w:rsidRPr="003468D7" w:rsidRDefault="00541ED2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68D7">
        <w:rPr>
          <w:rFonts w:ascii="Times New Roman" w:hAnsi="Times New Roman"/>
          <w:b/>
          <w:sz w:val="28"/>
          <w:szCs w:val="28"/>
          <w:u w:val="single"/>
        </w:rPr>
        <w:t>Водоснабжение</w:t>
      </w:r>
    </w:p>
    <w:p w14:paraId="42434666" w14:textId="5BF6C960" w:rsidR="00D03332" w:rsidRPr="00F40650" w:rsidRDefault="00C16C4A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0650">
        <w:rPr>
          <w:rFonts w:ascii="Times New Roman" w:hAnsi="Times New Roman"/>
          <w:bCs/>
          <w:sz w:val="28"/>
          <w:szCs w:val="28"/>
        </w:rPr>
        <w:t xml:space="preserve"> </w:t>
      </w:r>
      <w:r w:rsidR="008802CF" w:rsidRPr="00F40650">
        <w:rPr>
          <w:rFonts w:ascii="Times New Roman" w:hAnsi="Times New Roman"/>
          <w:bCs/>
          <w:sz w:val="28"/>
          <w:szCs w:val="28"/>
        </w:rPr>
        <w:t>По государственной</w:t>
      </w:r>
      <w:r w:rsidRPr="00F40650">
        <w:rPr>
          <w:rFonts w:ascii="Times New Roman" w:hAnsi="Times New Roman"/>
          <w:bCs/>
          <w:sz w:val="28"/>
          <w:szCs w:val="28"/>
        </w:rPr>
        <w:t xml:space="preserve"> </w:t>
      </w:r>
      <w:r w:rsidR="008802CF" w:rsidRPr="00F40650">
        <w:rPr>
          <w:rFonts w:ascii="Times New Roman" w:hAnsi="Times New Roman"/>
          <w:bCs/>
          <w:sz w:val="28"/>
          <w:szCs w:val="28"/>
        </w:rPr>
        <w:t>программе Новгородской</w:t>
      </w:r>
      <w:r w:rsidRPr="00F40650">
        <w:rPr>
          <w:rFonts w:ascii="Times New Roman" w:hAnsi="Times New Roman"/>
          <w:bCs/>
          <w:sz w:val="28"/>
          <w:szCs w:val="28"/>
        </w:rPr>
        <w:t xml:space="preserve"> области «Модернизация систем коммунальной </w:t>
      </w:r>
      <w:r w:rsidR="008802CF" w:rsidRPr="00F40650">
        <w:rPr>
          <w:rFonts w:ascii="Times New Roman" w:hAnsi="Times New Roman"/>
          <w:bCs/>
          <w:sz w:val="28"/>
          <w:szCs w:val="28"/>
        </w:rPr>
        <w:t>инфраструктуры» выполнены</w:t>
      </w:r>
      <w:r w:rsidRPr="00F40650">
        <w:rPr>
          <w:rFonts w:ascii="Times New Roman" w:hAnsi="Times New Roman"/>
          <w:bCs/>
          <w:sz w:val="28"/>
          <w:szCs w:val="28"/>
        </w:rPr>
        <w:t xml:space="preserve"> работы по капитальному ремонту сетей центрального водоснабжения, объектов водоподготовки и подачи воды пер. </w:t>
      </w:r>
      <w:r w:rsidR="008802CF" w:rsidRPr="00F40650">
        <w:rPr>
          <w:rFonts w:ascii="Times New Roman" w:hAnsi="Times New Roman"/>
          <w:bCs/>
          <w:sz w:val="28"/>
          <w:szCs w:val="28"/>
        </w:rPr>
        <w:t>Пионерский и</w:t>
      </w:r>
      <w:r w:rsidRPr="00F40650">
        <w:rPr>
          <w:rFonts w:ascii="Times New Roman" w:hAnsi="Times New Roman"/>
          <w:bCs/>
          <w:sz w:val="28"/>
          <w:szCs w:val="28"/>
        </w:rPr>
        <w:t xml:space="preserve"> ул. Советская на сумму 944,1 тыс.руб. </w:t>
      </w:r>
    </w:p>
    <w:p w14:paraId="56900EB7" w14:textId="23E50119" w:rsidR="00405BF3" w:rsidRPr="00761417" w:rsidRDefault="00C16C4A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0650">
        <w:rPr>
          <w:rFonts w:ascii="Times New Roman" w:hAnsi="Times New Roman"/>
          <w:bCs/>
          <w:sz w:val="28"/>
          <w:szCs w:val="28"/>
        </w:rPr>
        <w:t xml:space="preserve">Так же в течении </w:t>
      </w:r>
      <w:r w:rsidR="008802CF" w:rsidRPr="00F40650">
        <w:rPr>
          <w:rFonts w:ascii="Times New Roman" w:hAnsi="Times New Roman"/>
          <w:bCs/>
          <w:sz w:val="28"/>
          <w:szCs w:val="28"/>
        </w:rPr>
        <w:t>2024 года</w:t>
      </w:r>
      <w:r w:rsidR="00116818" w:rsidRPr="00F40650">
        <w:rPr>
          <w:rFonts w:ascii="Times New Roman" w:hAnsi="Times New Roman"/>
          <w:bCs/>
          <w:sz w:val="28"/>
          <w:szCs w:val="28"/>
        </w:rPr>
        <w:t xml:space="preserve"> работниками ООО «Неболчское МПЖХ» </w:t>
      </w:r>
      <w:r w:rsidR="00D14BC9" w:rsidRPr="00F40650">
        <w:rPr>
          <w:rFonts w:ascii="Times New Roman" w:hAnsi="Times New Roman"/>
          <w:bCs/>
          <w:sz w:val="28"/>
          <w:szCs w:val="28"/>
        </w:rPr>
        <w:t>про</w:t>
      </w:r>
      <w:r w:rsidR="00D03332" w:rsidRPr="00F40650">
        <w:rPr>
          <w:rFonts w:ascii="Times New Roman" w:hAnsi="Times New Roman"/>
          <w:bCs/>
          <w:sz w:val="28"/>
          <w:szCs w:val="28"/>
        </w:rPr>
        <w:t>из</w:t>
      </w:r>
      <w:r w:rsidR="00D14BC9" w:rsidRPr="00F40650">
        <w:rPr>
          <w:rFonts w:ascii="Times New Roman" w:hAnsi="Times New Roman"/>
          <w:bCs/>
          <w:sz w:val="28"/>
          <w:szCs w:val="28"/>
        </w:rPr>
        <w:t>водились устранени</w:t>
      </w:r>
      <w:r w:rsidR="00D03332" w:rsidRPr="00F40650">
        <w:rPr>
          <w:rFonts w:ascii="Times New Roman" w:hAnsi="Times New Roman"/>
          <w:bCs/>
          <w:sz w:val="28"/>
          <w:szCs w:val="28"/>
        </w:rPr>
        <w:t>я</w:t>
      </w:r>
      <w:r w:rsidR="00D14BC9" w:rsidRPr="00F40650">
        <w:rPr>
          <w:rFonts w:ascii="Times New Roman" w:hAnsi="Times New Roman"/>
          <w:bCs/>
          <w:sz w:val="28"/>
          <w:szCs w:val="28"/>
        </w:rPr>
        <w:t xml:space="preserve"> прорывов</w:t>
      </w:r>
      <w:r w:rsidR="00266469" w:rsidRPr="00F40650">
        <w:rPr>
          <w:rFonts w:ascii="Times New Roman" w:hAnsi="Times New Roman"/>
          <w:bCs/>
          <w:sz w:val="28"/>
          <w:szCs w:val="28"/>
        </w:rPr>
        <w:t xml:space="preserve"> водопроводных сетей</w:t>
      </w:r>
      <w:r w:rsidR="00D03332" w:rsidRPr="00F40650">
        <w:rPr>
          <w:rFonts w:ascii="Times New Roman" w:hAnsi="Times New Roman"/>
          <w:bCs/>
          <w:sz w:val="28"/>
          <w:szCs w:val="28"/>
        </w:rPr>
        <w:t xml:space="preserve">. </w:t>
      </w:r>
      <w:r w:rsidR="008802CF" w:rsidRPr="00F40650">
        <w:rPr>
          <w:rFonts w:ascii="Times New Roman" w:hAnsi="Times New Roman"/>
          <w:bCs/>
          <w:sz w:val="28"/>
          <w:szCs w:val="28"/>
        </w:rPr>
        <w:t>Произведена установка</w:t>
      </w:r>
      <w:r w:rsidR="00D03332" w:rsidRPr="00F40650">
        <w:rPr>
          <w:rFonts w:ascii="Times New Roman" w:hAnsi="Times New Roman"/>
          <w:bCs/>
          <w:sz w:val="28"/>
          <w:szCs w:val="28"/>
        </w:rPr>
        <w:t xml:space="preserve"> трех водоразборных </w:t>
      </w:r>
      <w:r w:rsidR="008802CF" w:rsidRPr="00F40650">
        <w:rPr>
          <w:rFonts w:ascii="Times New Roman" w:hAnsi="Times New Roman"/>
          <w:bCs/>
          <w:sz w:val="28"/>
          <w:szCs w:val="28"/>
        </w:rPr>
        <w:t>колонок ул.</w:t>
      </w:r>
      <w:r w:rsidR="00D03332" w:rsidRPr="00F40650">
        <w:rPr>
          <w:rFonts w:ascii="Times New Roman" w:hAnsi="Times New Roman"/>
          <w:bCs/>
          <w:sz w:val="28"/>
          <w:szCs w:val="28"/>
        </w:rPr>
        <w:t xml:space="preserve"> Ленинградская, ул. Советская, ул. Гагарина.</w:t>
      </w:r>
    </w:p>
    <w:p w14:paraId="1B4ABD2D" w14:textId="25A9FBBA" w:rsidR="00541ED2" w:rsidRDefault="00541ED2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68D7">
        <w:rPr>
          <w:rFonts w:ascii="Times New Roman" w:hAnsi="Times New Roman"/>
          <w:b/>
          <w:sz w:val="28"/>
          <w:szCs w:val="28"/>
          <w:u w:val="single"/>
        </w:rPr>
        <w:t>Уличное освещение</w:t>
      </w:r>
    </w:p>
    <w:p w14:paraId="120B9FFA" w14:textId="2B93CFDD" w:rsidR="00116818" w:rsidRDefault="00116818" w:rsidP="00325187">
      <w:pPr>
        <w:pStyle w:val="a5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0650">
        <w:rPr>
          <w:rFonts w:ascii="Times New Roman" w:hAnsi="Times New Roman"/>
          <w:bCs/>
          <w:sz w:val="28"/>
          <w:szCs w:val="28"/>
        </w:rPr>
        <w:t xml:space="preserve">Работы по уличному освещению – замена лампочек </w:t>
      </w:r>
      <w:r w:rsidR="00CA2C42" w:rsidRPr="00F40650">
        <w:rPr>
          <w:rFonts w:ascii="Times New Roman" w:hAnsi="Times New Roman"/>
          <w:bCs/>
          <w:sz w:val="28"/>
          <w:szCs w:val="28"/>
        </w:rPr>
        <w:t>187</w:t>
      </w:r>
      <w:r w:rsidRPr="00F40650">
        <w:rPr>
          <w:rFonts w:ascii="Times New Roman" w:hAnsi="Times New Roman"/>
          <w:bCs/>
          <w:sz w:val="28"/>
          <w:szCs w:val="28"/>
        </w:rPr>
        <w:t xml:space="preserve"> шт., замена </w:t>
      </w:r>
      <w:r w:rsidR="00CA2C42" w:rsidRPr="00F40650">
        <w:rPr>
          <w:rFonts w:ascii="Times New Roman" w:hAnsi="Times New Roman"/>
          <w:bCs/>
          <w:sz w:val="28"/>
          <w:szCs w:val="28"/>
        </w:rPr>
        <w:t xml:space="preserve">и установка </w:t>
      </w:r>
      <w:r w:rsidRPr="00F40650">
        <w:rPr>
          <w:rFonts w:ascii="Times New Roman" w:hAnsi="Times New Roman"/>
          <w:bCs/>
          <w:sz w:val="28"/>
          <w:szCs w:val="28"/>
        </w:rPr>
        <w:t xml:space="preserve">светильников – </w:t>
      </w:r>
      <w:r w:rsidR="00CA2C42" w:rsidRPr="00F40650">
        <w:rPr>
          <w:rFonts w:ascii="Times New Roman" w:hAnsi="Times New Roman"/>
          <w:bCs/>
          <w:sz w:val="28"/>
          <w:szCs w:val="28"/>
        </w:rPr>
        <w:t>87</w:t>
      </w:r>
      <w:r w:rsidRPr="00F40650">
        <w:rPr>
          <w:rFonts w:ascii="Times New Roman" w:hAnsi="Times New Roman"/>
          <w:bCs/>
          <w:sz w:val="28"/>
          <w:szCs w:val="28"/>
        </w:rPr>
        <w:t xml:space="preserve"> шт, </w:t>
      </w:r>
      <w:r w:rsidR="00CA2C42" w:rsidRPr="00F40650">
        <w:rPr>
          <w:rFonts w:ascii="Times New Roman" w:hAnsi="Times New Roman"/>
          <w:bCs/>
          <w:sz w:val="28"/>
          <w:szCs w:val="28"/>
        </w:rPr>
        <w:t xml:space="preserve">замена </w:t>
      </w:r>
      <w:r w:rsidRPr="00F40650">
        <w:rPr>
          <w:rFonts w:ascii="Times New Roman" w:hAnsi="Times New Roman"/>
          <w:bCs/>
          <w:sz w:val="28"/>
          <w:szCs w:val="28"/>
        </w:rPr>
        <w:t xml:space="preserve">СИПа по ул. </w:t>
      </w:r>
      <w:r w:rsidR="00CA2C42" w:rsidRPr="00F40650">
        <w:rPr>
          <w:rFonts w:ascii="Times New Roman" w:hAnsi="Times New Roman"/>
          <w:bCs/>
          <w:sz w:val="28"/>
          <w:szCs w:val="28"/>
        </w:rPr>
        <w:t xml:space="preserve">Заречная </w:t>
      </w:r>
      <w:r w:rsidRPr="00F40650">
        <w:rPr>
          <w:rFonts w:ascii="Times New Roman" w:hAnsi="Times New Roman"/>
          <w:bCs/>
          <w:sz w:val="28"/>
          <w:szCs w:val="28"/>
        </w:rPr>
        <w:t xml:space="preserve"> – </w:t>
      </w:r>
      <w:r w:rsidR="00CA2C42" w:rsidRPr="00F40650">
        <w:rPr>
          <w:rFonts w:ascii="Times New Roman" w:hAnsi="Times New Roman"/>
          <w:bCs/>
          <w:sz w:val="28"/>
          <w:szCs w:val="28"/>
        </w:rPr>
        <w:t>4</w:t>
      </w:r>
      <w:r w:rsidRPr="00F40650">
        <w:rPr>
          <w:rFonts w:ascii="Times New Roman" w:hAnsi="Times New Roman"/>
          <w:bCs/>
          <w:sz w:val="28"/>
          <w:szCs w:val="28"/>
        </w:rPr>
        <w:t xml:space="preserve"> </w:t>
      </w:r>
      <w:r w:rsidR="00CA2C42" w:rsidRPr="00F40650">
        <w:rPr>
          <w:rFonts w:ascii="Times New Roman" w:hAnsi="Times New Roman"/>
          <w:bCs/>
          <w:sz w:val="28"/>
          <w:szCs w:val="28"/>
        </w:rPr>
        <w:t>пролета</w:t>
      </w:r>
      <w:r w:rsidRPr="00F40650">
        <w:rPr>
          <w:rFonts w:ascii="Times New Roman" w:hAnsi="Times New Roman"/>
          <w:bCs/>
          <w:sz w:val="28"/>
          <w:szCs w:val="28"/>
        </w:rPr>
        <w:t xml:space="preserve">, </w:t>
      </w:r>
      <w:r w:rsidR="00CA2C42" w:rsidRPr="00F40650">
        <w:rPr>
          <w:rFonts w:ascii="Times New Roman" w:hAnsi="Times New Roman"/>
          <w:bCs/>
          <w:sz w:val="28"/>
          <w:szCs w:val="28"/>
        </w:rPr>
        <w:t>замена опоры по ул. Ленинградская 1</w:t>
      </w:r>
      <w:r w:rsidRPr="00F40650">
        <w:rPr>
          <w:rFonts w:ascii="Times New Roman" w:hAnsi="Times New Roman"/>
          <w:bCs/>
          <w:sz w:val="28"/>
          <w:szCs w:val="28"/>
        </w:rPr>
        <w:t>шт</w:t>
      </w:r>
      <w:r w:rsidR="0056325A" w:rsidRPr="00F40650">
        <w:rPr>
          <w:rFonts w:ascii="Times New Roman" w:hAnsi="Times New Roman"/>
          <w:bCs/>
          <w:sz w:val="28"/>
          <w:szCs w:val="28"/>
        </w:rPr>
        <w:t>.</w:t>
      </w:r>
    </w:p>
    <w:p w14:paraId="17C70206" w14:textId="5918C3F8" w:rsidR="0056325A" w:rsidRPr="003468D7" w:rsidRDefault="0056325A" w:rsidP="00325187">
      <w:pPr>
        <w:pStyle w:val="a5"/>
        <w:widowControl w:val="0"/>
        <w:jc w:val="both"/>
        <w:rPr>
          <w:rFonts w:ascii="Times New Roman" w:hAnsi="Times New Roman"/>
          <w:bCs/>
          <w:sz w:val="28"/>
          <w:szCs w:val="28"/>
        </w:rPr>
      </w:pPr>
    </w:p>
    <w:p w14:paraId="2F067CF0" w14:textId="4134C969" w:rsidR="00541ED2" w:rsidRDefault="00541ED2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68D7">
        <w:rPr>
          <w:rFonts w:ascii="Times New Roman" w:hAnsi="Times New Roman"/>
          <w:b/>
          <w:sz w:val="28"/>
          <w:szCs w:val="28"/>
          <w:u w:val="single"/>
        </w:rPr>
        <w:t>Благоустройство, пожарная безопасность, экология</w:t>
      </w:r>
    </w:p>
    <w:p w14:paraId="3346E571" w14:textId="77777777" w:rsidR="00283975" w:rsidRPr="00283975" w:rsidRDefault="005E6C05" w:rsidP="00325187">
      <w:pPr>
        <w:pStyle w:val="Default"/>
        <w:widowControl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Закуплен пожарный инвентарь, изготовлены пожарные щиты (оснастили территории общего пользования первичными средствами пожаротушения и пожарным инвентарем), выполнена расчистки пожарных водоемов, </w:t>
      </w:r>
      <w:r w:rsidRPr="004C5047">
        <w:rPr>
          <w:sz w:val="28"/>
          <w:szCs w:val="28"/>
        </w:rPr>
        <w:t xml:space="preserve">установлена звуковая сигнализация для оповещения людей на случай пожара, </w:t>
      </w:r>
      <w:r>
        <w:rPr>
          <w:sz w:val="28"/>
          <w:szCs w:val="28"/>
        </w:rPr>
        <w:t xml:space="preserve">установлены </w:t>
      </w:r>
      <w:r w:rsidRPr="004C5047">
        <w:rPr>
          <w:sz w:val="28"/>
          <w:szCs w:val="28"/>
        </w:rPr>
        <w:t xml:space="preserve">указатели со светоотражающей поверхностью с четко нанесенными цифрами расстояния до водоисточника у пожарных </w:t>
      </w:r>
      <w:r w:rsidRPr="00283975">
        <w:rPr>
          <w:color w:val="000000" w:themeColor="text1"/>
          <w:sz w:val="28"/>
          <w:szCs w:val="28"/>
        </w:rPr>
        <w:t xml:space="preserve">водоемов, осуществлен окос  пожарных водоемов, </w:t>
      </w:r>
      <w:r w:rsidR="00B64941" w:rsidRPr="00283975">
        <w:rPr>
          <w:rFonts w:eastAsia="Calibri"/>
          <w:bCs/>
          <w:color w:val="000000" w:themeColor="text1"/>
          <w:sz w:val="28"/>
          <w:szCs w:val="28"/>
        </w:rPr>
        <w:t xml:space="preserve"> на сумму </w:t>
      </w:r>
      <w:r w:rsidR="00283975" w:rsidRPr="00283975">
        <w:rPr>
          <w:rFonts w:eastAsia="Calibri"/>
          <w:bCs/>
          <w:color w:val="000000" w:themeColor="text1"/>
          <w:sz w:val="28"/>
          <w:szCs w:val="28"/>
        </w:rPr>
        <w:t>469,1</w:t>
      </w:r>
      <w:r w:rsidR="00B64941" w:rsidRPr="00283975">
        <w:rPr>
          <w:rFonts w:eastAsia="Calibri"/>
          <w:bCs/>
          <w:color w:val="000000" w:themeColor="text1"/>
          <w:sz w:val="28"/>
          <w:szCs w:val="28"/>
        </w:rPr>
        <w:t xml:space="preserve"> тыс.</w:t>
      </w:r>
      <w:r w:rsidR="00E25161" w:rsidRPr="00283975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B64941" w:rsidRPr="00283975">
        <w:rPr>
          <w:rFonts w:eastAsia="Calibri"/>
          <w:bCs/>
          <w:color w:val="000000" w:themeColor="text1"/>
          <w:sz w:val="28"/>
          <w:szCs w:val="28"/>
        </w:rPr>
        <w:t>руб.</w:t>
      </w:r>
      <w:r w:rsidR="00B64941" w:rsidRPr="00283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4941" w:rsidRPr="00283975">
        <w:rPr>
          <w:rFonts w:eastAsia="Calibri"/>
          <w:bCs/>
          <w:color w:val="000000" w:themeColor="text1"/>
          <w:sz w:val="28"/>
          <w:szCs w:val="28"/>
        </w:rPr>
        <w:t xml:space="preserve">Работы </w:t>
      </w:r>
      <w:r w:rsidR="00E25161" w:rsidRPr="00283975">
        <w:rPr>
          <w:rFonts w:eastAsia="Calibri"/>
          <w:bCs/>
          <w:color w:val="000000" w:themeColor="text1"/>
          <w:sz w:val="28"/>
          <w:szCs w:val="28"/>
        </w:rPr>
        <w:t>выполнены ООО «Неболчская ДПМК»</w:t>
      </w:r>
      <w:r w:rsidR="00283975" w:rsidRPr="00283975">
        <w:rPr>
          <w:rFonts w:eastAsia="Calibri"/>
          <w:bCs/>
          <w:color w:val="000000" w:themeColor="text1"/>
          <w:sz w:val="28"/>
          <w:szCs w:val="28"/>
        </w:rPr>
        <w:t xml:space="preserve">, ООО «Небочское МПЖХ. </w:t>
      </w:r>
      <w:r w:rsidR="00A058F6" w:rsidRPr="00283975">
        <w:rPr>
          <w:rFonts w:eastAsia="Calibri"/>
          <w:bCs/>
          <w:color w:val="000000" w:themeColor="text1"/>
          <w:sz w:val="28"/>
          <w:szCs w:val="28"/>
        </w:rPr>
        <w:t>В эт</w:t>
      </w:r>
      <w:r w:rsidR="00E25161" w:rsidRPr="00283975">
        <w:rPr>
          <w:rFonts w:eastAsia="Calibri"/>
          <w:bCs/>
          <w:color w:val="000000" w:themeColor="text1"/>
          <w:sz w:val="28"/>
          <w:szCs w:val="28"/>
        </w:rPr>
        <w:t>ом году работы будут продолжены</w:t>
      </w:r>
      <w:r w:rsidR="00A058F6" w:rsidRPr="00283975">
        <w:rPr>
          <w:rFonts w:eastAsia="Calibri"/>
          <w:bCs/>
          <w:color w:val="000000" w:themeColor="text1"/>
          <w:sz w:val="28"/>
          <w:szCs w:val="28"/>
        </w:rPr>
        <w:t xml:space="preserve">. </w:t>
      </w:r>
    </w:p>
    <w:p w14:paraId="1EEF026E" w14:textId="0F72B5F7" w:rsidR="007D0731" w:rsidRPr="00283975" w:rsidRDefault="007D0731" w:rsidP="00325187">
      <w:pPr>
        <w:pStyle w:val="Default"/>
        <w:widowControl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83975">
        <w:rPr>
          <w:rFonts w:eastAsia="TimesNewRomanPSMT"/>
          <w:color w:val="000000" w:themeColor="text1"/>
          <w:sz w:val="28"/>
          <w:szCs w:val="28"/>
        </w:rPr>
        <w:t>В целях безопасности  жителей , а также во избежание</w:t>
      </w:r>
      <w:r w:rsidR="00012244" w:rsidRPr="00283975">
        <w:rPr>
          <w:rFonts w:eastAsia="TimesNewRomanPSMT"/>
          <w:color w:val="000000" w:themeColor="text1"/>
          <w:sz w:val="28"/>
          <w:szCs w:val="28"/>
        </w:rPr>
        <w:t xml:space="preserve"> причинения вреда имуществу в д.</w:t>
      </w:r>
      <w:r w:rsidR="00E25161" w:rsidRPr="00283975">
        <w:rPr>
          <w:rFonts w:eastAsia="TimesNewRomanPSMT"/>
          <w:color w:val="000000" w:themeColor="text1"/>
          <w:sz w:val="28"/>
          <w:szCs w:val="28"/>
        </w:rPr>
        <w:t xml:space="preserve"> </w:t>
      </w:r>
      <w:r w:rsidR="00012244" w:rsidRPr="00283975">
        <w:rPr>
          <w:rFonts w:eastAsia="TimesNewRomanPSMT"/>
          <w:color w:val="000000" w:themeColor="text1"/>
          <w:sz w:val="28"/>
          <w:szCs w:val="28"/>
        </w:rPr>
        <w:t xml:space="preserve">Горы были спилены деревья в рамках контракта с ИП Даниловым А.А. на сумму </w:t>
      </w:r>
      <w:r w:rsidR="000F4BE8" w:rsidRPr="00283975">
        <w:rPr>
          <w:rFonts w:eastAsia="TimesNewRomanPSMT"/>
          <w:color w:val="000000" w:themeColor="text1"/>
          <w:sz w:val="28"/>
          <w:szCs w:val="28"/>
        </w:rPr>
        <w:t>1</w:t>
      </w:r>
      <w:r w:rsidR="00283975" w:rsidRPr="00283975">
        <w:rPr>
          <w:rFonts w:eastAsia="TimesNewRomanPSMT"/>
          <w:color w:val="000000" w:themeColor="text1"/>
          <w:sz w:val="28"/>
          <w:szCs w:val="28"/>
        </w:rPr>
        <w:t>19</w:t>
      </w:r>
      <w:r w:rsidR="000F4BE8" w:rsidRPr="00283975">
        <w:rPr>
          <w:rFonts w:eastAsia="TimesNewRomanPSMT"/>
          <w:color w:val="000000" w:themeColor="text1"/>
          <w:sz w:val="28"/>
          <w:szCs w:val="28"/>
        </w:rPr>
        <w:t>,</w:t>
      </w:r>
      <w:r w:rsidR="00283975" w:rsidRPr="00283975">
        <w:rPr>
          <w:rFonts w:eastAsia="TimesNewRomanPSMT"/>
          <w:color w:val="000000" w:themeColor="text1"/>
          <w:sz w:val="28"/>
          <w:szCs w:val="28"/>
        </w:rPr>
        <w:t>09</w:t>
      </w:r>
      <w:r w:rsidR="000F4BE8" w:rsidRPr="00283975">
        <w:rPr>
          <w:rFonts w:eastAsia="TimesNewRomanPSMT"/>
          <w:color w:val="000000" w:themeColor="text1"/>
          <w:sz w:val="28"/>
          <w:szCs w:val="28"/>
        </w:rPr>
        <w:t xml:space="preserve"> тыс.</w:t>
      </w:r>
      <w:r w:rsidR="00E25161" w:rsidRPr="00283975">
        <w:rPr>
          <w:rFonts w:eastAsia="TimesNewRomanPSMT"/>
          <w:color w:val="000000" w:themeColor="text1"/>
          <w:sz w:val="28"/>
          <w:szCs w:val="28"/>
        </w:rPr>
        <w:t xml:space="preserve"> </w:t>
      </w:r>
      <w:r w:rsidR="000F4BE8" w:rsidRPr="00283975">
        <w:rPr>
          <w:rFonts w:eastAsia="TimesNewRomanPSMT"/>
          <w:color w:val="000000" w:themeColor="text1"/>
          <w:sz w:val="28"/>
          <w:szCs w:val="28"/>
        </w:rPr>
        <w:t>руб.</w:t>
      </w:r>
    </w:p>
    <w:p w14:paraId="37A754C6" w14:textId="7FC26BE8" w:rsidR="004C4B10" w:rsidRDefault="004C4B10" w:rsidP="00325187">
      <w:pPr>
        <w:pStyle w:val="a5"/>
        <w:widowControl w:val="0"/>
        <w:rPr>
          <w:rFonts w:ascii="Times New Roman" w:eastAsia="TimesNewRomanPSMT" w:hAnsi="Times New Roman"/>
          <w:b/>
          <w:bCs/>
          <w:color w:val="000000"/>
          <w:sz w:val="28"/>
          <w:szCs w:val="28"/>
          <w:u w:val="single"/>
        </w:rPr>
      </w:pPr>
    </w:p>
    <w:p w14:paraId="358AEA71" w14:textId="05C02710" w:rsidR="00405BF3" w:rsidRDefault="00405BF3" w:rsidP="00325187">
      <w:pPr>
        <w:pStyle w:val="a5"/>
        <w:widowControl w:val="0"/>
        <w:jc w:val="center"/>
        <w:rPr>
          <w:rFonts w:ascii="Times New Roman" w:eastAsia="TimesNewRomanPSMT" w:hAnsi="Times New Roman"/>
          <w:b/>
          <w:bCs/>
          <w:color w:val="000000"/>
          <w:sz w:val="28"/>
          <w:szCs w:val="28"/>
          <w:u w:val="single"/>
        </w:rPr>
      </w:pPr>
      <w:r w:rsidRPr="00E25161">
        <w:rPr>
          <w:rFonts w:ascii="Times New Roman" w:eastAsia="TimesNewRomanPSMT" w:hAnsi="Times New Roman"/>
          <w:b/>
          <w:bCs/>
          <w:color w:val="000000"/>
          <w:sz w:val="28"/>
          <w:szCs w:val="28"/>
          <w:u w:val="single"/>
        </w:rPr>
        <w:t>Борщевик</w:t>
      </w:r>
    </w:p>
    <w:p w14:paraId="01C31504" w14:textId="380769CD" w:rsidR="00B64941" w:rsidRPr="00F40650" w:rsidRDefault="00B64941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В рамках контракта с ИП «Ярослав Мудров» </w:t>
      </w:r>
      <w:r w:rsidR="00A058F6" w:rsidRPr="00F40650">
        <w:rPr>
          <w:rFonts w:ascii="Times New Roman" w:eastAsia="TimesNewRomanPSMT" w:hAnsi="Times New Roman"/>
          <w:color w:val="000000"/>
          <w:sz w:val="28"/>
          <w:szCs w:val="28"/>
        </w:rPr>
        <w:t>в 202</w:t>
      </w:r>
      <w:r w:rsidR="00C16C4A" w:rsidRPr="00F40650">
        <w:rPr>
          <w:rFonts w:ascii="Times New Roman" w:eastAsia="TimesNewRomanPSMT" w:hAnsi="Times New Roman"/>
          <w:color w:val="000000"/>
          <w:sz w:val="28"/>
          <w:szCs w:val="28"/>
        </w:rPr>
        <w:t>4</w:t>
      </w:r>
      <w:r w:rsidR="00A058F6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году </w:t>
      </w: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обработано </w:t>
      </w:r>
      <w:r w:rsidR="00C16C4A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1,5 </w:t>
      </w: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га площадей на сумму </w:t>
      </w:r>
      <w:r w:rsidR="00C16C4A" w:rsidRPr="00F40650">
        <w:rPr>
          <w:rFonts w:ascii="Times New Roman" w:eastAsia="TimesNewRomanPSMT" w:hAnsi="Times New Roman"/>
          <w:color w:val="000000"/>
          <w:sz w:val="28"/>
          <w:szCs w:val="28"/>
        </w:rPr>
        <w:t>34,5</w:t>
      </w: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тыс.</w:t>
      </w:r>
      <w:r w:rsidR="00E25161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>руб. в д.</w:t>
      </w:r>
      <w:r w:rsidR="00E25161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>Паличково, Звонец и на ул.</w:t>
      </w:r>
      <w:r w:rsidR="00E25161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>Гагарина.</w:t>
      </w:r>
    </w:p>
    <w:p w14:paraId="4DEEC690" w14:textId="53BD873D" w:rsidR="00E25161" w:rsidRPr="00F40650" w:rsidRDefault="00E25161" w:rsidP="00325187">
      <w:pPr>
        <w:pStyle w:val="a5"/>
        <w:widowControl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>Так же в</w:t>
      </w:r>
      <w:r w:rsidR="00B64941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202</w:t>
      </w:r>
      <w:r w:rsidR="004C4B10" w:rsidRPr="00F40650">
        <w:rPr>
          <w:rFonts w:ascii="Times New Roman" w:eastAsia="TimesNewRomanPSMT" w:hAnsi="Times New Roman"/>
          <w:color w:val="000000"/>
          <w:sz w:val="28"/>
          <w:szCs w:val="28"/>
        </w:rPr>
        <w:t>4</w:t>
      </w:r>
      <w:r w:rsidR="00B64941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году с</w:t>
      </w:r>
      <w:r w:rsidR="00405BF3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илами ООО «Сетново» </w:t>
      </w: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была </w:t>
      </w:r>
      <w:r w:rsidR="00405BF3" w:rsidRPr="00F40650">
        <w:rPr>
          <w:rFonts w:ascii="Times New Roman" w:eastAsia="TimesNewRomanPSMT" w:hAnsi="Times New Roman"/>
          <w:color w:val="000000"/>
          <w:sz w:val="28"/>
          <w:szCs w:val="28"/>
        </w:rPr>
        <w:t>в</w:t>
      </w:r>
      <w:r w:rsidR="00541ED2" w:rsidRPr="00F40650">
        <w:rPr>
          <w:rFonts w:ascii="Times New Roman" w:eastAsia="TimesNewRomanPSMT" w:hAnsi="Times New Roman"/>
          <w:color w:val="000000"/>
          <w:sz w:val="28"/>
          <w:szCs w:val="28"/>
        </w:rPr>
        <w:t>ыполн</w:t>
      </w:r>
      <w:r w:rsidR="00405BF3" w:rsidRPr="00F40650">
        <w:rPr>
          <w:rFonts w:ascii="Times New Roman" w:eastAsia="TimesNewRomanPSMT" w:hAnsi="Times New Roman"/>
          <w:color w:val="000000"/>
          <w:sz w:val="28"/>
          <w:szCs w:val="28"/>
        </w:rPr>
        <w:t>ена</w:t>
      </w:r>
      <w:r w:rsidR="00541ED2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профилактическая </w:t>
      </w:r>
      <w:r w:rsidR="00541ED2" w:rsidRPr="00F40650">
        <w:rPr>
          <w:rFonts w:ascii="Times New Roman" w:hAnsi="Times New Roman"/>
          <w:color w:val="000000"/>
          <w:sz w:val="28"/>
          <w:szCs w:val="28"/>
        </w:rPr>
        <w:t xml:space="preserve">акарицидная обработка от клеща, комаров на </w:t>
      </w:r>
      <w:r w:rsidR="00541ED2" w:rsidRPr="00F40650">
        <w:rPr>
          <w:rFonts w:ascii="Times New Roman" w:eastAsia="TimesNewRomanPSMT" w:hAnsi="Times New Roman"/>
          <w:color w:val="000000"/>
          <w:sz w:val="28"/>
          <w:szCs w:val="28"/>
        </w:rPr>
        <w:t>территории детских спортивных площадок</w:t>
      </w:r>
      <w:r w:rsidR="00EA6585" w:rsidRPr="00F40650">
        <w:rPr>
          <w:rFonts w:ascii="Times New Roman" w:eastAsia="TimesNewRomanPSMT" w:hAnsi="Times New Roman"/>
          <w:color w:val="000000"/>
          <w:sz w:val="28"/>
          <w:szCs w:val="28"/>
        </w:rPr>
        <w:t>.</w:t>
      </w:r>
    </w:p>
    <w:p w14:paraId="18F1F39D" w14:textId="77777777" w:rsidR="00FF2956" w:rsidRPr="003468D7" w:rsidRDefault="00FF2956" w:rsidP="00325187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5D8395F" w14:textId="57BD6C56" w:rsidR="00EA6585" w:rsidRPr="003468D7" w:rsidRDefault="000F4BE8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68D7">
        <w:rPr>
          <w:rFonts w:ascii="Times New Roman" w:hAnsi="Times New Roman"/>
          <w:b/>
          <w:sz w:val="28"/>
          <w:szCs w:val="28"/>
          <w:u w:val="single"/>
        </w:rPr>
        <w:t>Жилой фонд</w:t>
      </w:r>
    </w:p>
    <w:p w14:paraId="7BF4D4BB" w14:textId="42F6C451" w:rsidR="005A2467" w:rsidRPr="00F25163" w:rsidRDefault="005A2467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В 202</w:t>
      </w:r>
      <w:r w:rsidR="00CA2C42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4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году Администрацией поселения израсходовано </w:t>
      </w:r>
      <w:r w:rsidR="00CA2C42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1148,1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тыс.</w:t>
      </w:r>
      <w:r w:rsidR="004B2CE8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руб. на ремонт жилого фонда.</w:t>
      </w:r>
    </w:p>
    <w:p w14:paraId="35633723" w14:textId="609A1D8F" w:rsidR="00FF2956" w:rsidRPr="00F25163" w:rsidRDefault="00CA2C42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Произведен ремонт</w:t>
      </w:r>
      <w:r w:rsidR="005A2467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="004B2CE8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кровл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и</w:t>
      </w:r>
      <w:r w:rsidR="00755AF5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дом</w:t>
      </w:r>
      <w:r w:rsidR="006F1749">
        <w:rPr>
          <w:rFonts w:ascii="Times New Roman" w:eastAsia="TimesNewRomanPSMT" w:hAnsi="Times New Roman"/>
          <w:color w:val="000000" w:themeColor="text1"/>
          <w:sz w:val="28"/>
          <w:szCs w:val="28"/>
        </w:rPr>
        <w:t>а</w:t>
      </w:r>
      <w:r w:rsidR="00755AF5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="004B2CE8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ул. 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Вокзальная</w:t>
      </w:r>
      <w:r w:rsidR="006F1749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81 </w:t>
      </w:r>
      <w:r w:rsidR="00755AF5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- 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сумму 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54</w:t>
      </w:r>
      <w:r w:rsidR="00BD408D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9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,</w:t>
      </w:r>
      <w:r w:rsidR="00BD408D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7</w:t>
      </w:r>
      <w:r w:rsidR="005A2467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тыс.</w:t>
      </w:r>
      <w:r w:rsidR="004B2CE8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руб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</w:p>
    <w:p w14:paraId="67AA0C7D" w14:textId="204812ED" w:rsidR="00F25163" w:rsidRPr="00F25163" w:rsidRDefault="004B2CE8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Произведен р</w:t>
      </w:r>
      <w:r w:rsidR="005A2467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емонт </w:t>
      </w:r>
      <w:r w:rsidR="00CA2C42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пола</w:t>
      </w:r>
      <w:r w:rsidR="00F25163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: (улучшение жилищных условий)</w:t>
      </w:r>
    </w:p>
    <w:p w14:paraId="0CE9C970" w14:textId="42F37A07" w:rsidR="00F25163" w:rsidRPr="00F25163" w:rsidRDefault="00F25163" w:rsidP="00325187">
      <w:pPr>
        <w:pStyle w:val="a5"/>
        <w:widowControl w:val="0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ab/>
        <w:t>-</w:t>
      </w:r>
      <w:r w:rsidR="005A2467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ул. Ленинградская д.46 кв.3</w:t>
      </w:r>
      <w:r w:rsidR="00BD408D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, </w:t>
      </w:r>
    </w:p>
    <w:p w14:paraId="0958CE99" w14:textId="5331C961" w:rsidR="00F25163" w:rsidRPr="00F25163" w:rsidRDefault="00F25163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lastRenderedPageBreak/>
        <w:t>-</w:t>
      </w:r>
      <w:r w:rsidR="00BD408D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ул. Октябрьская д.31 кв.1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- </w:t>
      </w:r>
      <w:r w:rsidR="00BD408D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на 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сумму </w:t>
      </w:r>
      <w:r w:rsidR="00BD408D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180,15 тыс.руб.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,</w:t>
      </w:r>
    </w:p>
    <w:p w14:paraId="0D5B32D5" w14:textId="77777777" w:rsidR="00F25163" w:rsidRPr="00F25163" w:rsidRDefault="00F25163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П</w:t>
      </w:r>
      <w:r w:rsidR="004B2CE8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роизведен 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ремонт печей</w:t>
      </w:r>
    </w:p>
    <w:p w14:paraId="4FF060CC" w14:textId="77777777" w:rsidR="00F25163" w:rsidRPr="00F25163" w:rsidRDefault="00F25163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-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ул. </w:t>
      </w:r>
      <w:r w:rsidR="00BD408D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Школьная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д. 43. кв.1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,</w:t>
      </w:r>
    </w:p>
    <w:p w14:paraId="4896A261" w14:textId="77777777" w:rsidR="00F25163" w:rsidRPr="00F25163" w:rsidRDefault="00FF2956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="00F25163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-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ул. </w:t>
      </w:r>
      <w:r w:rsidR="00F25163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Ленинградская д.40 кв.2, </w:t>
      </w:r>
    </w:p>
    <w:p w14:paraId="325E6132" w14:textId="77777777" w:rsidR="00F25163" w:rsidRPr="00F25163" w:rsidRDefault="00F25163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-ул. Октябрьская д.31 кв.1, </w:t>
      </w:r>
    </w:p>
    <w:p w14:paraId="0C1EBCBC" w14:textId="162AE130" w:rsidR="00F25163" w:rsidRPr="00F25163" w:rsidRDefault="00F25163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-ул. Советская д.16 кв.4 - на сумму 141, 26 тыс. руб., </w:t>
      </w:r>
    </w:p>
    <w:p w14:paraId="71CA12FE" w14:textId="77777777" w:rsidR="00F25163" w:rsidRPr="00F25163" w:rsidRDefault="00F25163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З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амена окна (стеклопакет</w:t>
      </w:r>
      <w:r w:rsidR="005A2467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а</w:t>
      </w:r>
      <w:r w:rsidR="00FF2956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) на ул. 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Ленинградская </w:t>
      </w:r>
      <w:r w:rsidR="005A2467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,д.</w:t>
      </w: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>40 кв.2 на сумму 22, 45 тыс.руб.,</w:t>
      </w:r>
    </w:p>
    <w:p w14:paraId="03FE2733" w14:textId="77777777" w:rsidR="00F25163" w:rsidRPr="00F25163" w:rsidRDefault="00F25163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Ремонт сарая по ул. Ленинградская д.46 на сумму 16,00 тыс.руб., </w:t>
      </w:r>
    </w:p>
    <w:p w14:paraId="47B6BB90" w14:textId="136CF3B5" w:rsidR="00C40FD2" w:rsidRPr="00F25163" w:rsidRDefault="00761417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/>
          <w:color w:val="000000" w:themeColor="text1"/>
          <w:sz w:val="28"/>
          <w:szCs w:val="28"/>
        </w:rPr>
        <w:t>Произведена</w:t>
      </w:r>
      <w:r w:rsidR="00F25163" w:rsidRPr="00F25163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закупка материалов на сумму 163,48 тыс.руб.</w:t>
      </w:r>
    </w:p>
    <w:p w14:paraId="6C58C29E" w14:textId="77777777" w:rsidR="00CA2C42" w:rsidRDefault="00CA2C42" w:rsidP="00325187">
      <w:pPr>
        <w:pStyle w:val="a5"/>
        <w:widowControl w:val="0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14:paraId="7F0FA67C" w14:textId="1B42CA54" w:rsidR="009731B4" w:rsidRDefault="009731B4" w:rsidP="00325187">
      <w:pPr>
        <w:pStyle w:val="a5"/>
        <w:widowControl w:val="0"/>
        <w:jc w:val="center"/>
        <w:rPr>
          <w:rFonts w:ascii="Times New Roman" w:eastAsia="TimesNewRomanPSMT" w:hAnsi="Times New Roman"/>
          <w:b/>
          <w:bCs/>
          <w:color w:val="000000"/>
          <w:sz w:val="28"/>
          <w:szCs w:val="28"/>
          <w:u w:val="single"/>
        </w:rPr>
      </w:pPr>
      <w:r w:rsidRPr="006F3633">
        <w:rPr>
          <w:rFonts w:ascii="Times New Roman" w:eastAsia="TimesNewRomanPSMT" w:hAnsi="Times New Roman"/>
          <w:b/>
          <w:bCs/>
          <w:color w:val="000000"/>
          <w:sz w:val="28"/>
          <w:szCs w:val="28"/>
          <w:u w:val="single"/>
        </w:rPr>
        <w:t xml:space="preserve">Народный </w:t>
      </w:r>
      <w:r w:rsidR="006F3633" w:rsidRPr="006F3633">
        <w:rPr>
          <w:rFonts w:ascii="Times New Roman" w:eastAsia="TimesNewRomanPSMT" w:hAnsi="Times New Roman"/>
          <w:b/>
          <w:bCs/>
          <w:color w:val="000000"/>
          <w:sz w:val="28"/>
          <w:szCs w:val="28"/>
          <w:u w:val="single"/>
        </w:rPr>
        <w:t>бюджет 2023</w:t>
      </w:r>
    </w:p>
    <w:p w14:paraId="689D47EC" w14:textId="77777777" w:rsidR="006F3633" w:rsidRPr="006F3633" w:rsidRDefault="006F3633" w:rsidP="00325187">
      <w:pPr>
        <w:pStyle w:val="a5"/>
        <w:widowControl w:val="0"/>
        <w:jc w:val="center"/>
        <w:rPr>
          <w:rFonts w:ascii="Times New Roman" w:eastAsia="TimesNewRomanPSMT" w:hAnsi="Times New Roman"/>
          <w:b/>
          <w:bCs/>
          <w:color w:val="000000"/>
          <w:sz w:val="28"/>
          <w:szCs w:val="28"/>
          <w:u w:val="single"/>
        </w:rPr>
      </w:pPr>
    </w:p>
    <w:p w14:paraId="4632F035" w14:textId="16A8E24A" w:rsidR="004C4B10" w:rsidRPr="00F40650" w:rsidRDefault="009731B4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>Значимым событием для поселения является реализация проек</w:t>
      </w:r>
      <w:r w:rsidR="006F3633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та «Народный бюджет». </w:t>
      </w:r>
      <w:r w:rsidR="004C4B10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В 2024 году победила инициатива Кожиной Галины Васильевны «Благоустройство территории для проведения культурно- массовых и спортивных мероприятий в районе стадиона». </w:t>
      </w:r>
      <w:r w:rsidR="00ED524E" w:rsidRPr="00F40650">
        <w:rPr>
          <w:rFonts w:ascii="Times New Roman" w:eastAsia="TimesNewRomanPSMT" w:hAnsi="Times New Roman"/>
          <w:color w:val="000000"/>
          <w:sz w:val="28"/>
          <w:szCs w:val="28"/>
        </w:rPr>
        <w:t>Участвовали – ИП Александров, ИП Данилов А.К., ИП Данилов А.А., ООО «Неболчская ДПМК»– 2050 тыс. руб</w:t>
      </w:r>
      <w:r w:rsid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. Участие в данном проекте позволило </w:t>
      </w:r>
      <w:r w:rsidR="00F40650" w:rsidRPr="009B1CA4">
        <w:rPr>
          <w:rFonts w:ascii="Times New Roman" w:hAnsi="Times New Roman"/>
          <w:color w:val="000000" w:themeColor="text1"/>
          <w:sz w:val="28"/>
          <w:szCs w:val="28"/>
        </w:rPr>
        <w:t>возро</w:t>
      </w:r>
      <w:r w:rsidR="00F40650">
        <w:rPr>
          <w:rFonts w:ascii="Times New Roman" w:hAnsi="Times New Roman"/>
          <w:color w:val="000000" w:themeColor="text1"/>
          <w:sz w:val="28"/>
          <w:szCs w:val="28"/>
        </w:rPr>
        <w:t xml:space="preserve">дить </w:t>
      </w:r>
      <w:r w:rsidR="00F40650" w:rsidRPr="009B1CA4">
        <w:rPr>
          <w:rFonts w:ascii="Times New Roman" w:hAnsi="Times New Roman"/>
          <w:color w:val="000000" w:themeColor="text1"/>
          <w:sz w:val="28"/>
          <w:szCs w:val="28"/>
        </w:rPr>
        <w:t>стадион</w:t>
      </w:r>
      <w:r w:rsidR="00F40650">
        <w:rPr>
          <w:rFonts w:ascii="Times New Roman" w:hAnsi="Times New Roman"/>
          <w:color w:val="000000" w:themeColor="text1"/>
          <w:sz w:val="28"/>
          <w:szCs w:val="28"/>
        </w:rPr>
        <w:t xml:space="preserve">, где </w:t>
      </w:r>
      <w:r w:rsidR="00C40FD2">
        <w:rPr>
          <w:rFonts w:ascii="Times New Roman" w:hAnsi="Times New Roman"/>
          <w:color w:val="000000" w:themeColor="text1"/>
          <w:sz w:val="28"/>
          <w:szCs w:val="28"/>
        </w:rPr>
        <w:t xml:space="preserve">появилось </w:t>
      </w:r>
      <w:r w:rsidR="00C40FD2" w:rsidRPr="009B1CA4">
        <w:rPr>
          <w:rFonts w:ascii="Times New Roman" w:hAnsi="Times New Roman"/>
          <w:color w:val="000000" w:themeColor="text1"/>
          <w:sz w:val="28"/>
          <w:szCs w:val="28"/>
        </w:rPr>
        <w:t>освещение</w:t>
      </w:r>
      <w:r w:rsidR="00F406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40650" w:rsidRPr="009B1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0650">
        <w:rPr>
          <w:rFonts w:ascii="Times New Roman" w:hAnsi="Times New Roman"/>
          <w:color w:val="000000" w:themeColor="text1"/>
          <w:sz w:val="28"/>
          <w:szCs w:val="28"/>
        </w:rPr>
        <w:t>велосипедная дорожка</w:t>
      </w:r>
      <w:r w:rsidR="00C40FD2">
        <w:rPr>
          <w:rFonts w:ascii="Times New Roman" w:hAnsi="Times New Roman"/>
          <w:color w:val="000000" w:themeColor="text1"/>
          <w:sz w:val="28"/>
          <w:szCs w:val="28"/>
        </w:rPr>
        <w:t>, новые скамейки</w:t>
      </w:r>
      <w:r w:rsidR="0076141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40FD2">
        <w:rPr>
          <w:rFonts w:ascii="Times New Roman" w:hAnsi="Times New Roman"/>
          <w:color w:val="000000" w:themeColor="text1"/>
          <w:sz w:val="28"/>
          <w:szCs w:val="28"/>
        </w:rPr>
        <w:t xml:space="preserve"> мостик</w:t>
      </w:r>
      <w:r w:rsidR="0076141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F40650">
        <w:rPr>
          <w:rFonts w:ascii="Times New Roman" w:hAnsi="Times New Roman"/>
          <w:color w:val="000000" w:themeColor="text1"/>
          <w:sz w:val="28"/>
          <w:szCs w:val="28"/>
        </w:rPr>
        <w:t>видеонаблюдение.</w:t>
      </w:r>
    </w:p>
    <w:p w14:paraId="6532CC24" w14:textId="187606DE" w:rsidR="009731B4" w:rsidRDefault="009731B4" w:rsidP="00325187">
      <w:pPr>
        <w:pStyle w:val="a5"/>
        <w:widowControl w:val="0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F40650">
        <w:rPr>
          <w:rFonts w:ascii="Times New Roman" w:eastAsia="TimesNewRomanPSMT" w:hAnsi="Times New Roman"/>
          <w:color w:val="000000"/>
          <w:sz w:val="28"/>
          <w:szCs w:val="28"/>
        </w:rPr>
        <w:t>Торжественное открытие</w:t>
      </w:r>
      <w:r w:rsidR="006C3736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состоялось </w:t>
      </w:r>
      <w:r w:rsidR="004C4B10" w:rsidRPr="00F40650">
        <w:rPr>
          <w:rFonts w:ascii="Times New Roman" w:eastAsia="TimesNewRomanPSMT" w:hAnsi="Times New Roman"/>
          <w:color w:val="000000"/>
          <w:sz w:val="28"/>
          <w:szCs w:val="28"/>
        </w:rPr>
        <w:t>25</w:t>
      </w:r>
      <w:r w:rsidR="006C3736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4C4B10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октября </w:t>
      </w:r>
      <w:r w:rsidR="006C3736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202</w:t>
      </w:r>
      <w:r w:rsidR="004C4B10" w:rsidRPr="00F40650">
        <w:rPr>
          <w:rFonts w:ascii="Times New Roman" w:eastAsia="TimesNewRomanPSMT" w:hAnsi="Times New Roman"/>
          <w:color w:val="000000"/>
          <w:sz w:val="28"/>
          <w:szCs w:val="28"/>
        </w:rPr>
        <w:t>4</w:t>
      </w:r>
      <w:r w:rsidR="006C3736" w:rsidRPr="00F40650">
        <w:rPr>
          <w:rFonts w:ascii="Times New Roman" w:eastAsia="TimesNewRomanPSMT" w:hAnsi="Times New Roman"/>
          <w:color w:val="000000"/>
          <w:sz w:val="28"/>
          <w:szCs w:val="28"/>
        </w:rPr>
        <w:t xml:space="preserve"> года.</w:t>
      </w:r>
    </w:p>
    <w:p w14:paraId="7CB0969D" w14:textId="48E73241" w:rsidR="004C4B10" w:rsidRDefault="004C4B10" w:rsidP="00325187">
      <w:pPr>
        <w:pStyle w:val="a5"/>
        <w:widowControl w:val="0"/>
        <w:jc w:val="both"/>
        <w:rPr>
          <w:rFonts w:ascii="Times New Roman" w:eastAsia="TimesNewRomanPSMT" w:hAnsi="Times New Roman"/>
          <w:b/>
          <w:color w:val="000000"/>
          <w:sz w:val="28"/>
          <w:szCs w:val="28"/>
        </w:rPr>
      </w:pPr>
    </w:p>
    <w:p w14:paraId="0F2570D0" w14:textId="3334AC86" w:rsidR="004C4B10" w:rsidRDefault="004C4B10" w:rsidP="00325187">
      <w:pPr>
        <w:pStyle w:val="a5"/>
        <w:widowControl w:val="0"/>
        <w:ind w:firstLine="708"/>
        <w:jc w:val="center"/>
        <w:rPr>
          <w:rFonts w:ascii="Times New Roman" w:eastAsia="TimesNewRomanPSMT" w:hAnsi="Times New Roman"/>
          <w:b/>
          <w:color w:val="000000"/>
          <w:sz w:val="28"/>
          <w:szCs w:val="28"/>
          <w:u w:val="single"/>
        </w:rPr>
      </w:pPr>
      <w:r w:rsidRPr="004C4B10">
        <w:rPr>
          <w:rFonts w:ascii="Times New Roman" w:eastAsia="TimesNewRomanPSMT" w:hAnsi="Times New Roman"/>
          <w:b/>
          <w:color w:val="000000"/>
          <w:sz w:val="28"/>
          <w:szCs w:val="28"/>
          <w:u w:val="single"/>
        </w:rPr>
        <w:t>ППМИ</w:t>
      </w:r>
      <w:r>
        <w:rPr>
          <w:rFonts w:ascii="Times New Roman" w:eastAsia="TimesNewRomanPSMT" w:hAnsi="Times New Roman"/>
          <w:b/>
          <w:color w:val="000000"/>
          <w:sz w:val="28"/>
          <w:szCs w:val="28"/>
          <w:u w:val="single"/>
        </w:rPr>
        <w:t xml:space="preserve"> (Проект поддержки местных инициатив)</w:t>
      </w:r>
    </w:p>
    <w:p w14:paraId="0F0313F1" w14:textId="2129365B" w:rsidR="00F40650" w:rsidRPr="00B46CFD" w:rsidRDefault="004C4B10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46CFD">
        <w:rPr>
          <w:rFonts w:ascii="Times New Roman" w:hAnsi="Times New Roman"/>
          <w:sz w:val="28"/>
          <w:szCs w:val="28"/>
        </w:rPr>
        <w:t>Впервые в 2024 году победила наша заявка в конкурсе ППМИ -2024. В рамках программы были проведены работы по ремонту и благоустройству дет</w:t>
      </w:r>
      <w:r w:rsidR="000349EF" w:rsidRPr="00B46CFD">
        <w:rPr>
          <w:rFonts w:ascii="Times New Roman" w:hAnsi="Times New Roman"/>
          <w:sz w:val="28"/>
          <w:szCs w:val="28"/>
        </w:rPr>
        <w:t>ской площадки по ул. Советская з/у 12.</w:t>
      </w:r>
      <w:r w:rsidR="00F40650" w:rsidRPr="00B46CFD">
        <w:rPr>
          <w:rFonts w:ascii="Times New Roman" w:hAnsi="Times New Roman"/>
          <w:sz w:val="28"/>
          <w:szCs w:val="28"/>
        </w:rPr>
        <w:t xml:space="preserve"> </w:t>
      </w:r>
    </w:p>
    <w:p w14:paraId="3FC20A28" w14:textId="1DD53041" w:rsidR="004C4B10" w:rsidRPr="00B46CFD" w:rsidRDefault="00F40650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46CFD">
        <w:rPr>
          <w:rFonts w:ascii="Times New Roman" w:hAnsi="Times New Roman"/>
          <w:sz w:val="28"/>
          <w:szCs w:val="28"/>
        </w:rPr>
        <w:t xml:space="preserve">Установлено новое ограждение площадки, произведена частичная замена элементов детской площадки, выполнена замена покрытия площадки, а также дополнительно установлены уличные тренажеры, </w:t>
      </w:r>
      <w:r w:rsidR="00C40FD2">
        <w:rPr>
          <w:rFonts w:ascii="Times New Roman" w:hAnsi="Times New Roman"/>
          <w:sz w:val="28"/>
          <w:szCs w:val="28"/>
        </w:rPr>
        <w:t>песочница</w:t>
      </w:r>
      <w:r w:rsidRPr="00B46CFD">
        <w:rPr>
          <w:rFonts w:ascii="Times New Roman" w:hAnsi="Times New Roman"/>
          <w:sz w:val="28"/>
          <w:szCs w:val="28"/>
        </w:rPr>
        <w:t xml:space="preserve">, парковка и </w:t>
      </w:r>
      <w:r w:rsidR="00B46CFD" w:rsidRPr="00B46CFD">
        <w:rPr>
          <w:rFonts w:ascii="Times New Roman" w:hAnsi="Times New Roman"/>
          <w:sz w:val="28"/>
          <w:szCs w:val="28"/>
        </w:rPr>
        <w:t>информационный стенд.</w:t>
      </w:r>
    </w:p>
    <w:p w14:paraId="67277602" w14:textId="77777777" w:rsidR="00B46CFD" w:rsidRPr="00B46CFD" w:rsidRDefault="00B46CFD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46CFD">
        <w:rPr>
          <w:rFonts w:ascii="Times New Roman" w:hAnsi="Times New Roman"/>
          <w:sz w:val="28"/>
          <w:szCs w:val="28"/>
        </w:rPr>
        <w:t>Выражаем благодарность всем спонсорам проекта: ИП «Александрову М.В.», «Бурмистрову М.А.», ИП «Сулейманову М.Х.», ИП «Петаковой С.В.», ООО «ОРС Дрегельского КЛПХ», ООО «НЛК Содружество», ООО «НМПЖХ».</w:t>
      </w:r>
    </w:p>
    <w:p w14:paraId="6FE70FCD" w14:textId="77777777" w:rsidR="00B46CFD" w:rsidRPr="00B46CFD" w:rsidRDefault="00B46CFD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46CFD">
        <w:rPr>
          <w:rFonts w:ascii="Times New Roman" w:hAnsi="Times New Roman"/>
          <w:sz w:val="28"/>
          <w:szCs w:val="28"/>
        </w:rPr>
        <w:t>Благодарим каждого жителя, кто внес финансовую помощь от населения в рамках проекта.</w:t>
      </w:r>
    </w:p>
    <w:p w14:paraId="19F70A93" w14:textId="0E562CF4" w:rsidR="00B46CFD" w:rsidRPr="00B46CFD" w:rsidRDefault="00B46CFD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46CFD">
        <w:rPr>
          <w:rFonts w:ascii="Times New Roman" w:hAnsi="Times New Roman"/>
          <w:sz w:val="28"/>
          <w:szCs w:val="28"/>
        </w:rPr>
        <w:t>Благодарим активных жителей поселения, которые не остались в стороне и проводили субботники в рамках нефинансового вклада населения.</w:t>
      </w:r>
    </w:p>
    <w:p w14:paraId="52DFF8D1" w14:textId="2208E4A1" w:rsidR="009731B4" w:rsidRPr="003468D7" w:rsidRDefault="009731B4" w:rsidP="00325187">
      <w:pPr>
        <w:pStyle w:val="a5"/>
        <w:widowControl w:val="0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14:paraId="25D64156" w14:textId="77777777" w:rsidR="00DD7858" w:rsidRPr="003468D7" w:rsidRDefault="00075DBE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68D7">
        <w:rPr>
          <w:rFonts w:ascii="Times New Roman" w:hAnsi="Times New Roman"/>
          <w:b/>
          <w:sz w:val="28"/>
          <w:szCs w:val="28"/>
          <w:u w:val="single"/>
        </w:rPr>
        <w:t>ТОС</w:t>
      </w:r>
    </w:p>
    <w:p w14:paraId="0A684A69" w14:textId="77777777" w:rsidR="00ED524E" w:rsidRPr="00B46CFD" w:rsidRDefault="00ED524E" w:rsidP="003251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46CFD">
        <w:rPr>
          <w:rFonts w:ascii="Times New Roman" w:hAnsi="Times New Roman"/>
          <w:sz w:val="28"/>
          <w:szCs w:val="28"/>
        </w:rPr>
        <w:t xml:space="preserve">На территории поселения с 2013 года создано 16 ТОС. </w:t>
      </w:r>
    </w:p>
    <w:p w14:paraId="5DFB54FE" w14:textId="55CE2ACA" w:rsidR="00ED524E" w:rsidRPr="00B46CFD" w:rsidRDefault="00ED524E" w:rsidP="0032518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CFD">
        <w:rPr>
          <w:rFonts w:ascii="Times New Roman" w:hAnsi="Times New Roman"/>
          <w:sz w:val="28"/>
          <w:szCs w:val="28"/>
        </w:rPr>
        <w:t>В 2024 году ТОСы «Водогон», «Развитие», «Елисеево» и «Заполье» принимали участие</w:t>
      </w:r>
      <w:r w:rsidRPr="00B46CFD">
        <w:rPr>
          <w:rFonts w:ascii="Times New Roman" w:hAnsi="Times New Roman"/>
          <w:color w:val="000000"/>
          <w:sz w:val="28"/>
          <w:szCs w:val="28"/>
        </w:rPr>
        <w:t xml:space="preserve"> в реализации областной программы развития местных инициатив, </w:t>
      </w:r>
      <w:r w:rsidRPr="00B46CFD">
        <w:rPr>
          <w:rFonts w:ascii="Times New Roman" w:hAnsi="Times New Roman"/>
          <w:bCs/>
          <w:color w:val="000000"/>
          <w:sz w:val="28"/>
          <w:szCs w:val="28"/>
        </w:rPr>
        <w:t xml:space="preserve">закуплены и установлены элементы игровых площадок, выполнены работы по благоустройству территорий ТОС. Общая стоимость проекта по одному ТОС составила 275 тыс. руб., в том числе из средств областного бюджета 200 тыс.руб., софинансирование составило – 75 тыс.руб. </w:t>
      </w:r>
    </w:p>
    <w:p w14:paraId="0DF86C9E" w14:textId="33F25DE0" w:rsidR="00ED524E" w:rsidRPr="00B46CFD" w:rsidRDefault="00ED524E" w:rsidP="0032518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CFD">
        <w:rPr>
          <w:rFonts w:ascii="Times New Roman" w:hAnsi="Times New Roman"/>
          <w:sz w:val="28"/>
          <w:szCs w:val="28"/>
        </w:rPr>
        <w:t xml:space="preserve">Также </w:t>
      </w:r>
      <w:r w:rsidRPr="00B46CFD">
        <w:rPr>
          <w:rFonts w:ascii="Times New Roman" w:hAnsi="Times New Roman"/>
          <w:color w:val="000000"/>
          <w:sz w:val="28"/>
          <w:szCs w:val="28"/>
        </w:rPr>
        <w:t xml:space="preserve">ТОС «Водогон», ТОС Развитие, ТОС «Заполье» и ТОС «Елисеево» в 2024 году </w:t>
      </w:r>
      <w:r w:rsidRPr="00B46CF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принимали участие в районном конкурсе «Лучшее Территориальное общественное самоуправление Любытинского муниципального района. ТОС «Развитие» занял первое место. </w:t>
      </w:r>
    </w:p>
    <w:p w14:paraId="41D7AED3" w14:textId="3FDF626A" w:rsidR="00B46CFD" w:rsidRPr="00B46CFD" w:rsidRDefault="00ED524E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46CFD">
        <w:rPr>
          <w:rFonts w:ascii="Times New Roman" w:hAnsi="Times New Roman"/>
          <w:sz w:val="28"/>
          <w:szCs w:val="28"/>
        </w:rPr>
        <w:t>На 2025 год в конкурсе   реализации областной программы развития местных инициатив буд</w:t>
      </w:r>
      <w:r w:rsidR="00B46CFD" w:rsidRPr="00B46CFD">
        <w:rPr>
          <w:rFonts w:ascii="Times New Roman" w:hAnsi="Times New Roman"/>
          <w:sz w:val="28"/>
          <w:szCs w:val="28"/>
        </w:rPr>
        <w:t>е</w:t>
      </w:r>
      <w:r w:rsidRPr="00B46CFD">
        <w:rPr>
          <w:rFonts w:ascii="Times New Roman" w:hAnsi="Times New Roman"/>
          <w:sz w:val="28"/>
          <w:szCs w:val="28"/>
        </w:rPr>
        <w:t xml:space="preserve">т участвовать 1 новый ТОС «Взгляд в будущее» ул.Набережная. </w:t>
      </w:r>
      <w:r w:rsidR="00761417" w:rsidRPr="00761417">
        <w:rPr>
          <w:rFonts w:ascii="Times New Roman" w:eastAsiaTheme="minorHAnsi" w:hAnsi="Times New Roman"/>
          <w:sz w:val="28"/>
          <w:szCs w:val="28"/>
        </w:rPr>
        <w:t>Три старосты д. Проскурка,д. Дрегли, д. Нижняя Лука получили средства в сумме 300 тыс. руб. на благоустройство общетсвенной  территорий своей деревни.</w:t>
      </w:r>
    </w:p>
    <w:p w14:paraId="67D46A24" w14:textId="77777777" w:rsidR="00325187" w:rsidRDefault="00325187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EDAD01B" w14:textId="77CF53F2" w:rsidR="00445678" w:rsidRPr="000D3271" w:rsidRDefault="000D3271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D3271">
        <w:rPr>
          <w:rFonts w:ascii="Times New Roman" w:hAnsi="Times New Roman"/>
          <w:b/>
          <w:sz w:val="28"/>
          <w:szCs w:val="28"/>
          <w:u w:val="single"/>
        </w:rPr>
        <w:t>Воинские захоронения</w:t>
      </w:r>
    </w:p>
    <w:p w14:paraId="67E6C772" w14:textId="5AF8D166" w:rsidR="000D3271" w:rsidRPr="00B46CFD" w:rsidRDefault="006C3736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6CFD">
        <w:rPr>
          <w:rFonts w:ascii="Times New Roman" w:hAnsi="Times New Roman"/>
          <w:color w:val="000000" w:themeColor="text1"/>
          <w:sz w:val="28"/>
          <w:szCs w:val="28"/>
        </w:rPr>
        <w:t>Выполнена реконструкция воинск</w:t>
      </w:r>
      <w:r w:rsidR="00B46CFD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B46CFD">
        <w:rPr>
          <w:rFonts w:ascii="Times New Roman" w:hAnsi="Times New Roman"/>
          <w:color w:val="000000" w:themeColor="text1"/>
          <w:sz w:val="28"/>
          <w:szCs w:val="28"/>
        </w:rPr>
        <w:t xml:space="preserve"> захоронени</w:t>
      </w:r>
      <w:r w:rsidR="00B46CF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46CF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46CFD">
        <w:rPr>
          <w:rFonts w:ascii="Times New Roman" w:hAnsi="Times New Roman"/>
          <w:color w:val="000000" w:themeColor="text1"/>
          <w:sz w:val="28"/>
          <w:szCs w:val="28"/>
        </w:rPr>
        <w:t>ст. Тальцы, д. Масляков</w:t>
      </w:r>
      <w:r w:rsidR="003A089A">
        <w:rPr>
          <w:rFonts w:ascii="Times New Roman" w:hAnsi="Times New Roman"/>
          <w:color w:val="000000" w:themeColor="text1"/>
          <w:sz w:val="28"/>
          <w:szCs w:val="28"/>
        </w:rPr>
        <w:t>о. П</w:t>
      </w:r>
      <w:r w:rsidR="00B46CFD" w:rsidRPr="00B46CFD">
        <w:rPr>
          <w:rFonts w:ascii="Times New Roman" w:hAnsi="Times New Roman"/>
          <w:color w:val="000000" w:themeColor="text1"/>
          <w:sz w:val="28"/>
          <w:szCs w:val="28"/>
        </w:rPr>
        <w:t>рове</w:t>
      </w:r>
      <w:r w:rsidR="00B46CFD">
        <w:rPr>
          <w:rFonts w:ascii="Times New Roman" w:hAnsi="Times New Roman"/>
          <w:color w:val="000000" w:themeColor="text1"/>
          <w:sz w:val="28"/>
          <w:szCs w:val="28"/>
        </w:rPr>
        <w:t xml:space="preserve">дены </w:t>
      </w:r>
      <w:r w:rsidR="00B46CFD" w:rsidRPr="00B46CFD">
        <w:rPr>
          <w:rFonts w:ascii="Times New Roman" w:hAnsi="Times New Roman"/>
          <w:color w:val="000000" w:themeColor="text1"/>
          <w:sz w:val="28"/>
          <w:szCs w:val="28"/>
        </w:rPr>
        <w:t>работы по изготовлению и монтажу двух мемориальных конструкций с нанесением 73 имен на Воинском захоронении в д. Хотцы</w:t>
      </w:r>
      <w:r w:rsidR="00B46CFD">
        <w:rPr>
          <w:rFonts w:ascii="Times New Roman" w:hAnsi="Times New Roman"/>
          <w:color w:val="000000" w:themeColor="text1"/>
          <w:sz w:val="28"/>
          <w:szCs w:val="28"/>
        </w:rPr>
        <w:t>. Р</w:t>
      </w:r>
      <w:r w:rsidRPr="00B46CFD">
        <w:rPr>
          <w:rFonts w:ascii="Times New Roman" w:hAnsi="Times New Roman"/>
          <w:color w:val="000000" w:themeColor="text1"/>
          <w:sz w:val="28"/>
          <w:szCs w:val="28"/>
        </w:rPr>
        <w:t>аботы выполнены по контракту с ИП Горбачев, ООО «Экспресс», ООО «Ремесла»</w:t>
      </w:r>
      <w:r w:rsidR="00B46CFD">
        <w:rPr>
          <w:rFonts w:ascii="Times New Roman" w:hAnsi="Times New Roman"/>
          <w:color w:val="000000" w:themeColor="text1"/>
          <w:sz w:val="28"/>
          <w:szCs w:val="28"/>
        </w:rPr>
        <w:t xml:space="preserve"> на сумму 1077,0 тыс.руб.</w:t>
      </w:r>
    </w:p>
    <w:p w14:paraId="26B93D52" w14:textId="6A5CC803" w:rsidR="000349EF" w:rsidRDefault="000D3271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46CFD">
        <w:rPr>
          <w:rFonts w:ascii="Times New Roman" w:hAnsi="Times New Roman"/>
          <w:sz w:val="28"/>
          <w:szCs w:val="28"/>
        </w:rPr>
        <w:t xml:space="preserve">Так же к </w:t>
      </w:r>
      <w:r w:rsidR="006C3736" w:rsidRPr="00B46CFD">
        <w:rPr>
          <w:rFonts w:ascii="Times New Roman" w:hAnsi="Times New Roman"/>
          <w:sz w:val="28"/>
          <w:szCs w:val="28"/>
        </w:rPr>
        <w:t>празднованию Дня победы</w:t>
      </w:r>
      <w:r w:rsidRPr="00B46CFD">
        <w:rPr>
          <w:rFonts w:ascii="Times New Roman" w:hAnsi="Times New Roman"/>
          <w:sz w:val="28"/>
          <w:szCs w:val="28"/>
        </w:rPr>
        <w:t xml:space="preserve"> в 202</w:t>
      </w:r>
      <w:r w:rsidR="000349EF" w:rsidRPr="00B46CFD">
        <w:rPr>
          <w:rFonts w:ascii="Times New Roman" w:hAnsi="Times New Roman"/>
          <w:sz w:val="28"/>
          <w:szCs w:val="28"/>
        </w:rPr>
        <w:t>4</w:t>
      </w:r>
      <w:r w:rsidRPr="00B46CFD">
        <w:rPr>
          <w:rFonts w:ascii="Times New Roman" w:hAnsi="Times New Roman"/>
          <w:sz w:val="28"/>
          <w:szCs w:val="28"/>
        </w:rPr>
        <w:t xml:space="preserve"> году была </w:t>
      </w:r>
      <w:r w:rsidR="006C3736" w:rsidRPr="00B46CFD">
        <w:rPr>
          <w:rFonts w:ascii="Times New Roman" w:hAnsi="Times New Roman"/>
          <w:sz w:val="28"/>
          <w:szCs w:val="28"/>
        </w:rPr>
        <w:t>организована уборка территори</w:t>
      </w:r>
      <w:r w:rsidR="00B97F0C" w:rsidRPr="00B46CFD">
        <w:rPr>
          <w:rFonts w:ascii="Times New Roman" w:hAnsi="Times New Roman"/>
          <w:sz w:val="28"/>
          <w:szCs w:val="28"/>
        </w:rPr>
        <w:t xml:space="preserve">и на воинских </w:t>
      </w:r>
      <w:r w:rsidR="006C3736" w:rsidRPr="00B46CFD">
        <w:rPr>
          <w:rFonts w:ascii="Times New Roman" w:hAnsi="Times New Roman"/>
          <w:sz w:val="28"/>
          <w:szCs w:val="28"/>
        </w:rPr>
        <w:t>захоронен</w:t>
      </w:r>
      <w:r w:rsidR="00B97F0C" w:rsidRPr="00B46CFD">
        <w:rPr>
          <w:rFonts w:ascii="Times New Roman" w:hAnsi="Times New Roman"/>
          <w:sz w:val="28"/>
          <w:szCs w:val="28"/>
        </w:rPr>
        <w:t>иях и могилах сила</w:t>
      </w:r>
      <w:r w:rsidR="006C3736" w:rsidRPr="00B46CFD">
        <w:rPr>
          <w:rFonts w:ascii="Times New Roman" w:hAnsi="Times New Roman"/>
          <w:sz w:val="28"/>
          <w:szCs w:val="28"/>
        </w:rPr>
        <w:t>ми работников Администрации</w:t>
      </w:r>
      <w:r w:rsidR="00CC2CED" w:rsidRPr="00B46CFD">
        <w:rPr>
          <w:rFonts w:ascii="Times New Roman" w:hAnsi="Times New Roman"/>
          <w:sz w:val="28"/>
          <w:szCs w:val="28"/>
        </w:rPr>
        <w:t xml:space="preserve"> поселения</w:t>
      </w:r>
      <w:r w:rsidR="006C3736" w:rsidRPr="00B46CFD">
        <w:rPr>
          <w:rFonts w:ascii="Times New Roman" w:hAnsi="Times New Roman"/>
          <w:sz w:val="28"/>
          <w:szCs w:val="28"/>
        </w:rPr>
        <w:t>.</w:t>
      </w:r>
    </w:p>
    <w:p w14:paraId="2CF746D3" w14:textId="77777777" w:rsidR="00761417" w:rsidRPr="00761417" w:rsidRDefault="00761417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AB33EC" w14:textId="26C9F441" w:rsidR="000349EF" w:rsidRDefault="000349EF" w:rsidP="00325187">
      <w:pPr>
        <w:pStyle w:val="a5"/>
        <w:widowControl w:val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49EF">
        <w:rPr>
          <w:rFonts w:ascii="Times New Roman" w:hAnsi="Times New Roman"/>
          <w:b/>
          <w:sz w:val="28"/>
          <w:szCs w:val="28"/>
          <w:u w:val="single"/>
        </w:rPr>
        <w:t>Ремонт водонапорной башни</w:t>
      </w:r>
    </w:p>
    <w:p w14:paraId="4E7C9931" w14:textId="238617DC" w:rsidR="00B46CFD" w:rsidRPr="006F1749" w:rsidRDefault="003A089A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40FD2">
        <w:rPr>
          <w:rFonts w:ascii="Times New Roman" w:hAnsi="Times New Roman"/>
          <w:sz w:val="28"/>
          <w:szCs w:val="28"/>
        </w:rPr>
        <w:t>В 2024 году выполнен капитальн</w:t>
      </w:r>
      <w:r w:rsidR="00C40FD2" w:rsidRPr="00C40FD2">
        <w:rPr>
          <w:rFonts w:ascii="Times New Roman" w:hAnsi="Times New Roman"/>
          <w:sz w:val="28"/>
          <w:szCs w:val="28"/>
        </w:rPr>
        <w:t>ый</w:t>
      </w:r>
      <w:r w:rsidRPr="00C40FD2">
        <w:rPr>
          <w:rFonts w:ascii="Times New Roman" w:hAnsi="Times New Roman"/>
          <w:sz w:val="28"/>
          <w:szCs w:val="28"/>
        </w:rPr>
        <w:t xml:space="preserve"> ремонта фасада водонапорной башни </w:t>
      </w:r>
      <w:r w:rsidR="00C40FD2">
        <w:rPr>
          <w:rFonts w:ascii="Times New Roman" w:hAnsi="Times New Roman"/>
          <w:sz w:val="28"/>
          <w:szCs w:val="28"/>
        </w:rPr>
        <w:t>по ул. Ленинградская.</w:t>
      </w:r>
      <w:r w:rsidRPr="00C40FD2">
        <w:rPr>
          <w:rFonts w:ascii="Times New Roman" w:hAnsi="Times New Roman"/>
          <w:sz w:val="28"/>
          <w:szCs w:val="28"/>
        </w:rPr>
        <w:t xml:space="preserve"> Б</w:t>
      </w:r>
      <w:r w:rsidR="00C40FD2" w:rsidRPr="00C40FD2">
        <w:rPr>
          <w:rFonts w:ascii="Times New Roman" w:hAnsi="Times New Roman"/>
          <w:sz w:val="28"/>
          <w:szCs w:val="28"/>
        </w:rPr>
        <w:t xml:space="preserve">ыла произведена </w:t>
      </w:r>
      <w:r w:rsidRPr="00C40FD2">
        <w:rPr>
          <w:rFonts w:ascii="Times New Roman" w:hAnsi="Times New Roman"/>
          <w:sz w:val="28"/>
          <w:szCs w:val="28"/>
        </w:rPr>
        <w:t>замена материала кровли,</w:t>
      </w:r>
      <w:r w:rsidR="00236918">
        <w:rPr>
          <w:rFonts w:ascii="Times New Roman" w:hAnsi="Times New Roman"/>
          <w:sz w:val="28"/>
          <w:szCs w:val="28"/>
        </w:rPr>
        <w:t xml:space="preserve"> замена окон</w:t>
      </w:r>
      <w:r w:rsidR="006F1749">
        <w:rPr>
          <w:rFonts w:ascii="Times New Roman" w:hAnsi="Times New Roman"/>
          <w:sz w:val="28"/>
          <w:szCs w:val="28"/>
        </w:rPr>
        <w:t>ных проемов</w:t>
      </w:r>
      <w:r w:rsidR="00236918">
        <w:rPr>
          <w:rFonts w:ascii="Times New Roman" w:hAnsi="Times New Roman"/>
          <w:sz w:val="28"/>
          <w:szCs w:val="28"/>
        </w:rPr>
        <w:t xml:space="preserve">, </w:t>
      </w:r>
      <w:r w:rsidRPr="00C40FD2">
        <w:rPr>
          <w:rFonts w:ascii="Times New Roman" w:hAnsi="Times New Roman"/>
          <w:sz w:val="28"/>
          <w:szCs w:val="28"/>
        </w:rPr>
        <w:t>осуществлена грунтовка и шпаклевка стен</w:t>
      </w:r>
      <w:r w:rsidR="00C40FD2" w:rsidRPr="00C40FD2">
        <w:rPr>
          <w:rFonts w:ascii="Times New Roman" w:hAnsi="Times New Roman"/>
          <w:sz w:val="28"/>
          <w:szCs w:val="28"/>
        </w:rPr>
        <w:t xml:space="preserve">, </w:t>
      </w:r>
      <w:r w:rsidRPr="00C40FD2">
        <w:rPr>
          <w:rFonts w:ascii="Times New Roman" w:hAnsi="Times New Roman"/>
          <w:sz w:val="28"/>
          <w:szCs w:val="28"/>
        </w:rPr>
        <w:t>установлен флюгер</w:t>
      </w:r>
      <w:r w:rsidR="006F1749">
        <w:rPr>
          <w:rFonts w:ascii="Times New Roman" w:hAnsi="Times New Roman"/>
          <w:sz w:val="28"/>
          <w:szCs w:val="28"/>
        </w:rPr>
        <w:t xml:space="preserve">, который победил в голосовании, </w:t>
      </w:r>
      <w:r w:rsidRPr="00C40FD2">
        <w:rPr>
          <w:rFonts w:ascii="Times New Roman" w:hAnsi="Times New Roman"/>
          <w:sz w:val="28"/>
          <w:szCs w:val="28"/>
        </w:rPr>
        <w:t>установлена подсветка башни.</w:t>
      </w:r>
      <w:r w:rsidR="00C40FD2" w:rsidRPr="00C40FD2">
        <w:rPr>
          <w:rFonts w:ascii="Times New Roman" w:hAnsi="Times New Roman"/>
          <w:sz w:val="28"/>
          <w:szCs w:val="28"/>
        </w:rPr>
        <w:t xml:space="preserve"> Работы </w:t>
      </w:r>
      <w:r w:rsidR="00761417" w:rsidRPr="006F1749">
        <w:rPr>
          <w:rFonts w:ascii="Times New Roman" w:hAnsi="Times New Roman"/>
          <w:sz w:val="28"/>
          <w:szCs w:val="28"/>
        </w:rPr>
        <w:t>выполнили ИП М</w:t>
      </w:r>
      <w:r w:rsidR="006F1749" w:rsidRPr="006F1749">
        <w:rPr>
          <w:rFonts w:ascii="Times New Roman" w:hAnsi="Times New Roman"/>
          <w:sz w:val="28"/>
          <w:szCs w:val="28"/>
        </w:rPr>
        <w:t>а</w:t>
      </w:r>
      <w:r w:rsidR="00761417" w:rsidRPr="006F1749">
        <w:rPr>
          <w:rFonts w:ascii="Times New Roman" w:hAnsi="Times New Roman"/>
          <w:sz w:val="28"/>
          <w:szCs w:val="28"/>
        </w:rPr>
        <w:t>ксимова</w:t>
      </w:r>
      <w:r w:rsidR="006F1749" w:rsidRPr="006F1749">
        <w:rPr>
          <w:rFonts w:ascii="Times New Roman" w:hAnsi="Times New Roman"/>
          <w:sz w:val="28"/>
          <w:szCs w:val="28"/>
        </w:rPr>
        <w:t xml:space="preserve">, ИП Каменева О.С. </w:t>
      </w:r>
      <w:r w:rsidR="00C40FD2" w:rsidRPr="006F1749">
        <w:rPr>
          <w:rFonts w:ascii="Times New Roman" w:hAnsi="Times New Roman"/>
          <w:sz w:val="28"/>
          <w:szCs w:val="28"/>
        </w:rPr>
        <w:t xml:space="preserve">на сумму </w:t>
      </w:r>
      <w:r w:rsidR="006F1749" w:rsidRPr="006F1749">
        <w:rPr>
          <w:rFonts w:ascii="Times New Roman" w:hAnsi="Times New Roman"/>
          <w:sz w:val="28"/>
          <w:szCs w:val="28"/>
        </w:rPr>
        <w:t>988,9</w:t>
      </w:r>
      <w:r w:rsidR="00C40FD2" w:rsidRPr="006F1749">
        <w:rPr>
          <w:rFonts w:ascii="Times New Roman" w:hAnsi="Times New Roman"/>
          <w:sz w:val="28"/>
          <w:szCs w:val="28"/>
        </w:rPr>
        <w:t xml:space="preserve"> тыс. руб.</w:t>
      </w:r>
    </w:p>
    <w:p w14:paraId="1D4126D8" w14:textId="677C009C" w:rsidR="00E4010C" w:rsidRDefault="00E4010C" w:rsidP="00325187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1B306034" w14:textId="2DEA4719" w:rsidR="00E4010C" w:rsidRPr="000363B9" w:rsidRDefault="00EC5AF2" w:rsidP="00325187">
      <w:pPr>
        <w:pStyle w:val="a5"/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363B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Газификация</w:t>
      </w:r>
    </w:p>
    <w:p w14:paraId="51DCEF87" w14:textId="4D9282EE" w:rsidR="000C0A1B" w:rsidRPr="00C40FD2" w:rsidRDefault="000C0A1B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FD2">
        <w:rPr>
          <w:rFonts w:ascii="Times New Roman" w:hAnsi="Times New Roman"/>
          <w:color w:val="000000" w:themeColor="text1"/>
          <w:sz w:val="28"/>
          <w:szCs w:val="28"/>
        </w:rPr>
        <w:t>В России продолжается программа социальной газификации, которая с этого года стала бессрочной. Социальная газификация — бесплатное подведение газа до границ домов в газифицированных населенных пунктах. Программа позволяет обеспечить комфортное и экономичное отопление, горячее водоснабжение, использование различных газовых приборов.</w:t>
      </w:r>
    </w:p>
    <w:p w14:paraId="0B8DABF4" w14:textId="00ADAADF" w:rsidR="000C0A1B" w:rsidRDefault="000C0A1B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FD2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0363B9" w:rsidRPr="00C40FD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40FD2">
        <w:rPr>
          <w:rFonts w:ascii="Times New Roman" w:hAnsi="Times New Roman"/>
          <w:color w:val="000000" w:themeColor="text1"/>
          <w:sz w:val="28"/>
          <w:szCs w:val="28"/>
        </w:rPr>
        <w:t xml:space="preserve"> году в нашем поселении по данной программе заключен </w:t>
      </w:r>
      <w:r w:rsidR="000363B9" w:rsidRPr="00C40FD2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C40FD2">
        <w:rPr>
          <w:rFonts w:ascii="Times New Roman" w:hAnsi="Times New Roman"/>
          <w:color w:val="000000" w:themeColor="text1"/>
          <w:sz w:val="28"/>
          <w:szCs w:val="28"/>
        </w:rPr>
        <w:t xml:space="preserve"> договоров, первичный запуск осуществлён в </w:t>
      </w:r>
      <w:r w:rsidR="000363B9" w:rsidRPr="00C40FD2">
        <w:rPr>
          <w:rFonts w:ascii="Times New Roman" w:hAnsi="Times New Roman"/>
          <w:color w:val="000000" w:themeColor="text1"/>
          <w:sz w:val="28"/>
          <w:szCs w:val="28"/>
        </w:rPr>
        <w:t xml:space="preserve">13 </w:t>
      </w:r>
      <w:r w:rsidRPr="00C40FD2">
        <w:rPr>
          <w:rFonts w:ascii="Times New Roman" w:hAnsi="Times New Roman"/>
          <w:color w:val="000000" w:themeColor="text1"/>
          <w:sz w:val="28"/>
          <w:szCs w:val="28"/>
        </w:rPr>
        <w:t>домовладениях.</w:t>
      </w:r>
      <w:r w:rsidR="000363B9" w:rsidRPr="00C40FD2">
        <w:rPr>
          <w:rFonts w:ascii="Times New Roman" w:hAnsi="Times New Roman"/>
          <w:color w:val="000000" w:themeColor="text1"/>
          <w:sz w:val="28"/>
          <w:szCs w:val="28"/>
        </w:rPr>
        <w:t xml:space="preserve"> Плановое количество подключений на 2025 год- 7 домовладений (6 Неболчи, 1-Проскурка)</w:t>
      </w:r>
    </w:p>
    <w:p w14:paraId="2180CD02" w14:textId="77777777" w:rsidR="00C40FD2" w:rsidRPr="00C40FD2" w:rsidRDefault="00C40FD2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B15A41" w14:textId="1001C818" w:rsidR="000C0A1B" w:rsidRDefault="000C0A1B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Образование </w:t>
      </w:r>
    </w:p>
    <w:p w14:paraId="649D96D2" w14:textId="6A4E0ABE" w:rsidR="00FC4FF3" w:rsidRDefault="00B46CFD" w:rsidP="003251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Ученики Неболчской средней школы </w:t>
      </w:r>
      <w:r w:rsidR="00FC4FF3">
        <w:rPr>
          <w:rFonts w:ascii="Times New Roman" w:hAnsi="Times New Roman"/>
          <w:sz w:val="28"/>
          <w:szCs w:val="28"/>
        </w:rPr>
        <w:t xml:space="preserve">Федосеев Никита и Попова Яна завоевали </w:t>
      </w:r>
      <w:r w:rsidRPr="0093323F">
        <w:rPr>
          <w:rFonts w:ascii="Times New Roman" w:hAnsi="Times New Roman"/>
          <w:sz w:val="28"/>
          <w:szCs w:val="28"/>
        </w:rPr>
        <w:t>2 призовых места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323F">
        <w:rPr>
          <w:rFonts w:ascii="Times New Roman" w:hAnsi="Times New Roman"/>
          <w:sz w:val="28"/>
          <w:szCs w:val="28"/>
        </w:rPr>
        <w:t>на региональном</w:t>
      </w:r>
      <w:r>
        <w:rPr>
          <w:rFonts w:ascii="Times New Roman" w:hAnsi="Times New Roman"/>
          <w:sz w:val="28"/>
          <w:szCs w:val="28"/>
        </w:rPr>
        <w:t xml:space="preserve"> этапе всероссийской олимпиады по технологии </w:t>
      </w:r>
      <w:r w:rsidR="00FC4FF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наставник Хельштейн С.В.</w:t>
      </w:r>
      <w:r w:rsidR="00FC4FF3">
        <w:rPr>
          <w:rFonts w:ascii="Times New Roman" w:hAnsi="Times New Roman"/>
          <w:sz w:val="28"/>
          <w:szCs w:val="28"/>
        </w:rPr>
        <w:t>);</w:t>
      </w:r>
    </w:p>
    <w:p w14:paraId="06BE24BE" w14:textId="3AC9F202" w:rsidR="00B46CFD" w:rsidRPr="00FC4FF3" w:rsidRDefault="00FC4FF3" w:rsidP="003251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победителем регионального этапа Всероссийского конкурса исследовательских краеведческих работ обучающихся «Отечество: история, культура, природа, этнос» стала Кузьмина Александра;</w:t>
      </w:r>
    </w:p>
    <w:p w14:paraId="1D084559" w14:textId="30DD5B50" w:rsidR="00B46CFD" w:rsidRDefault="00FC4FF3" w:rsidP="003251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46CFD">
        <w:rPr>
          <w:rFonts w:ascii="Times New Roman" w:hAnsi="Times New Roman"/>
          <w:bCs/>
          <w:sz w:val="28"/>
          <w:szCs w:val="28"/>
        </w:rPr>
        <w:t xml:space="preserve"> победител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B46CFD">
        <w:rPr>
          <w:rFonts w:ascii="Times New Roman" w:hAnsi="Times New Roman"/>
          <w:bCs/>
          <w:sz w:val="28"/>
          <w:szCs w:val="28"/>
        </w:rPr>
        <w:t>регионального этапа Всероссийского конкурса сочинений</w:t>
      </w:r>
      <w:r>
        <w:rPr>
          <w:rFonts w:ascii="Times New Roman" w:hAnsi="Times New Roman"/>
          <w:sz w:val="28"/>
          <w:szCs w:val="28"/>
        </w:rPr>
        <w:t xml:space="preserve"> стала Скобелева Анастасия (</w:t>
      </w:r>
      <w:r w:rsidR="00B46CFD">
        <w:rPr>
          <w:rFonts w:ascii="Times New Roman" w:hAnsi="Times New Roman"/>
          <w:sz w:val="28"/>
          <w:szCs w:val="28"/>
        </w:rPr>
        <w:t>наставник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B46CFD">
        <w:rPr>
          <w:rFonts w:ascii="Times New Roman" w:hAnsi="Times New Roman"/>
          <w:sz w:val="28"/>
          <w:szCs w:val="28"/>
        </w:rPr>
        <w:t>Брынзей И.А.</w:t>
      </w:r>
      <w:r>
        <w:rPr>
          <w:rFonts w:ascii="Times New Roman" w:hAnsi="Times New Roman"/>
          <w:sz w:val="28"/>
          <w:szCs w:val="28"/>
        </w:rPr>
        <w:t>)</w:t>
      </w:r>
    </w:p>
    <w:p w14:paraId="18AF23F3" w14:textId="37EB5265" w:rsidR="000C0A1B" w:rsidRDefault="000C0A1B" w:rsidP="00325187">
      <w:pPr>
        <w:pStyle w:val="a5"/>
        <w:widowControl w:val="0"/>
        <w:rPr>
          <w:rFonts w:ascii="Times New Roman" w:hAnsi="Times New Roman"/>
          <w:b/>
          <w:sz w:val="28"/>
          <w:szCs w:val="28"/>
          <w:u w:val="single"/>
        </w:rPr>
      </w:pPr>
    </w:p>
    <w:p w14:paraId="7F177270" w14:textId="564E6615" w:rsidR="00541ED2" w:rsidRPr="009C4F23" w:rsidRDefault="000D3271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4F23">
        <w:rPr>
          <w:rFonts w:ascii="Times New Roman" w:hAnsi="Times New Roman"/>
          <w:b/>
          <w:sz w:val="28"/>
          <w:szCs w:val="28"/>
          <w:u w:val="single"/>
        </w:rPr>
        <w:t>Культура</w:t>
      </w:r>
    </w:p>
    <w:p w14:paraId="12B8898B" w14:textId="0AE63594" w:rsidR="00541ED2" w:rsidRPr="009C4F23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C4F23">
        <w:rPr>
          <w:rFonts w:ascii="Times New Roman" w:hAnsi="Times New Roman"/>
          <w:sz w:val="28"/>
          <w:szCs w:val="28"/>
        </w:rPr>
        <w:t xml:space="preserve">В нашем поселении продолжает вести работу </w:t>
      </w:r>
      <w:r w:rsidR="00445678" w:rsidRPr="009C4F23">
        <w:rPr>
          <w:rFonts w:ascii="Times New Roman" w:hAnsi="Times New Roman"/>
          <w:sz w:val="28"/>
          <w:szCs w:val="28"/>
        </w:rPr>
        <w:t xml:space="preserve">два </w:t>
      </w:r>
      <w:r w:rsidRPr="009C4F23">
        <w:rPr>
          <w:rFonts w:ascii="Times New Roman" w:hAnsi="Times New Roman"/>
          <w:sz w:val="28"/>
          <w:szCs w:val="28"/>
        </w:rPr>
        <w:t>учреждени</w:t>
      </w:r>
      <w:r w:rsidR="00445678" w:rsidRPr="009C4F23">
        <w:rPr>
          <w:rFonts w:ascii="Times New Roman" w:hAnsi="Times New Roman"/>
          <w:sz w:val="28"/>
          <w:szCs w:val="28"/>
        </w:rPr>
        <w:t>я</w:t>
      </w:r>
      <w:r w:rsidRPr="009C4F23">
        <w:rPr>
          <w:rFonts w:ascii="Times New Roman" w:hAnsi="Times New Roman"/>
          <w:sz w:val="28"/>
          <w:szCs w:val="28"/>
        </w:rPr>
        <w:t xml:space="preserve"> культуры </w:t>
      </w:r>
      <w:r w:rsidR="00445678" w:rsidRPr="009C4F23">
        <w:rPr>
          <w:rFonts w:ascii="Times New Roman" w:hAnsi="Times New Roman"/>
          <w:sz w:val="28"/>
          <w:szCs w:val="28"/>
        </w:rPr>
        <w:t>в п.</w:t>
      </w:r>
      <w:r w:rsidR="0005217F" w:rsidRPr="009C4F23">
        <w:rPr>
          <w:rFonts w:ascii="Times New Roman" w:hAnsi="Times New Roman"/>
          <w:sz w:val="28"/>
          <w:szCs w:val="28"/>
        </w:rPr>
        <w:t xml:space="preserve"> </w:t>
      </w:r>
      <w:r w:rsidR="00445678" w:rsidRPr="009C4F23">
        <w:rPr>
          <w:rFonts w:ascii="Times New Roman" w:hAnsi="Times New Roman"/>
          <w:sz w:val="28"/>
          <w:szCs w:val="28"/>
        </w:rPr>
        <w:lastRenderedPageBreak/>
        <w:t xml:space="preserve">Неболчи и д.Дрегли. Их </w:t>
      </w:r>
      <w:r w:rsidRPr="009C4F23">
        <w:rPr>
          <w:rFonts w:ascii="Times New Roman" w:hAnsi="Times New Roman"/>
          <w:sz w:val="28"/>
          <w:szCs w:val="28"/>
        </w:rPr>
        <w:t>деятельность, направлена на организацию досуга жителей поселения разных возрастных категорий</w:t>
      </w:r>
      <w:r w:rsidR="00D32D33" w:rsidRPr="009C4F23">
        <w:rPr>
          <w:rFonts w:ascii="Times New Roman" w:hAnsi="Times New Roman"/>
          <w:sz w:val="28"/>
          <w:szCs w:val="28"/>
        </w:rPr>
        <w:t>.</w:t>
      </w:r>
      <w:r w:rsidRPr="009C4F23">
        <w:rPr>
          <w:rStyle w:val="20"/>
          <w:sz w:val="28"/>
          <w:szCs w:val="28"/>
        </w:rPr>
        <w:tab/>
      </w:r>
    </w:p>
    <w:p w14:paraId="4C816459" w14:textId="52B817CB" w:rsidR="00541ED2" w:rsidRPr="009C4F23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4F23">
        <w:rPr>
          <w:rFonts w:ascii="Times New Roman" w:hAnsi="Times New Roman"/>
          <w:sz w:val="28"/>
          <w:szCs w:val="28"/>
          <w:shd w:val="clear" w:color="auto" w:fill="FFFFFF"/>
        </w:rPr>
        <w:t>Работниками культуры</w:t>
      </w:r>
      <w:r w:rsidR="00D32D33" w:rsidRPr="009C4F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4F23">
        <w:rPr>
          <w:rFonts w:ascii="Times New Roman" w:hAnsi="Times New Roman"/>
          <w:sz w:val="28"/>
          <w:szCs w:val="28"/>
          <w:shd w:val="clear" w:color="auto" w:fill="FFFFFF"/>
        </w:rPr>
        <w:t>проводится большое количество</w:t>
      </w:r>
      <w:r w:rsidR="00686802" w:rsidRPr="009C4F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4F23">
        <w:rPr>
          <w:rFonts w:ascii="Times New Roman" w:hAnsi="Times New Roman"/>
          <w:sz w:val="28"/>
          <w:szCs w:val="28"/>
          <w:shd w:val="clear" w:color="auto" w:fill="FFFFFF"/>
        </w:rPr>
        <w:t>мероприятий различной тематики и направленности: театрализованные представления, игровые, развлекательные, познавательные, спортивно-игровые, конкурсные программы.</w:t>
      </w:r>
    </w:p>
    <w:p w14:paraId="1AF395C8" w14:textId="77777777" w:rsidR="00541ED2" w:rsidRPr="009C4F23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4F23">
        <w:rPr>
          <w:rFonts w:ascii="Times New Roman" w:hAnsi="Times New Roman"/>
          <w:sz w:val="28"/>
          <w:szCs w:val="28"/>
          <w:shd w:val="clear" w:color="auto" w:fill="FFFFFF"/>
        </w:rPr>
        <w:t>Для людей старшего поколения проводятся</w:t>
      </w:r>
      <w:r w:rsidRPr="009C4F23">
        <w:rPr>
          <w:rFonts w:ascii="Times New Roman" w:hAnsi="Times New Roman"/>
          <w:color w:val="000000"/>
          <w:sz w:val="28"/>
          <w:szCs w:val="28"/>
          <w:lang w:bidi="ru-RU"/>
        </w:rPr>
        <w:t xml:space="preserve"> литературно</w:t>
      </w:r>
      <w:r w:rsidRPr="009C4F23">
        <w:rPr>
          <w:rFonts w:ascii="Times New Roman" w:hAnsi="Times New Roman"/>
          <w:color w:val="000000"/>
          <w:sz w:val="28"/>
          <w:szCs w:val="28"/>
          <w:lang w:bidi="ru-RU"/>
        </w:rPr>
        <w:softHyphen/>
        <w:t>-музыкальные вечера к праздничным датам, поздравления на дому, праздничные чаепития.</w:t>
      </w:r>
    </w:p>
    <w:p w14:paraId="0DC5DF45" w14:textId="0FB236A7" w:rsidR="00541ED2" w:rsidRPr="009C4F23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C4F23">
        <w:rPr>
          <w:rFonts w:ascii="Times New Roman" w:hAnsi="Times New Roman"/>
          <w:sz w:val="28"/>
          <w:szCs w:val="28"/>
        </w:rPr>
        <w:t xml:space="preserve">Большое значение уделяют популяризации и проведению традиционных народных праздников, патриотическому воспитанию молодежи. </w:t>
      </w:r>
    </w:p>
    <w:p w14:paraId="6DB53DE3" w14:textId="3CA2162E" w:rsidR="0005217F" w:rsidRPr="009C4F23" w:rsidRDefault="006E0D06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C4F23">
        <w:rPr>
          <w:rFonts w:ascii="Times New Roman" w:hAnsi="Times New Roman"/>
          <w:sz w:val="28"/>
          <w:szCs w:val="28"/>
        </w:rPr>
        <w:t>Организована помощь в проведении праздников</w:t>
      </w:r>
      <w:r w:rsidR="000D3271" w:rsidRPr="009C4F23">
        <w:rPr>
          <w:rFonts w:ascii="Times New Roman" w:hAnsi="Times New Roman"/>
          <w:sz w:val="28"/>
          <w:szCs w:val="28"/>
        </w:rPr>
        <w:t>:</w:t>
      </w:r>
      <w:r w:rsidRPr="009C4F23">
        <w:rPr>
          <w:rFonts w:ascii="Times New Roman" w:hAnsi="Times New Roman"/>
          <w:sz w:val="28"/>
          <w:szCs w:val="28"/>
        </w:rPr>
        <w:t>1 мая, Дню Победы,</w:t>
      </w:r>
      <w:r w:rsidR="000D3271" w:rsidRPr="009C4F23">
        <w:rPr>
          <w:rFonts w:ascii="Times New Roman" w:hAnsi="Times New Roman"/>
          <w:sz w:val="28"/>
          <w:szCs w:val="28"/>
        </w:rPr>
        <w:t xml:space="preserve"> </w:t>
      </w:r>
      <w:r w:rsidRPr="009C4F23">
        <w:rPr>
          <w:rFonts w:ascii="Times New Roman" w:hAnsi="Times New Roman"/>
          <w:sz w:val="28"/>
          <w:szCs w:val="28"/>
        </w:rPr>
        <w:t>Масленниц</w:t>
      </w:r>
      <w:r w:rsidR="000D3271" w:rsidRPr="009C4F23">
        <w:rPr>
          <w:rFonts w:ascii="Times New Roman" w:hAnsi="Times New Roman"/>
          <w:sz w:val="28"/>
          <w:szCs w:val="28"/>
        </w:rPr>
        <w:t>ы</w:t>
      </w:r>
      <w:r w:rsidRPr="009C4F23">
        <w:rPr>
          <w:rFonts w:ascii="Times New Roman" w:hAnsi="Times New Roman"/>
          <w:sz w:val="28"/>
          <w:szCs w:val="28"/>
        </w:rPr>
        <w:t xml:space="preserve">, Ивана Купала, </w:t>
      </w:r>
      <w:r w:rsidR="000D3271" w:rsidRPr="009C4F23">
        <w:rPr>
          <w:rFonts w:ascii="Times New Roman" w:hAnsi="Times New Roman"/>
          <w:sz w:val="28"/>
          <w:szCs w:val="28"/>
        </w:rPr>
        <w:t>дню</w:t>
      </w:r>
      <w:r w:rsidRPr="009C4F23">
        <w:rPr>
          <w:rFonts w:ascii="Times New Roman" w:hAnsi="Times New Roman"/>
          <w:sz w:val="28"/>
          <w:szCs w:val="28"/>
        </w:rPr>
        <w:t xml:space="preserve"> молодежи</w:t>
      </w:r>
      <w:r w:rsidR="000D3271" w:rsidRPr="009C4F23">
        <w:rPr>
          <w:rFonts w:ascii="Times New Roman" w:hAnsi="Times New Roman"/>
          <w:sz w:val="28"/>
          <w:szCs w:val="28"/>
        </w:rPr>
        <w:t>,</w:t>
      </w:r>
      <w:r w:rsidRPr="009C4F23">
        <w:rPr>
          <w:rFonts w:ascii="Times New Roman" w:hAnsi="Times New Roman"/>
          <w:sz w:val="28"/>
          <w:szCs w:val="28"/>
        </w:rPr>
        <w:t xml:space="preserve"> </w:t>
      </w:r>
      <w:r w:rsidR="000D3271" w:rsidRPr="009C4F23">
        <w:rPr>
          <w:rFonts w:ascii="Times New Roman" w:hAnsi="Times New Roman"/>
          <w:sz w:val="28"/>
          <w:szCs w:val="28"/>
        </w:rPr>
        <w:t>дню</w:t>
      </w:r>
      <w:r w:rsidRPr="009C4F23">
        <w:rPr>
          <w:rFonts w:ascii="Times New Roman" w:hAnsi="Times New Roman"/>
          <w:sz w:val="28"/>
          <w:szCs w:val="28"/>
        </w:rPr>
        <w:t xml:space="preserve"> поселка, </w:t>
      </w:r>
      <w:r w:rsidR="000D3271" w:rsidRPr="009C4F23">
        <w:rPr>
          <w:rFonts w:ascii="Times New Roman" w:hAnsi="Times New Roman"/>
          <w:sz w:val="28"/>
          <w:szCs w:val="28"/>
        </w:rPr>
        <w:t>дню</w:t>
      </w:r>
      <w:r w:rsidRPr="009C4F23">
        <w:rPr>
          <w:rFonts w:ascii="Times New Roman" w:hAnsi="Times New Roman"/>
          <w:sz w:val="28"/>
          <w:szCs w:val="28"/>
        </w:rPr>
        <w:t xml:space="preserve"> пожилого человека и Нов</w:t>
      </w:r>
      <w:r w:rsidR="000D3271" w:rsidRPr="009C4F23">
        <w:rPr>
          <w:rFonts w:ascii="Times New Roman" w:hAnsi="Times New Roman"/>
          <w:sz w:val="28"/>
          <w:szCs w:val="28"/>
        </w:rPr>
        <w:t>ого</w:t>
      </w:r>
      <w:r w:rsidRPr="009C4F23">
        <w:rPr>
          <w:rFonts w:ascii="Times New Roman" w:hAnsi="Times New Roman"/>
          <w:sz w:val="28"/>
          <w:szCs w:val="28"/>
        </w:rPr>
        <w:t xml:space="preserve"> год</w:t>
      </w:r>
      <w:r w:rsidR="000D3271" w:rsidRPr="009C4F23">
        <w:rPr>
          <w:rFonts w:ascii="Times New Roman" w:hAnsi="Times New Roman"/>
          <w:sz w:val="28"/>
          <w:szCs w:val="28"/>
        </w:rPr>
        <w:t>а</w:t>
      </w:r>
      <w:r w:rsidRPr="009C4F23">
        <w:rPr>
          <w:rFonts w:ascii="Times New Roman" w:hAnsi="Times New Roman"/>
          <w:sz w:val="28"/>
          <w:szCs w:val="28"/>
        </w:rPr>
        <w:t>.</w:t>
      </w:r>
    </w:p>
    <w:p w14:paraId="65B39E48" w14:textId="36CC3049" w:rsidR="0005217F" w:rsidRDefault="0005217F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652B39" w14:textId="13874D0B" w:rsidR="0005217F" w:rsidRDefault="0005217F" w:rsidP="00325187">
      <w:pPr>
        <w:pStyle w:val="a5"/>
        <w:widowControl w:val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217F">
        <w:rPr>
          <w:rFonts w:ascii="Times New Roman" w:hAnsi="Times New Roman"/>
          <w:b/>
          <w:sz w:val="28"/>
          <w:szCs w:val="28"/>
          <w:u w:val="single"/>
        </w:rPr>
        <w:t>Библиотека</w:t>
      </w:r>
    </w:p>
    <w:p w14:paraId="7FAA68D6" w14:textId="5D012499" w:rsidR="0005217F" w:rsidRPr="009C4F23" w:rsidRDefault="0005217F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4F23">
        <w:rPr>
          <w:rFonts w:ascii="Times New Roman" w:hAnsi="Times New Roman"/>
          <w:color w:val="000000" w:themeColor="text1"/>
          <w:sz w:val="28"/>
          <w:szCs w:val="28"/>
        </w:rPr>
        <w:t>Библиотечная система всегда идет в ногу со временем и модернизируется. Современная библиотека — это пространство для творчества и вдохновения читателей. Социальные сети активно заполоняют нашу жизнь, именно поэтому для увеличения интереса к чтению библиотека идет в социальные сети.</w:t>
      </w:r>
      <w:r w:rsidRPr="009C4F23">
        <w:rPr>
          <w:color w:val="000000" w:themeColor="text1"/>
        </w:rPr>
        <w:t xml:space="preserve"> </w:t>
      </w:r>
      <w:r w:rsidR="006C6FF5" w:rsidRPr="009C4F2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9C4F23">
        <w:rPr>
          <w:rFonts w:ascii="Times New Roman" w:hAnsi="Times New Roman"/>
          <w:color w:val="000000" w:themeColor="text1"/>
          <w:sz w:val="28"/>
          <w:szCs w:val="28"/>
        </w:rPr>
        <w:t>иблиотека сейчас отличается от своей предшественницы. Это совер</w:t>
      </w:r>
      <w:r w:rsidR="006C6FF5" w:rsidRPr="009C4F23">
        <w:rPr>
          <w:rFonts w:ascii="Times New Roman" w:hAnsi="Times New Roman"/>
          <w:color w:val="000000" w:themeColor="text1"/>
          <w:sz w:val="28"/>
          <w:szCs w:val="28"/>
        </w:rPr>
        <w:t>шенно новое и уникальное место, где а</w:t>
      </w:r>
      <w:r w:rsidRPr="009C4F23">
        <w:rPr>
          <w:rFonts w:ascii="Times New Roman" w:hAnsi="Times New Roman"/>
          <w:color w:val="000000" w:themeColor="text1"/>
          <w:sz w:val="28"/>
          <w:szCs w:val="28"/>
        </w:rPr>
        <w:t>ктивно ведет</w:t>
      </w:r>
      <w:r w:rsidR="006C6FF5" w:rsidRPr="009C4F23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9C4F23">
        <w:rPr>
          <w:rFonts w:ascii="Times New Roman" w:hAnsi="Times New Roman"/>
          <w:color w:val="000000" w:themeColor="text1"/>
          <w:sz w:val="28"/>
          <w:szCs w:val="28"/>
        </w:rPr>
        <w:t xml:space="preserve"> культурно-просветительская деятельность: выставочная деятельность, организация и проведение образовательных, научных и просветительских мероприятий, реализация культу</w:t>
      </w:r>
      <w:r w:rsidR="006C6FF5" w:rsidRPr="009C4F23">
        <w:rPr>
          <w:rFonts w:ascii="Times New Roman" w:hAnsi="Times New Roman"/>
          <w:color w:val="000000" w:themeColor="text1"/>
          <w:sz w:val="28"/>
          <w:szCs w:val="28"/>
        </w:rPr>
        <w:t>рно-просветительских программ т</w:t>
      </w:r>
      <w:r w:rsidRPr="009C4F23">
        <w:rPr>
          <w:rFonts w:ascii="Times New Roman" w:hAnsi="Times New Roman"/>
          <w:color w:val="000000" w:themeColor="text1"/>
          <w:sz w:val="28"/>
          <w:szCs w:val="28"/>
        </w:rPr>
        <w:t>. е. становится не только местом для чтения, но и для всеобщего развития.</w:t>
      </w:r>
    </w:p>
    <w:p w14:paraId="388097F3" w14:textId="77777777" w:rsidR="00C40FD2" w:rsidRDefault="00A12ED1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4F23">
        <w:rPr>
          <w:rFonts w:ascii="Times New Roman" w:hAnsi="Times New Roman"/>
          <w:color w:val="000000" w:themeColor="text1"/>
          <w:sz w:val="28"/>
          <w:szCs w:val="28"/>
        </w:rPr>
        <w:t>Библиотечный фонд</w:t>
      </w:r>
      <w:r w:rsidR="006C6FF5" w:rsidRPr="009C4F23">
        <w:rPr>
          <w:rFonts w:ascii="Times New Roman" w:hAnsi="Times New Roman"/>
          <w:color w:val="000000" w:themeColor="text1"/>
          <w:sz w:val="28"/>
          <w:szCs w:val="28"/>
        </w:rPr>
        <w:t xml:space="preserve"> п. Неболчи составляет</w:t>
      </w:r>
      <w:r w:rsidRPr="009C4F23">
        <w:rPr>
          <w:rFonts w:ascii="Times New Roman" w:hAnsi="Times New Roman"/>
          <w:color w:val="000000" w:themeColor="text1"/>
          <w:sz w:val="28"/>
          <w:szCs w:val="28"/>
        </w:rPr>
        <w:t xml:space="preserve"> 8505 экземпляром.</w:t>
      </w:r>
      <w:r w:rsidR="00541ED2" w:rsidRPr="009C4F23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12A4365" w14:textId="1E0C6AAD" w:rsidR="003C1154" w:rsidRPr="00C40FD2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4F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3A43334" w14:textId="08C62611" w:rsidR="00541ED2" w:rsidRPr="000D3271" w:rsidRDefault="00541ED2" w:rsidP="00325187">
      <w:pPr>
        <w:pStyle w:val="a5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D3271">
        <w:rPr>
          <w:rFonts w:ascii="Times New Roman" w:hAnsi="Times New Roman"/>
          <w:b/>
          <w:color w:val="000000"/>
          <w:sz w:val="28"/>
          <w:szCs w:val="28"/>
          <w:u w:val="single"/>
        </w:rPr>
        <w:t>Молодежная политика и спорт</w:t>
      </w:r>
    </w:p>
    <w:p w14:paraId="1FF32BE4" w14:textId="3139AB05" w:rsidR="00541ED2" w:rsidRPr="00FC4FF3" w:rsidRDefault="00541ED2" w:rsidP="00325187">
      <w:pPr>
        <w:pStyle w:val="a5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FF3">
        <w:rPr>
          <w:rFonts w:ascii="Times New Roman" w:hAnsi="Times New Roman"/>
          <w:color w:val="000000" w:themeColor="text1"/>
          <w:sz w:val="28"/>
          <w:szCs w:val="28"/>
        </w:rPr>
        <w:t>На организацию молодежной политики и спорта в бюджете поселения было выделено</w:t>
      </w:r>
      <w:r w:rsidR="00FC4FF3" w:rsidRPr="00FC4FF3">
        <w:rPr>
          <w:rFonts w:ascii="Times New Roman" w:hAnsi="Times New Roman"/>
          <w:color w:val="000000" w:themeColor="text1"/>
          <w:sz w:val="28"/>
          <w:szCs w:val="28"/>
        </w:rPr>
        <w:t xml:space="preserve"> 22</w:t>
      </w:r>
      <w:r w:rsidR="000D3271" w:rsidRPr="00FC4FF3">
        <w:rPr>
          <w:rFonts w:ascii="Times New Roman" w:hAnsi="Times New Roman"/>
          <w:color w:val="000000" w:themeColor="text1"/>
          <w:sz w:val="28"/>
          <w:szCs w:val="28"/>
        </w:rPr>
        <w:t xml:space="preserve">,6 </w:t>
      </w:r>
      <w:r w:rsidRPr="00FC4FF3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  <w:r w:rsidRPr="00FC4FF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14:paraId="4EE786BF" w14:textId="66B3882A" w:rsidR="00541ED2" w:rsidRPr="00FC4FF3" w:rsidRDefault="005F76B2" w:rsidP="00325187">
      <w:pPr>
        <w:pStyle w:val="a5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FF3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0D3271" w:rsidRPr="00FC4FF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C4FF3">
        <w:rPr>
          <w:rFonts w:ascii="Times New Roman" w:hAnsi="Times New Roman"/>
          <w:color w:val="000000" w:themeColor="text1"/>
          <w:sz w:val="28"/>
          <w:szCs w:val="28"/>
        </w:rPr>
        <w:t xml:space="preserve"> проведены лыжные соревнования на приз Недельского, приобретен</w:t>
      </w:r>
      <w:r w:rsidR="007D43F1" w:rsidRPr="00FC4FF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C4FF3">
        <w:rPr>
          <w:rFonts w:ascii="Times New Roman" w:hAnsi="Times New Roman"/>
          <w:color w:val="000000" w:themeColor="text1"/>
          <w:sz w:val="28"/>
          <w:szCs w:val="28"/>
        </w:rPr>
        <w:t xml:space="preserve"> волейбольная сетка</w:t>
      </w:r>
      <w:r w:rsidR="007D43F1" w:rsidRPr="00FC4FF3">
        <w:rPr>
          <w:rFonts w:ascii="Times New Roman" w:hAnsi="Times New Roman"/>
          <w:color w:val="000000" w:themeColor="text1"/>
          <w:sz w:val="28"/>
          <w:szCs w:val="28"/>
        </w:rPr>
        <w:t>, сетк</w:t>
      </w:r>
      <w:r w:rsidR="00FC4FF3" w:rsidRPr="00FC4FF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43F1" w:rsidRPr="00FC4FF3">
        <w:rPr>
          <w:rFonts w:ascii="Times New Roman" w:hAnsi="Times New Roman"/>
          <w:color w:val="000000" w:themeColor="text1"/>
          <w:sz w:val="28"/>
          <w:szCs w:val="28"/>
        </w:rPr>
        <w:t xml:space="preserve"> для футбольных ворот.</w:t>
      </w:r>
      <w:r w:rsidRPr="00FC4F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732BBE" w14:textId="0C629D29" w:rsidR="00541ED2" w:rsidRPr="00FC4FF3" w:rsidRDefault="00541ED2" w:rsidP="00325187">
      <w:pPr>
        <w:pStyle w:val="a5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FF3">
        <w:rPr>
          <w:rFonts w:ascii="Times New Roman" w:hAnsi="Times New Roman"/>
          <w:color w:val="000000" w:themeColor="text1"/>
          <w:sz w:val="28"/>
          <w:szCs w:val="28"/>
        </w:rPr>
        <w:t>В рамках спортивной жизни поселения наши команды принимают участие в различных соревнованиях и спартакиадах, проводимых как в сельском поселении, так и на районном уровне, выезжают команды и на соревнования в другие районы.</w:t>
      </w:r>
    </w:p>
    <w:p w14:paraId="74AFA11E" w14:textId="77777777" w:rsidR="0005217F" w:rsidRPr="003468D7" w:rsidRDefault="0005217F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bookmarkStart w:id="2" w:name="_gjdgxs"/>
      <w:bookmarkEnd w:id="2"/>
    </w:p>
    <w:p w14:paraId="60CF3E23" w14:textId="204F724F" w:rsidR="00541ED2" w:rsidRPr="003468D7" w:rsidRDefault="00541ED2" w:rsidP="00325187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68D7">
        <w:rPr>
          <w:rFonts w:ascii="Times New Roman" w:hAnsi="Times New Roman"/>
          <w:b/>
          <w:sz w:val="28"/>
          <w:szCs w:val="28"/>
          <w:u w:val="single"/>
        </w:rPr>
        <w:t>Кратко остановлюсь на основных задачах 202</w:t>
      </w:r>
      <w:r w:rsidR="009C4F23">
        <w:rPr>
          <w:rFonts w:ascii="Times New Roman" w:hAnsi="Times New Roman"/>
          <w:b/>
          <w:sz w:val="28"/>
          <w:szCs w:val="28"/>
          <w:u w:val="single"/>
        </w:rPr>
        <w:t>5</w:t>
      </w:r>
      <w:r w:rsidRPr="003468D7">
        <w:rPr>
          <w:rFonts w:ascii="Times New Roman" w:hAnsi="Times New Roman"/>
          <w:b/>
          <w:sz w:val="28"/>
          <w:szCs w:val="28"/>
          <w:u w:val="single"/>
        </w:rPr>
        <w:t xml:space="preserve"> года:</w:t>
      </w:r>
    </w:p>
    <w:p w14:paraId="2B6242F1" w14:textId="3E33E62B" w:rsidR="007D43F1" w:rsidRPr="00473873" w:rsidRDefault="00541ED2" w:rsidP="00325187">
      <w:pPr>
        <w:pStyle w:val="a5"/>
        <w:widowControl w:val="0"/>
        <w:jc w:val="both"/>
        <w:rPr>
          <w:rFonts w:ascii="Times New Roman" w:hAnsi="Times New Roman"/>
          <w:bCs/>
          <w:sz w:val="28"/>
          <w:szCs w:val="28"/>
        </w:rPr>
      </w:pPr>
      <w:r w:rsidRPr="00473873">
        <w:rPr>
          <w:rFonts w:ascii="Times New Roman" w:hAnsi="Times New Roman"/>
          <w:bCs/>
          <w:sz w:val="28"/>
          <w:szCs w:val="28"/>
        </w:rPr>
        <w:t>1.</w:t>
      </w:r>
      <w:r w:rsidR="00445678" w:rsidRPr="00473873">
        <w:rPr>
          <w:rFonts w:ascii="Times New Roman" w:hAnsi="Times New Roman"/>
          <w:bCs/>
          <w:sz w:val="28"/>
          <w:szCs w:val="28"/>
        </w:rPr>
        <w:t xml:space="preserve"> </w:t>
      </w:r>
      <w:r w:rsidR="009C4F23" w:rsidRPr="00473873">
        <w:rPr>
          <w:rFonts w:ascii="Times New Roman" w:hAnsi="Times New Roman"/>
          <w:bCs/>
          <w:sz w:val="28"/>
          <w:szCs w:val="28"/>
        </w:rPr>
        <w:t>К празднованию 80-летия По</w:t>
      </w:r>
      <w:r w:rsidR="007D43F1" w:rsidRPr="00473873">
        <w:rPr>
          <w:rFonts w:ascii="Times New Roman" w:hAnsi="Times New Roman"/>
          <w:bCs/>
          <w:sz w:val="28"/>
          <w:szCs w:val="28"/>
        </w:rPr>
        <w:t>беды по ул. Ленинградская к мемориалу павшим неболчанам будет подведен Вечный огонь</w:t>
      </w:r>
      <w:r w:rsidR="00C40FD2" w:rsidRPr="00473873">
        <w:rPr>
          <w:rFonts w:ascii="Times New Roman" w:hAnsi="Times New Roman"/>
          <w:bCs/>
          <w:sz w:val="28"/>
          <w:szCs w:val="28"/>
        </w:rPr>
        <w:t xml:space="preserve"> и </w:t>
      </w:r>
      <w:r w:rsidR="007D43F1" w:rsidRPr="00473873">
        <w:rPr>
          <w:rFonts w:ascii="Times New Roman" w:hAnsi="Times New Roman"/>
          <w:bCs/>
          <w:sz w:val="28"/>
          <w:szCs w:val="28"/>
        </w:rPr>
        <w:t>произведено благоустройство данной территории.</w:t>
      </w:r>
      <w:r w:rsidR="00C40FD2" w:rsidRPr="00473873">
        <w:rPr>
          <w:rFonts w:ascii="Times New Roman" w:hAnsi="Times New Roman"/>
          <w:bCs/>
          <w:sz w:val="28"/>
          <w:szCs w:val="28"/>
        </w:rPr>
        <w:t xml:space="preserve"> Торжетсвенное открытие будет планируется 7 мая.</w:t>
      </w:r>
    </w:p>
    <w:p w14:paraId="40F14EF0" w14:textId="16A9E7E1" w:rsidR="00541ED2" w:rsidRPr="00473873" w:rsidRDefault="007D43F1" w:rsidP="00325187">
      <w:pPr>
        <w:pStyle w:val="a5"/>
        <w:widowControl w:val="0"/>
        <w:jc w:val="both"/>
        <w:rPr>
          <w:rFonts w:ascii="Times New Roman" w:hAnsi="Times New Roman"/>
          <w:bCs/>
          <w:sz w:val="28"/>
          <w:szCs w:val="28"/>
        </w:rPr>
      </w:pPr>
      <w:r w:rsidRPr="00473873">
        <w:rPr>
          <w:rFonts w:ascii="Times New Roman" w:hAnsi="Times New Roman"/>
          <w:bCs/>
          <w:sz w:val="28"/>
          <w:szCs w:val="28"/>
        </w:rPr>
        <w:t>2</w:t>
      </w:r>
      <w:r w:rsidR="009F4781" w:rsidRPr="00473873">
        <w:rPr>
          <w:rFonts w:ascii="Times New Roman" w:hAnsi="Times New Roman"/>
          <w:bCs/>
          <w:sz w:val="28"/>
          <w:szCs w:val="28"/>
        </w:rPr>
        <w:t>.</w:t>
      </w:r>
      <w:r w:rsidR="00C54D25" w:rsidRPr="00473873">
        <w:rPr>
          <w:rFonts w:ascii="Times New Roman" w:hAnsi="Times New Roman"/>
          <w:bCs/>
          <w:sz w:val="28"/>
          <w:szCs w:val="28"/>
        </w:rPr>
        <w:t xml:space="preserve">Проект </w:t>
      </w:r>
      <w:r w:rsidR="009F4781" w:rsidRPr="00473873">
        <w:rPr>
          <w:rFonts w:ascii="Times New Roman" w:hAnsi="Times New Roman"/>
          <w:bCs/>
          <w:sz w:val="28"/>
          <w:szCs w:val="28"/>
        </w:rPr>
        <w:t xml:space="preserve">«Дорога к дому» </w:t>
      </w:r>
      <w:r w:rsidR="00C54D25" w:rsidRPr="00473873">
        <w:rPr>
          <w:rFonts w:ascii="Times New Roman" w:hAnsi="Times New Roman"/>
          <w:bCs/>
          <w:sz w:val="28"/>
          <w:szCs w:val="28"/>
        </w:rPr>
        <w:t>–</w:t>
      </w:r>
      <w:r w:rsidRPr="00473873">
        <w:rPr>
          <w:rFonts w:ascii="Times New Roman" w:hAnsi="Times New Roman"/>
          <w:bCs/>
          <w:sz w:val="28"/>
          <w:szCs w:val="28"/>
        </w:rPr>
        <w:t xml:space="preserve"> </w:t>
      </w:r>
      <w:r w:rsidR="00C54D25" w:rsidRPr="00473873">
        <w:rPr>
          <w:rFonts w:ascii="Times New Roman" w:hAnsi="Times New Roman"/>
          <w:bCs/>
          <w:sz w:val="28"/>
          <w:szCs w:val="28"/>
        </w:rPr>
        <w:t xml:space="preserve"> асфальтирование участка улицы </w:t>
      </w:r>
      <w:r w:rsidR="009C4F23" w:rsidRPr="00473873">
        <w:rPr>
          <w:rFonts w:ascii="Times New Roman" w:hAnsi="Times New Roman"/>
          <w:bCs/>
          <w:sz w:val="28"/>
          <w:szCs w:val="28"/>
        </w:rPr>
        <w:t xml:space="preserve">д. Проскурка </w:t>
      </w:r>
    </w:p>
    <w:p w14:paraId="4FACF916" w14:textId="2FE0EC8A" w:rsidR="00C54D25" w:rsidRPr="00473873" w:rsidRDefault="007D43F1" w:rsidP="00325187">
      <w:pPr>
        <w:pStyle w:val="a5"/>
        <w:widowControl w:val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3</w:t>
      </w:r>
      <w:r w:rsidR="00541ED2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</w:t>
      </w:r>
      <w:r w:rsidR="00FC4FF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Будет произведено б</w:t>
      </w:r>
      <w:r w:rsidR="00541ED2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лагоустройство территории </w:t>
      </w:r>
      <w:r w:rsidR="009C4F2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между детским садом и детской площадкой по ул. Советская </w:t>
      </w:r>
      <w:r w:rsidR="009F4781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рамках проекта «</w:t>
      </w:r>
      <w:r w:rsidR="00C54D25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Народный бюджет – 20</w:t>
      </w:r>
      <w:r w:rsidR="009C4F2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 w:rsidR="00C54D25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»</w:t>
      </w:r>
      <w:r w:rsidR="00FC4FF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На данный момент изготавливается проект на всю территорию. В этом году начнётся </w:t>
      </w:r>
      <w:r w:rsidR="00FC4FF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  <w:lang w:val="en-US"/>
        </w:rPr>
        <w:t>I</w:t>
      </w:r>
      <w:r w:rsidR="00FC4FF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этап благоустройства- дренаж и выравнивание территории.</w:t>
      </w:r>
    </w:p>
    <w:p w14:paraId="0E9A4336" w14:textId="31289907" w:rsidR="00541ED2" w:rsidRPr="00473873" w:rsidRDefault="007D43F1" w:rsidP="00325187">
      <w:pPr>
        <w:pStyle w:val="a5"/>
        <w:widowControl w:val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4</w:t>
      </w:r>
      <w:r w:rsidR="00C54D25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</w:t>
      </w:r>
      <w:r w:rsidR="00FC4FF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Будет произведена р</w:t>
      </w:r>
      <w:r w:rsidR="00C54D25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еставрация воинского захоронени</w:t>
      </w:r>
      <w:r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й</w:t>
      </w:r>
      <w:r w:rsidR="00C54D25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 д.</w:t>
      </w:r>
      <w:r w:rsidR="00870598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Теребутенец и ст. Хотцы.</w:t>
      </w:r>
    </w:p>
    <w:p w14:paraId="3A9A8E35" w14:textId="6811C2E8" w:rsidR="00D32D33" w:rsidRPr="00473873" w:rsidRDefault="007D43F1" w:rsidP="00325187">
      <w:pPr>
        <w:pStyle w:val="a5"/>
        <w:widowControl w:val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5</w:t>
      </w:r>
      <w:r w:rsidR="00D32D3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870598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C40FD2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Планируется у</w:t>
      </w:r>
      <w:r w:rsidR="009F4781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r w:rsidR="00870598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тановка </w:t>
      </w:r>
      <w:r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10 </w:t>
      </w:r>
      <w:r w:rsidR="00870598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контейнерных площадок</w:t>
      </w:r>
      <w:r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а так же место для крупногабаритных отходов</w:t>
      </w:r>
      <w:r w:rsidR="00870598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</w:t>
      </w:r>
      <w:r w:rsidR="009F4781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</w:t>
      </w:r>
      <w:r w:rsidR="00D32D3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ля это </w:t>
      </w:r>
      <w:r w:rsidR="009F4781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специалисты поселения </w:t>
      </w:r>
      <w:r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планируют</w:t>
      </w:r>
      <w:r w:rsidR="00D32D3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провести </w:t>
      </w:r>
      <w:r w:rsidR="00D32D33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 xml:space="preserve">опрос и </w:t>
      </w:r>
      <w:r w:rsidR="00C570B8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согласование с</w:t>
      </w:r>
      <w:r w:rsidR="009F4781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C570B8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жителями улиц</w:t>
      </w:r>
      <w:r w:rsidR="009F4781" w:rsidRPr="0047387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4F113859" w14:textId="3F7D6BB9" w:rsidR="00541ED2" w:rsidRPr="003468D7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468D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 в заключение хочу сказать</w:t>
      </w:r>
      <w:r w:rsidRPr="003468D7">
        <w:rPr>
          <w:rFonts w:ascii="Times New Roman" w:hAnsi="Times New Roman"/>
          <w:sz w:val="28"/>
          <w:szCs w:val="28"/>
        </w:rPr>
        <w:t xml:space="preserve">, что 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 предприятий и организаций сельского поселения, администрациями </w:t>
      </w:r>
      <w:r w:rsidR="00C54D25" w:rsidRPr="003468D7">
        <w:rPr>
          <w:rFonts w:ascii="Times New Roman" w:hAnsi="Times New Roman"/>
          <w:sz w:val="28"/>
          <w:szCs w:val="28"/>
        </w:rPr>
        <w:t>Любытинского</w:t>
      </w:r>
      <w:r w:rsidR="009F4781">
        <w:rPr>
          <w:rFonts w:ascii="Times New Roman" w:hAnsi="Times New Roman"/>
          <w:sz w:val="28"/>
          <w:szCs w:val="28"/>
        </w:rPr>
        <w:t xml:space="preserve"> района</w:t>
      </w:r>
      <w:r w:rsidRPr="003468D7">
        <w:rPr>
          <w:rFonts w:ascii="Times New Roman" w:hAnsi="Times New Roman"/>
          <w:sz w:val="28"/>
          <w:szCs w:val="28"/>
        </w:rPr>
        <w:t>, у которых мы всегда находим понимание, поддержку и своевременную конструктивную помощь.</w:t>
      </w:r>
    </w:p>
    <w:p w14:paraId="62AB7DFB" w14:textId="0C6F1C78" w:rsidR="00541ED2" w:rsidRPr="003468D7" w:rsidRDefault="00541ED2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3468D7">
        <w:rPr>
          <w:rFonts w:ascii="Times New Roman" w:hAnsi="Times New Roman"/>
          <w:sz w:val="28"/>
          <w:szCs w:val="28"/>
        </w:rPr>
        <w:t>В своей работе мы стремимся к тому, чтобы наши решения были взвешенными и ответственными, а действия приносили реальный результат. От этого зависит уровень жизни каждого жителя поселения. Убежден</w:t>
      </w:r>
      <w:r w:rsidR="00C54D25" w:rsidRPr="003468D7">
        <w:rPr>
          <w:rFonts w:ascii="Times New Roman" w:hAnsi="Times New Roman"/>
          <w:sz w:val="28"/>
          <w:szCs w:val="28"/>
        </w:rPr>
        <w:t>а</w:t>
      </w:r>
      <w:r w:rsidRPr="003468D7">
        <w:rPr>
          <w:rFonts w:ascii="Times New Roman" w:hAnsi="Times New Roman"/>
          <w:sz w:val="28"/>
          <w:szCs w:val="28"/>
        </w:rPr>
        <w:t xml:space="preserve">, что, несмотря на все проблемы и трудности, обозначенные нами задачи абсолютно реализуемы. Только слаженная, скоординированная работа позволит нам обеспечить дальнейшее </w:t>
      </w:r>
      <w:r w:rsidR="00C54D25" w:rsidRPr="003468D7">
        <w:rPr>
          <w:rFonts w:ascii="Times New Roman" w:hAnsi="Times New Roman"/>
          <w:sz w:val="28"/>
          <w:szCs w:val="28"/>
        </w:rPr>
        <w:t xml:space="preserve">развитие </w:t>
      </w:r>
      <w:r w:rsidR="00C54D25" w:rsidRPr="009F4781">
        <w:rPr>
          <w:rFonts w:ascii="Times New Roman" w:hAnsi="Times New Roman"/>
          <w:sz w:val="28"/>
          <w:szCs w:val="28"/>
        </w:rPr>
        <w:t>Неболчского</w:t>
      </w:r>
      <w:r w:rsidRPr="003468D7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="00C54D25" w:rsidRPr="003468D7">
        <w:rPr>
          <w:rFonts w:ascii="Times New Roman" w:hAnsi="Times New Roman"/>
          <w:sz w:val="28"/>
          <w:szCs w:val="28"/>
        </w:rPr>
        <w:t>Любытинского</w:t>
      </w:r>
      <w:r w:rsidRPr="003468D7">
        <w:rPr>
          <w:rFonts w:ascii="Times New Roman" w:hAnsi="Times New Roman"/>
          <w:sz w:val="28"/>
          <w:szCs w:val="28"/>
        </w:rPr>
        <w:t xml:space="preserve"> района. </w:t>
      </w:r>
    </w:p>
    <w:p w14:paraId="680CE33E" w14:textId="1DA3E76F" w:rsidR="00541ED2" w:rsidRPr="003468D7" w:rsidRDefault="009F4781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выразить благодарность Г</w:t>
      </w:r>
      <w:r w:rsidR="00541ED2" w:rsidRPr="003468D7">
        <w:rPr>
          <w:rFonts w:ascii="Times New Roman" w:hAnsi="Times New Roman"/>
          <w:sz w:val="28"/>
          <w:szCs w:val="28"/>
        </w:rPr>
        <w:t xml:space="preserve">лаве </w:t>
      </w:r>
      <w:r w:rsidR="00C54D25" w:rsidRPr="003468D7">
        <w:rPr>
          <w:rFonts w:ascii="Times New Roman" w:hAnsi="Times New Roman"/>
          <w:sz w:val="28"/>
          <w:szCs w:val="28"/>
        </w:rPr>
        <w:t xml:space="preserve">Любытинского муниципального </w:t>
      </w:r>
      <w:r w:rsidR="00541ED2" w:rsidRPr="003468D7">
        <w:rPr>
          <w:rFonts w:ascii="Times New Roman" w:hAnsi="Times New Roman"/>
          <w:sz w:val="28"/>
          <w:szCs w:val="28"/>
        </w:rPr>
        <w:t>район</w:t>
      </w:r>
      <w:r w:rsidR="00C54D25" w:rsidRPr="003468D7">
        <w:rPr>
          <w:rFonts w:ascii="Times New Roman" w:hAnsi="Times New Roman"/>
          <w:sz w:val="28"/>
          <w:szCs w:val="28"/>
        </w:rPr>
        <w:t>а Устинову Андрею А</w:t>
      </w:r>
      <w:r>
        <w:rPr>
          <w:rFonts w:ascii="Times New Roman" w:hAnsi="Times New Roman"/>
          <w:sz w:val="28"/>
          <w:szCs w:val="28"/>
        </w:rPr>
        <w:t>лександровичу</w:t>
      </w:r>
      <w:r w:rsidR="00541ED2" w:rsidRPr="003468D7">
        <w:rPr>
          <w:rFonts w:ascii="Times New Roman" w:hAnsi="Times New Roman"/>
          <w:sz w:val="28"/>
          <w:szCs w:val="28"/>
        </w:rPr>
        <w:t xml:space="preserve"> и его команде за оказываемую помощь в решении вопросов местного значения, </w:t>
      </w:r>
      <w:r w:rsidR="00075DBE" w:rsidRPr="003468D7">
        <w:rPr>
          <w:rFonts w:ascii="Times New Roman" w:hAnsi="Times New Roman"/>
          <w:sz w:val="28"/>
          <w:szCs w:val="28"/>
        </w:rPr>
        <w:t xml:space="preserve">всему </w:t>
      </w:r>
      <w:r w:rsidR="00541ED2" w:rsidRPr="003468D7">
        <w:rPr>
          <w:rFonts w:ascii="Times New Roman" w:hAnsi="Times New Roman"/>
          <w:sz w:val="28"/>
          <w:szCs w:val="28"/>
        </w:rPr>
        <w:t>депутатскому корпусу сельского поселения</w:t>
      </w:r>
      <w:r w:rsidR="00D32D33" w:rsidRPr="003468D7">
        <w:rPr>
          <w:rFonts w:ascii="Times New Roman" w:hAnsi="Times New Roman"/>
          <w:sz w:val="28"/>
          <w:szCs w:val="28"/>
        </w:rPr>
        <w:t>,</w:t>
      </w:r>
      <w:r w:rsidR="00541ED2" w:rsidRPr="003468D7">
        <w:rPr>
          <w:rFonts w:ascii="Times New Roman" w:hAnsi="Times New Roman"/>
          <w:sz w:val="28"/>
          <w:szCs w:val="28"/>
        </w:rPr>
        <w:t xml:space="preserve"> который активно участвовал в решении важнейших вопросов поселения, на</w:t>
      </w:r>
      <w:r w:rsidR="00870598">
        <w:rPr>
          <w:rFonts w:ascii="Times New Roman" w:hAnsi="Times New Roman"/>
          <w:sz w:val="28"/>
          <w:szCs w:val="28"/>
        </w:rPr>
        <w:t xml:space="preserve">шим руководителям предприятий, </w:t>
      </w:r>
      <w:r w:rsidR="00541ED2" w:rsidRPr="003468D7">
        <w:rPr>
          <w:rFonts w:ascii="Times New Roman" w:hAnsi="Times New Roman"/>
          <w:sz w:val="28"/>
          <w:szCs w:val="28"/>
        </w:rPr>
        <w:t>руководителям учреждений, индивидуальным предпринимателям, руководителям ТОС</w:t>
      </w:r>
      <w:r w:rsidR="00075DBE" w:rsidRPr="003468D7">
        <w:rPr>
          <w:rFonts w:ascii="Times New Roman" w:hAnsi="Times New Roman"/>
          <w:sz w:val="28"/>
          <w:szCs w:val="28"/>
        </w:rPr>
        <w:t xml:space="preserve">, старостам </w:t>
      </w:r>
      <w:r w:rsidR="00541ED2" w:rsidRPr="003468D7">
        <w:rPr>
          <w:rFonts w:ascii="Times New Roman" w:hAnsi="Times New Roman"/>
          <w:sz w:val="28"/>
          <w:szCs w:val="28"/>
        </w:rPr>
        <w:t>за помощь населению и администрации поселения в работе.</w:t>
      </w:r>
    </w:p>
    <w:p w14:paraId="5176B24A" w14:textId="77777777" w:rsidR="00541ED2" w:rsidRPr="003468D7" w:rsidRDefault="00541ED2" w:rsidP="00325187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468D7">
        <w:rPr>
          <w:rFonts w:ascii="Times New Roman" w:hAnsi="Times New Roman"/>
          <w:sz w:val="28"/>
          <w:szCs w:val="28"/>
        </w:rPr>
        <w:t xml:space="preserve">Желаю Вам всем крепкого здоровья, мира, стабильного благосостояния и всем простого человеческого счастья. </w:t>
      </w:r>
    </w:p>
    <w:p w14:paraId="1D0D1F30" w14:textId="77777777" w:rsidR="009F4781" w:rsidRDefault="009F4781" w:rsidP="00325187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9F4781" w:rsidSect="00CD6710">
      <w:pgSz w:w="11906" w:h="16838"/>
      <w:pgMar w:top="1134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F92" w14:textId="77777777" w:rsidR="00C81273" w:rsidRDefault="00C81273" w:rsidP="00E10330">
      <w:pPr>
        <w:spacing w:after="0" w:line="240" w:lineRule="auto"/>
      </w:pPr>
      <w:r>
        <w:separator/>
      </w:r>
    </w:p>
  </w:endnote>
  <w:endnote w:type="continuationSeparator" w:id="0">
    <w:p w14:paraId="511E52CC" w14:textId="77777777" w:rsidR="00C81273" w:rsidRDefault="00C81273" w:rsidP="00E1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9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E55AD" w14:textId="77777777" w:rsidR="00C81273" w:rsidRDefault="00C81273" w:rsidP="00E10330">
      <w:pPr>
        <w:spacing w:after="0" w:line="240" w:lineRule="auto"/>
      </w:pPr>
      <w:r>
        <w:separator/>
      </w:r>
    </w:p>
  </w:footnote>
  <w:footnote w:type="continuationSeparator" w:id="0">
    <w:p w14:paraId="33EFEC56" w14:textId="77777777" w:rsidR="00C81273" w:rsidRDefault="00C81273" w:rsidP="00E1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010"/>
    <w:multiLevelType w:val="hybridMultilevel"/>
    <w:tmpl w:val="7102BD12"/>
    <w:lvl w:ilvl="0" w:tplc="93EADD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5762"/>
    <w:multiLevelType w:val="hybridMultilevel"/>
    <w:tmpl w:val="4246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C3749"/>
    <w:multiLevelType w:val="hybridMultilevel"/>
    <w:tmpl w:val="A1CC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9"/>
    <w:rsid w:val="00012244"/>
    <w:rsid w:val="00025484"/>
    <w:rsid w:val="000349EF"/>
    <w:rsid w:val="000363B9"/>
    <w:rsid w:val="0005217F"/>
    <w:rsid w:val="00075DBE"/>
    <w:rsid w:val="00086D4F"/>
    <w:rsid w:val="000B6984"/>
    <w:rsid w:val="000C0A1B"/>
    <w:rsid w:val="000D3271"/>
    <w:rsid w:val="000F4BE8"/>
    <w:rsid w:val="00116818"/>
    <w:rsid w:val="00116EE6"/>
    <w:rsid w:val="001215B9"/>
    <w:rsid w:val="001215C7"/>
    <w:rsid w:val="001408AE"/>
    <w:rsid w:val="00164DF0"/>
    <w:rsid w:val="001B4287"/>
    <w:rsid w:val="001D7B10"/>
    <w:rsid w:val="001E1245"/>
    <w:rsid w:val="001F4B87"/>
    <w:rsid w:val="001F6C2B"/>
    <w:rsid w:val="0022313C"/>
    <w:rsid w:val="00236918"/>
    <w:rsid w:val="00266469"/>
    <w:rsid w:val="0027187B"/>
    <w:rsid w:val="00281460"/>
    <w:rsid w:val="00283975"/>
    <w:rsid w:val="00291770"/>
    <w:rsid w:val="00291F05"/>
    <w:rsid w:val="002B3E7D"/>
    <w:rsid w:val="002C3BC2"/>
    <w:rsid w:val="002C7C52"/>
    <w:rsid w:val="002F2E20"/>
    <w:rsid w:val="002F665A"/>
    <w:rsid w:val="00325187"/>
    <w:rsid w:val="003468D7"/>
    <w:rsid w:val="00366E1C"/>
    <w:rsid w:val="0038209E"/>
    <w:rsid w:val="003A089A"/>
    <w:rsid w:val="003C1154"/>
    <w:rsid w:val="003F6EC2"/>
    <w:rsid w:val="00405BF3"/>
    <w:rsid w:val="00437A87"/>
    <w:rsid w:val="004400D0"/>
    <w:rsid w:val="0044023D"/>
    <w:rsid w:val="00445678"/>
    <w:rsid w:val="00473873"/>
    <w:rsid w:val="004A5380"/>
    <w:rsid w:val="004B2CE8"/>
    <w:rsid w:val="004C4B10"/>
    <w:rsid w:val="005245C3"/>
    <w:rsid w:val="00541ED2"/>
    <w:rsid w:val="0056325A"/>
    <w:rsid w:val="00564004"/>
    <w:rsid w:val="005A2467"/>
    <w:rsid w:val="005E6C05"/>
    <w:rsid w:val="005F76B2"/>
    <w:rsid w:val="00614BDD"/>
    <w:rsid w:val="00633106"/>
    <w:rsid w:val="006572A9"/>
    <w:rsid w:val="00667B00"/>
    <w:rsid w:val="00686802"/>
    <w:rsid w:val="006C3736"/>
    <w:rsid w:val="006C6FF5"/>
    <w:rsid w:val="006C78C5"/>
    <w:rsid w:val="006D1888"/>
    <w:rsid w:val="006D22A2"/>
    <w:rsid w:val="006D7CC7"/>
    <w:rsid w:val="006E0D06"/>
    <w:rsid w:val="006F1749"/>
    <w:rsid w:val="006F3633"/>
    <w:rsid w:val="007050BE"/>
    <w:rsid w:val="00731406"/>
    <w:rsid w:val="00755AF5"/>
    <w:rsid w:val="00761417"/>
    <w:rsid w:val="00767BEA"/>
    <w:rsid w:val="007A5661"/>
    <w:rsid w:val="007C5387"/>
    <w:rsid w:val="007D0731"/>
    <w:rsid w:val="007D187F"/>
    <w:rsid w:val="007D3120"/>
    <w:rsid w:val="007D43F1"/>
    <w:rsid w:val="007E20DB"/>
    <w:rsid w:val="007F75B2"/>
    <w:rsid w:val="00827052"/>
    <w:rsid w:val="008310B8"/>
    <w:rsid w:val="00831A85"/>
    <w:rsid w:val="0084061E"/>
    <w:rsid w:val="00870598"/>
    <w:rsid w:val="008802CF"/>
    <w:rsid w:val="00891954"/>
    <w:rsid w:val="008B0BDE"/>
    <w:rsid w:val="008B1C17"/>
    <w:rsid w:val="008C5BAB"/>
    <w:rsid w:val="00922395"/>
    <w:rsid w:val="009263A2"/>
    <w:rsid w:val="009300E1"/>
    <w:rsid w:val="00950683"/>
    <w:rsid w:val="009549BB"/>
    <w:rsid w:val="009731B4"/>
    <w:rsid w:val="009913D7"/>
    <w:rsid w:val="009A1DE2"/>
    <w:rsid w:val="009C4F23"/>
    <w:rsid w:val="009D1D95"/>
    <w:rsid w:val="009F4781"/>
    <w:rsid w:val="00A058F6"/>
    <w:rsid w:val="00A12ED1"/>
    <w:rsid w:val="00A16092"/>
    <w:rsid w:val="00A209D4"/>
    <w:rsid w:val="00A223F5"/>
    <w:rsid w:val="00A83AB3"/>
    <w:rsid w:val="00A84A9D"/>
    <w:rsid w:val="00B44427"/>
    <w:rsid w:val="00B46CFD"/>
    <w:rsid w:val="00B64941"/>
    <w:rsid w:val="00B808D7"/>
    <w:rsid w:val="00B932DA"/>
    <w:rsid w:val="00B97F0C"/>
    <w:rsid w:val="00BA6F83"/>
    <w:rsid w:val="00BD408D"/>
    <w:rsid w:val="00BD5A58"/>
    <w:rsid w:val="00BD79A5"/>
    <w:rsid w:val="00BE70D1"/>
    <w:rsid w:val="00C07352"/>
    <w:rsid w:val="00C16C4A"/>
    <w:rsid w:val="00C17214"/>
    <w:rsid w:val="00C27627"/>
    <w:rsid w:val="00C40FD2"/>
    <w:rsid w:val="00C54D25"/>
    <w:rsid w:val="00C570B8"/>
    <w:rsid w:val="00C81273"/>
    <w:rsid w:val="00C81C85"/>
    <w:rsid w:val="00CA2C42"/>
    <w:rsid w:val="00CC2CED"/>
    <w:rsid w:val="00CD1A36"/>
    <w:rsid w:val="00CD1A5B"/>
    <w:rsid w:val="00CD6710"/>
    <w:rsid w:val="00CE1816"/>
    <w:rsid w:val="00D03332"/>
    <w:rsid w:val="00D04C5B"/>
    <w:rsid w:val="00D14BC9"/>
    <w:rsid w:val="00D32D33"/>
    <w:rsid w:val="00D933CD"/>
    <w:rsid w:val="00DA09F4"/>
    <w:rsid w:val="00DA1EF2"/>
    <w:rsid w:val="00DD1622"/>
    <w:rsid w:val="00DD7858"/>
    <w:rsid w:val="00DE2358"/>
    <w:rsid w:val="00E0227F"/>
    <w:rsid w:val="00E10330"/>
    <w:rsid w:val="00E25161"/>
    <w:rsid w:val="00E37361"/>
    <w:rsid w:val="00E4010C"/>
    <w:rsid w:val="00E43FD8"/>
    <w:rsid w:val="00E46FEA"/>
    <w:rsid w:val="00EA57B6"/>
    <w:rsid w:val="00EA6585"/>
    <w:rsid w:val="00EC0EAA"/>
    <w:rsid w:val="00EC5AF2"/>
    <w:rsid w:val="00ED524E"/>
    <w:rsid w:val="00F25163"/>
    <w:rsid w:val="00F253AA"/>
    <w:rsid w:val="00F26DBC"/>
    <w:rsid w:val="00F40650"/>
    <w:rsid w:val="00F5773E"/>
    <w:rsid w:val="00F6305A"/>
    <w:rsid w:val="00FC4FF3"/>
    <w:rsid w:val="00FF1C01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EE87"/>
  <w15:chartTrackingRefBased/>
  <w15:docId w15:val="{04515ECA-4E94-4BCF-9E58-7CA37FDB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D2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41ED2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541ED2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541ED2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6">
    <w:name w:val="Текст в заданном формате"/>
    <w:basedOn w:val="a"/>
    <w:uiPriority w:val="99"/>
    <w:semiHidden/>
    <w:rsid w:val="00541ED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">
    <w:name w:val="Без интервала2"/>
    <w:uiPriority w:val="99"/>
    <w:semiHidden/>
    <w:rsid w:val="00541ED2"/>
    <w:pPr>
      <w:widowControl w:val="0"/>
      <w:suppressAutoHyphens/>
      <w:spacing w:after="200" w:line="276" w:lineRule="auto"/>
    </w:pPr>
    <w:rPr>
      <w:rFonts w:ascii="Calibri" w:eastAsia="Arial Unicode MS" w:hAnsi="Calibri" w:cs="font197"/>
      <w:lang w:eastAsia="ar-SA"/>
      <w14:ligatures w14:val="none"/>
    </w:rPr>
  </w:style>
  <w:style w:type="character" w:customStyle="1" w:styleId="a7">
    <w:name w:val="Основной текст_"/>
    <w:link w:val="3"/>
    <w:semiHidden/>
    <w:locked/>
    <w:rsid w:val="00541E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semiHidden/>
    <w:rsid w:val="00541ED2"/>
    <w:pPr>
      <w:widowControl w:val="0"/>
      <w:shd w:val="clear" w:color="auto" w:fill="FFFFFF"/>
      <w:spacing w:before="360" w:after="0" w:line="278" w:lineRule="exact"/>
    </w:pPr>
    <w:rPr>
      <w:rFonts w:ascii="Times New Roman" w:hAnsi="Times New Roman"/>
      <w:kern w:val="2"/>
      <w:lang w:eastAsia="en-US"/>
      <w14:ligatures w14:val="standardContextual"/>
    </w:rPr>
  </w:style>
  <w:style w:type="character" w:customStyle="1" w:styleId="20">
    <w:name w:val="Основной текст2"/>
    <w:rsid w:val="00541E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lign-justify1">
    <w:name w:val="align-justify1"/>
    <w:basedOn w:val="a"/>
    <w:rsid w:val="006572A9"/>
    <w:pPr>
      <w:spacing w:after="225" w:line="240" w:lineRule="auto"/>
      <w:ind w:left="300" w:right="300" w:firstLine="375"/>
      <w:jc w:val="both"/>
    </w:pPr>
    <w:rPr>
      <w:rFonts w:ascii="Verdana" w:hAnsi="Verdana"/>
      <w:color w:val="000000"/>
      <w:sz w:val="24"/>
      <w:szCs w:val="24"/>
    </w:rPr>
  </w:style>
  <w:style w:type="table" w:styleId="a8">
    <w:name w:val="Table Grid"/>
    <w:basedOn w:val="a1"/>
    <w:uiPriority w:val="39"/>
    <w:rsid w:val="00B4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46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Default">
    <w:name w:val="Default"/>
    <w:rsid w:val="005E6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b">
    <w:name w:val="header"/>
    <w:basedOn w:val="a"/>
    <w:link w:val="ac"/>
    <w:uiPriority w:val="99"/>
    <w:unhideWhenUsed/>
    <w:rsid w:val="00E1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0330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E1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0330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8841-9A30-47EB-8FD2-0C67A57D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2025-03-04T06:24:00Z</cp:lastPrinted>
  <dcterms:created xsi:type="dcterms:W3CDTF">2025-03-24T05:23:00Z</dcterms:created>
  <dcterms:modified xsi:type="dcterms:W3CDTF">2025-03-27T06:31:00Z</dcterms:modified>
</cp:coreProperties>
</file>