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1AA861" w14:textId="77777777" w:rsidR="00E221DE" w:rsidRPr="00E221DE" w:rsidRDefault="00E221DE" w:rsidP="00E221DE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kern w:val="0"/>
          <w:sz w:val="28"/>
          <w:szCs w:val="28"/>
          <w:lang w:eastAsia="ru-RU"/>
        </w:rPr>
      </w:pPr>
      <w:r w:rsidRPr="00E221DE">
        <w:rPr>
          <w:rFonts w:ascii="Times New Roman" w:hAnsi="Times New Roman"/>
          <w:b/>
          <w:bCs/>
          <w:color w:val="000000"/>
          <w:kern w:val="0"/>
          <w:sz w:val="28"/>
          <w:szCs w:val="28"/>
          <w:lang w:eastAsia="ru-RU"/>
        </w:rPr>
        <w:t>Российская Федерация</w:t>
      </w:r>
    </w:p>
    <w:p w14:paraId="26BA77F8" w14:textId="77777777" w:rsidR="00E221DE" w:rsidRPr="007E3EF6" w:rsidRDefault="00E221DE" w:rsidP="00E221DE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</w:pPr>
      <w:r w:rsidRPr="007E3EF6">
        <w:rPr>
          <w:rFonts w:ascii="Times New Roman" w:hAnsi="Times New Roman"/>
          <w:b/>
          <w:bCs/>
          <w:color w:val="000000"/>
          <w:kern w:val="0"/>
          <w:sz w:val="28"/>
          <w:szCs w:val="28"/>
          <w:lang w:eastAsia="ru-RU"/>
        </w:rPr>
        <w:t>Новгородская область Любытинский район</w:t>
      </w:r>
    </w:p>
    <w:p w14:paraId="045C845C" w14:textId="77777777" w:rsidR="00A96F9B" w:rsidRPr="007E3EF6" w:rsidRDefault="00A96F9B" w:rsidP="00A96F9B">
      <w:pPr>
        <w:widowControl w:val="0"/>
        <w:suppressAutoHyphens w:val="0"/>
        <w:autoSpaceDE w:val="0"/>
        <w:autoSpaceDN w:val="0"/>
        <w:spacing w:after="0" w:line="40" w:lineRule="exact"/>
        <w:jc w:val="center"/>
        <w:rPr>
          <w:rFonts w:ascii="Times New Roman" w:hAnsi="Times New Roman"/>
          <w:kern w:val="0"/>
          <w:sz w:val="28"/>
          <w:szCs w:val="28"/>
          <w:lang w:eastAsia="en-US"/>
        </w:rPr>
      </w:pPr>
    </w:p>
    <w:p w14:paraId="6C4E6BCD" w14:textId="77777777" w:rsidR="00A96F9B" w:rsidRPr="007E3EF6" w:rsidRDefault="00A96F9B" w:rsidP="00A96F9B">
      <w:pPr>
        <w:widowControl w:val="0"/>
        <w:tabs>
          <w:tab w:val="left" w:pos="2338"/>
          <w:tab w:val="left" w:pos="5740"/>
        </w:tabs>
        <w:suppressAutoHyphens w:val="0"/>
        <w:autoSpaceDE w:val="0"/>
        <w:autoSpaceDN w:val="0"/>
        <w:spacing w:after="0" w:line="240" w:lineRule="atLeast"/>
        <w:ind w:right="-3"/>
        <w:jc w:val="center"/>
        <w:rPr>
          <w:rFonts w:ascii="Times New Roman" w:hAnsi="Times New Roman"/>
          <w:b/>
          <w:spacing w:val="90"/>
          <w:kern w:val="0"/>
          <w:sz w:val="28"/>
          <w:szCs w:val="28"/>
          <w:lang w:eastAsia="en-US"/>
        </w:rPr>
      </w:pPr>
      <w:r w:rsidRPr="007E3EF6">
        <w:rPr>
          <w:rFonts w:ascii="Times New Roman" w:hAnsi="Times New Roman"/>
          <w:b/>
          <w:spacing w:val="90"/>
          <w:kern w:val="0"/>
          <w:sz w:val="28"/>
          <w:szCs w:val="28"/>
          <w:lang w:eastAsia="en-US"/>
        </w:rPr>
        <w:t>СОВЕТ ДЕПУТАТОВ НЕБОЛЧСКОГО СЕЛЬСКОГО ПОСЕЛЕНИЯ</w:t>
      </w:r>
    </w:p>
    <w:p w14:paraId="178A8206" w14:textId="77777777" w:rsidR="00A96F9B" w:rsidRPr="007E3EF6" w:rsidRDefault="00A96F9B" w:rsidP="00A96F9B">
      <w:pPr>
        <w:widowControl w:val="0"/>
        <w:suppressAutoHyphens w:val="0"/>
        <w:autoSpaceDE w:val="0"/>
        <w:autoSpaceDN w:val="0"/>
        <w:spacing w:after="0" w:line="40" w:lineRule="exact"/>
        <w:jc w:val="center"/>
        <w:rPr>
          <w:rFonts w:ascii="Times New Roman" w:hAnsi="Times New Roman"/>
          <w:b/>
          <w:bCs/>
          <w:kern w:val="0"/>
          <w:sz w:val="28"/>
          <w:szCs w:val="28"/>
          <w:lang w:eastAsia="en-US"/>
        </w:rPr>
      </w:pPr>
    </w:p>
    <w:p w14:paraId="37AADF0C" w14:textId="77777777" w:rsidR="00A96F9B" w:rsidRPr="007E3EF6" w:rsidRDefault="00A96F9B" w:rsidP="00A96F9B">
      <w:pPr>
        <w:keepNext/>
        <w:keepLines/>
        <w:widowControl w:val="0"/>
        <w:suppressAutoHyphens w:val="0"/>
        <w:autoSpaceDE w:val="0"/>
        <w:autoSpaceDN w:val="0"/>
        <w:spacing w:before="40" w:after="0" w:line="240" w:lineRule="auto"/>
        <w:jc w:val="center"/>
        <w:outlineLvl w:val="1"/>
        <w:rPr>
          <w:rFonts w:ascii="Times New Roman" w:hAnsi="Times New Roman"/>
          <w:b/>
          <w:bCs/>
          <w:color w:val="000000"/>
          <w:kern w:val="0"/>
          <w:sz w:val="28"/>
          <w:szCs w:val="28"/>
          <w:lang w:eastAsia="en-US"/>
        </w:rPr>
      </w:pPr>
      <w:r w:rsidRPr="007E3EF6">
        <w:rPr>
          <w:rFonts w:ascii="Times New Roman" w:hAnsi="Times New Roman"/>
          <w:b/>
          <w:color w:val="000000"/>
          <w:kern w:val="0"/>
          <w:sz w:val="28"/>
          <w:szCs w:val="28"/>
          <w:lang w:eastAsia="en-US"/>
        </w:rPr>
        <w:t>Р Е Ш Е Н И Е</w:t>
      </w:r>
    </w:p>
    <w:p w14:paraId="313B920C" w14:textId="6F2914EE" w:rsidR="00A96F9B" w:rsidRPr="00A96F9B" w:rsidRDefault="007E3EF6" w:rsidP="00A96F9B">
      <w:pPr>
        <w:widowControl w:val="0"/>
        <w:suppressAutoHyphens w:val="0"/>
        <w:autoSpaceDE w:val="0"/>
        <w:autoSpaceDN w:val="0"/>
        <w:spacing w:after="0" w:line="240" w:lineRule="auto"/>
        <w:rPr>
          <w:rFonts w:ascii="Times New Roman" w:hAnsi="Times New Roman"/>
          <w:kern w:val="0"/>
          <w:sz w:val="28"/>
          <w:szCs w:val="28"/>
          <w:lang w:eastAsia="en-US"/>
        </w:rPr>
      </w:pPr>
      <w:r>
        <w:rPr>
          <w:rFonts w:ascii="Times New Roman" w:hAnsi="Times New Roman"/>
          <w:kern w:val="0"/>
          <w:sz w:val="28"/>
          <w:szCs w:val="28"/>
          <w:lang w:eastAsia="en-US"/>
        </w:rPr>
        <w:t>о</w:t>
      </w:r>
      <w:r w:rsidR="00A96F9B" w:rsidRPr="00A96F9B">
        <w:rPr>
          <w:rFonts w:ascii="Times New Roman" w:hAnsi="Times New Roman"/>
          <w:kern w:val="0"/>
          <w:sz w:val="28"/>
          <w:szCs w:val="28"/>
          <w:lang w:eastAsia="en-US"/>
        </w:rPr>
        <w:t>т</w:t>
      </w:r>
      <w:r w:rsidR="005930B3">
        <w:rPr>
          <w:rFonts w:ascii="Times New Roman" w:hAnsi="Times New Roman"/>
          <w:kern w:val="0"/>
          <w:sz w:val="28"/>
          <w:szCs w:val="28"/>
          <w:lang w:eastAsia="en-US"/>
        </w:rPr>
        <w:t xml:space="preserve"> 21.03.2025 г. </w:t>
      </w:r>
      <w:r w:rsidR="00A96F9B" w:rsidRPr="00A96F9B">
        <w:rPr>
          <w:rFonts w:ascii="Times New Roman" w:hAnsi="Times New Roman"/>
          <w:kern w:val="0"/>
          <w:sz w:val="28"/>
          <w:szCs w:val="28"/>
          <w:lang w:eastAsia="en-US"/>
        </w:rPr>
        <w:t>№</w:t>
      </w:r>
      <w:r w:rsidR="005930B3">
        <w:rPr>
          <w:rFonts w:ascii="Times New Roman" w:hAnsi="Times New Roman"/>
          <w:kern w:val="0"/>
          <w:sz w:val="28"/>
          <w:szCs w:val="28"/>
          <w:lang w:eastAsia="en-US"/>
        </w:rPr>
        <w:t>1</w:t>
      </w:r>
      <w:r w:rsidR="00D42067">
        <w:rPr>
          <w:rFonts w:ascii="Times New Roman" w:hAnsi="Times New Roman"/>
          <w:kern w:val="0"/>
          <w:sz w:val="28"/>
          <w:szCs w:val="28"/>
          <w:lang w:eastAsia="en-US"/>
        </w:rPr>
        <w:t>80</w:t>
      </w:r>
      <w:bookmarkStart w:id="0" w:name="_GoBack"/>
      <w:bookmarkEnd w:id="0"/>
    </w:p>
    <w:p w14:paraId="555EA329" w14:textId="77777777" w:rsidR="00A96F9B" w:rsidRPr="00A96F9B" w:rsidRDefault="00A96F9B" w:rsidP="00A96F9B">
      <w:pPr>
        <w:widowControl w:val="0"/>
        <w:suppressAutoHyphens w:val="0"/>
        <w:autoSpaceDE w:val="0"/>
        <w:autoSpaceDN w:val="0"/>
        <w:spacing w:after="0" w:line="240" w:lineRule="auto"/>
        <w:ind w:right="-55"/>
        <w:jc w:val="both"/>
        <w:rPr>
          <w:rFonts w:ascii="Times New Roman" w:hAnsi="Times New Roman"/>
          <w:kern w:val="0"/>
          <w:sz w:val="28"/>
          <w:szCs w:val="24"/>
          <w:lang w:eastAsia="en-US"/>
        </w:rPr>
      </w:pPr>
      <w:r w:rsidRPr="00A96F9B">
        <w:rPr>
          <w:rFonts w:ascii="Times New Roman" w:hAnsi="Times New Roman"/>
          <w:kern w:val="0"/>
          <w:sz w:val="28"/>
          <w:szCs w:val="24"/>
          <w:lang w:eastAsia="en-US"/>
        </w:rPr>
        <w:t>р.п. Неболчи</w:t>
      </w:r>
    </w:p>
    <w:p w14:paraId="2AA63CB4" w14:textId="77777777" w:rsidR="00A96F9B" w:rsidRPr="00A96F9B" w:rsidRDefault="00A96F9B" w:rsidP="00A96F9B">
      <w:pPr>
        <w:spacing w:after="0" w:line="100" w:lineRule="atLeast"/>
        <w:ind w:left="540" w:right="3613"/>
        <w:jc w:val="center"/>
        <w:rPr>
          <w:rFonts w:eastAsia="SimSun" w:cs="Calibri"/>
          <w:color w:val="00000A"/>
          <w:kern w:val="0"/>
          <w:lang w:eastAsia="en-US"/>
        </w:rPr>
      </w:pPr>
    </w:p>
    <w:p w14:paraId="467392F1" w14:textId="32434E55" w:rsidR="00A96F9B" w:rsidRPr="00A96F9B" w:rsidRDefault="00A96F9B" w:rsidP="00A96F9B">
      <w:pPr>
        <w:tabs>
          <w:tab w:val="left" w:pos="4395"/>
        </w:tabs>
        <w:spacing w:after="0" w:line="100" w:lineRule="atLeast"/>
        <w:ind w:right="3613"/>
        <w:jc w:val="both"/>
        <w:rPr>
          <w:rFonts w:ascii="Times New Roman" w:eastAsia="SimSun" w:hAnsi="Times New Roman"/>
          <w:b/>
          <w:bCs/>
          <w:color w:val="00000A"/>
          <w:kern w:val="0"/>
          <w:sz w:val="28"/>
          <w:szCs w:val="28"/>
          <w:lang w:eastAsia="en-US"/>
        </w:rPr>
      </w:pPr>
      <w:r w:rsidRPr="00A96F9B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 xml:space="preserve">О </w:t>
      </w:r>
      <w:r w:rsidR="00486C36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>внесении изменений в</w:t>
      </w:r>
      <w:r w:rsidRPr="00A96F9B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 xml:space="preserve"> Положени</w:t>
      </w:r>
      <w:r w:rsidR="00486C36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>е</w:t>
      </w:r>
      <w:r w:rsidRPr="00A96F9B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 xml:space="preserve"> </w:t>
      </w:r>
      <w:bookmarkStart w:id="1" w:name="__DdeLink__2125_6075469061"/>
      <w:r w:rsidRPr="00A96F9B">
        <w:rPr>
          <w:rFonts w:ascii="Times New Roman" w:eastAsia="SimSun" w:hAnsi="Times New Roman"/>
          <w:b/>
          <w:bCs/>
          <w:color w:val="00000A"/>
          <w:kern w:val="0"/>
          <w:sz w:val="28"/>
          <w:szCs w:val="28"/>
          <w:lang w:eastAsia="en-US"/>
        </w:rPr>
        <w:t>о пенсионном обеспечении лиц</w:t>
      </w:r>
      <w:bookmarkEnd w:id="1"/>
      <w:r w:rsidRPr="00A96F9B">
        <w:rPr>
          <w:rFonts w:ascii="Times New Roman" w:eastAsia="SimSun" w:hAnsi="Times New Roman"/>
          <w:b/>
          <w:bCs/>
          <w:color w:val="00000A"/>
          <w:kern w:val="0"/>
          <w:sz w:val="28"/>
          <w:szCs w:val="28"/>
          <w:lang w:eastAsia="en-US"/>
        </w:rPr>
        <w:t>, замещавших должности муниципальной службы (муниципальные должности муниципальной службы - до 1 июня 2007 года) в Неболчском сельском поселении</w:t>
      </w:r>
    </w:p>
    <w:p w14:paraId="48CF68A8" w14:textId="77777777" w:rsidR="00E221DE" w:rsidRDefault="00E221DE" w:rsidP="00A96F9B">
      <w:pPr>
        <w:spacing w:after="0" w:line="240" w:lineRule="auto"/>
        <w:ind w:firstLine="709"/>
        <w:jc w:val="both"/>
        <w:rPr>
          <w:rFonts w:ascii="Times New Roman" w:eastAsia="SimSun" w:hAnsi="Times New Roman" w:cs="Calibri"/>
          <w:color w:val="00000A"/>
          <w:kern w:val="0"/>
          <w:sz w:val="28"/>
          <w:szCs w:val="28"/>
          <w:lang w:eastAsia="en-US"/>
        </w:rPr>
      </w:pPr>
    </w:p>
    <w:p w14:paraId="6F930E7F" w14:textId="488C48BD" w:rsidR="00A96F9B" w:rsidRPr="00A96F9B" w:rsidRDefault="00A96F9B" w:rsidP="00A96F9B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:lang w:eastAsia="en-US"/>
        </w:rPr>
      </w:pPr>
      <w:r w:rsidRPr="00A96F9B">
        <w:rPr>
          <w:rFonts w:ascii="Times New Roman" w:eastAsia="SimSun" w:hAnsi="Times New Roman" w:cs="Calibri"/>
          <w:color w:val="00000A"/>
          <w:kern w:val="0"/>
          <w:sz w:val="28"/>
          <w:szCs w:val="28"/>
          <w:lang w:eastAsia="en-US"/>
        </w:rPr>
        <w:t xml:space="preserve">В соответствии с Федеральным законом от 02 марта 2007 года № 25-ФЗ «О муниципальной службе в Российской Федерации», статьей 7 Федерального закона от 15 декабря 2001 года №166-ФЗ «О государственном пенсионном обеспечении в Российской Федерации», областным законом Новгородской области от 31.08.2015 № 828-ОЗ «О пенсионном обеспечении государственных гражданских служащих, а также лиц, замещавших государственные должности в Новгородской области», </w:t>
      </w:r>
      <w:r w:rsidRPr="00A96F9B">
        <w:rPr>
          <w:rFonts w:ascii="Times New Roman" w:hAnsi="Times New Roman"/>
          <w:kern w:val="0"/>
          <w:sz w:val="28"/>
          <w:szCs w:val="28"/>
          <w:lang w:eastAsia="en-US"/>
        </w:rPr>
        <w:t>Совет депутатов Неболчского сельского поселения</w:t>
      </w:r>
    </w:p>
    <w:p w14:paraId="77A01259" w14:textId="77777777" w:rsidR="00A96F9B" w:rsidRPr="00A96F9B" w:rsidRDefault="00A96F9B" w:rsidP="00A96F9B">
      <w:pPr>
        <w:spacing w:after="0" w:line="240" w:lineRule="auto"/>
        <w:jc w:val="both"/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</w:pPr>
      <w:r w:rsidRPr="00A96F9B">
        <w:rPr>
          <w:rFonts w:ascii="Times New Roman" w:eastAsia="SimSun" w:hAnsi="Times New Roman" w:cs="Calibri"/>
          <w:b/>
          <w:color w:val="00000A"/>
          <w:kern w:val="0"/>
          <w:sz w:val="28"/>
          <w:szCs w:val="28"/>
          <w:lang w:eastAsia="en-US"/>
        </w:rPr>
        <w:t>РЕШИЛ:</w:t>
      </w:r>
    </w:p>
    <w:p w14:paraId="52ECD60B" w14:textId="1614E394" w:rsidR="00A96F9B" w:rsidRPr="00A96F9B" w:rsidRDefault="00A96F9B" w:rsidP="00A96F9B">
      <w:pPr>
        <w:spacing w:after="0" w:line="240" w:lineRule="auto"/>
        <w:ind w:firstLine="708"/>
        <w:jc w:val="both"/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</w:pPr>
      <w:r w:rsidRPr="00A96F9B">
        <w:rPr>
          <w:rFonts w:ascii="Times New Roman" w:eastAsia="SimSun" w:hAnsi="Times New Roman" w:cs="Calibri"/>
          <w:color w:val="00000A"/>
          <w:kern w:val="0"/>
          <w:sz w:val="28"/>
          <w:szCs w:val="28"/>
          <w:lang w:eastAsia="en-US"/>
        </w:rPr>
        <w:t xml:space="preserve">1. </w:t>
      </w:r>
      <w:r w:rsidR="00486C36">
        <w:rPr>
          <w:rFonts w:ascii="Times New Roman" w:eastAsia="SimSun" w:hAnsi="Times New Roman" w:cs="Calibri"/>
          <w:color w:val="00000A"/>
          <w:kern w:val="0"/>
          <w:sz w:val="28"/>
          <w:szCs w:val="28"/>
          <w:lang w:eastAsia="en-US"/>
        </w:rPr>
        <w:t>Внести изменения в «</w:t>
      </w:r>
      <w:r w:rsidRPr="00A96F9B">
        <w:rPr>
          <w:rFonts w:ascii="Times New Roman" w:eastAsia="SimSun" w:hAnsi="Times New Roman" w:cs="Calibri"/>
          <w:color w:val="00000A"/>
          <w:kern w:val="0"/>
          <w:sz w:val="28"/>
          <w:szCs w:val="28"/>
          <w:lang w:eastAsia="en-US"/>
        </w:rPr>
        <w:t xml:space="preserve">Положение </w:t>
      </w:r>
      <w:bookmarkStart w:id="2" w:name="__DdeLink__2125_6075469062"/>
      <w:r w:rsidRPr="00A96F9B"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  <w:t xml:space="preserve">о пенсионном </w:t>
      </w:r>
      <w:bookmarkEnd w:id="2"/>
      <w:r w:rsidRPr="00A96F9B"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  <w:t>обеспечении лиц, замещавших должности муниципальной службы (муниципальные должности муниципальной службы - до 1 июня 2007 года) в Неболчском сельском поселении</w:t>
      </w:r>
      <w:r w:rsidR="00486C36"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  <w:t>», принятое 16.05.2024 г. № 150</w:t>
      </w:r>
      <w:r w:rsidRPr="00A96F9B"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  <w:t>.</w:t>
      </w:r>
    </w:p>
    <w:p w14:paraId="62DC4B9F" w14:textId="6D274E05" w:rsidR="00A96F9B" w:rsidRPr="00A96F9B" w:rsidRDefault="00A96F9B" w:rsidP="00A96F9B">
      <w:pPr>
        <w:spacing w:after="0" w:line="240" w:lineRule="auto"/>
        <w:ind w:firstLine="708"/>
        <w:jc w:val="both"/>
        <w:rPr>
          <w:rFonts w:ascii="Times New Roman" w:hAnsi="Times New Roman"/>
          <w:kern w:val="0"/>
          <w:sz w:val="28"/>
          <w:szCs w:val="28"/>
          <w:lang w:eastAsia="en-US"/>
        </w:rPr>
      </w:pPr>
      <w:r w:rsidRPr="00A96F9B">
        <w:rPr>
          <w:rFonts w:ascii="Times New Roman" w:eastAsia="SimSun" w:hAnsi="Times New Roman"/>
          <w:color w:val="00000A"/>
          <w:kern w:val="0"/>
          <w:sz w:val="28"/>
          <w:szCs w:val="28"/>
          <w:lang w:eastAsia="en-US"/>
        </w:rPr>
        <w:t xml:space="preserve">1.1. </w:t>
      </w:r>
      <w:r w:rsidRPr="00A96F9B">
        <w:rPr>
          <w:rFonts w:ascii="Times New Roman" w:hAnsi="Times New Roman"/>
          <w:kern w:val="0"/>
          <w:sz w:val="28"/>
          <w:szCs w:val="28"/>
          <w:lang w:eastAsia="en-US"/>
        </w:rPr>
        <w:t>Пункт 9 Положения дополнить и изложить в следующей редакции</w:t>
      </w:r>
      <w:r w:rsidR="007E3EF6">
        <w:rPr>
          <w:rFonts w:ascii="Times New Roman" w:hAnsi="Times New Roman"/>
          <w:kern w:val="0"/>
          <w:sz w:val="28"/>
          <w:szCs w:val="28"/>
          <w:lang w:eastAsia="en-US"/>
        </w:rPr>
        <w:t>:</w:t>
      </w:r>
    </w:p>
    <w:p w14:paraId="384DF49E" w14:textId="5C275CFD" w:rsidR="00A96F9B" w:rsidRPr="00A96F9B" w:rsidRDefault="007E3EF6" w:rsidP="00A96F9B">
      <w:pPr>
        <w:spacing w:after="0" w:line="240" w:lineRule="auto"/>
        <w:ind w:firstLine="708"/>
        <w:jc w:val="both"/>
        <w:rPr>
          <w:rFonts w:ascii="Times New Roman" w:hAnsi="Times New Roman"/>
          <w:kern w:val="0"/>
          <w:sz w:val="28"/>
          <w:szCs w:val="28"/>
          <w:lang w:eastAsia="en-US"/>
        </w:rPr>
      </w:pPr>
      <w:bookmarkStart w:id="3" w:name="_Hlk192836262"/>
      <w:r>
        <w:rPr>
          <w:rFonts w:ascii="Times New Roman" w:hAnsi="Times New Roman"/>
          <w:kern w:val="0"/>
          <w:sz w:val="28"/>
          <w:szCs w:val="28"/>
          <w:lang w:eastAsia="en-US"/>
        </w:rPr>
        <w:t>«</w:t>
      </w:r>
      <w:r w:rsidR="00A96F9B" w:rsidRPr="00A96F9B">
        <w:rPr>
          <w:rFonts w:ascii="Times New Roman" w:hAnsi="Times New Roman"/>
          <w:kern w:val="0"/>
          <w:sz w:val="28"/>
          <w:szCs w:val="28"/>
          <w:lang w:eastAsia="en-US"/>
        </w:rPr>
        <w:t>9.3. Выявление обстоятельств, свидетельствующих об отсутствии права на получение дополнительного пенсионного обеспечения (предоставление подложных документов для выплаты дополнительного пенсионного обеспечения, выявления недостоверных сведений о стаже, дающем право на дополнительное пенсионное обеспечение). При выявлении указанных обстоятельств выплата дополнительного пенсионного обеспечения прекращается со дня принятия комиссией соответствующего решения о прекращении дополнительного пенсионного обеспечения.</w:t>
      </w:r>
      <w:r>
        <w:rPr>
          <w:rFonts w:ascii="Times New Roman" w:hAnsi="Times New Roman"/>
          <w:kern w:val="0"/>
          <w:sz w:val="28"/>
          <w:szCs w:val="28"/>
          <w:lang w:eastAsia="en-US"/>
        </w:rPr>
        <w:t>»</w:t>
      </w:r>
    </w:p>
    <w:bookmarkEnd w:id="3"/>
    <w:p w14:paraId="21AE33C8" w14:textId="429B1A67" w:rsidR="00A96F9B" w:rsidRPr="00A96F9B" w:rsidRDefault="00A96F9B" w:rsidP="00A96F9B">
      <w:pPr>
        <w:spacing w:after="0" w:line="240" w:lineRule="auto"/>
        <w:jc w:val="both"/>
        <w:rPr>
          <w:rFonts w:eastAsia="SimSun" w:cs="Calibri"/>
          <w:color w:val="00000A"/>
          <w:kern w:val="0"/>
          <w:lang w:eastAsia="en-US"/>
        </w:rPr>
      </w:pPr>
      <w:r w:rsidRPr="00A96F9B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2</w:t>
      </w:r>
      <w:r w:rsidRPr="00A96F9B">
        <w:rPr>
          <w:rFonts w:ascii="Times New Roman" w:hAnsi="Times New Roman"/>
          <w:color w:val="000000"/>
          <w:kern w:val="0"/>
          <w:sz w:val="24"/>
          <w:szCs w:val="24"/>
          <w:lang w:eastAsia="ru-RU"/>
        </w:rPr>
        <w:t>.</w:t>
      </w:r>
      <w:r w:rsidRPr="00A96F9B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</w:t>
      </w:r>
      <w:bookmarkStart w:id="4" w:name="__DdeLink__2459_369676525"/>
      <w:bookmarkEnd w:id="4"/>
      <w:r w:rsidRPr="00A96F9B">
        <w:rPr>
          <w:rFonts w:ascii="Times New Roman" w:hAnsi="Times New Roman"/>
          <w:color w:val="000000"/>
          <w:kern w:val="0"/>
          <w:sz w:val="28"/>
          <w:szCs w:val="28"/>
          <w:lang w:eastAsia="en-US"/>
        </w:rPr>
        <w:t>Опубликовать решение в бюллетене «Официальный вестник поселения» и разместить на официальном сайте Администрации Неболчского сельского поселения в сети Интернет.</w:t>
      </w:r>
    </w:p>
    <w:p w14:paraId="33054617" w14:textId="77777777" w:rsidR="00A96F9B" w:rsidRPr="00A96F9B" w:rsidRDefault="00A96F9B" w:rsidP="00A96F9B">
      <w:pPr>
        <w:spacing w:after="0" w:line="240" w:lineRule="auto"/>
        <w:jc w:val="both"/>
        <w:rPr>
          <w:rFonts w:eastAsia="SimSun" w:cs="Calibri"/>
          <w:color w:val="00000A"/>
          <w:kern w:val="0"/>
          <w:lang w:eastAsia="en-US"/>
        </w:rPr>
      </w:pPr>
    </w:p>
    <w:p w14:paraId="6C5EB04D" w14:textId="77777777" w:rsidR="00A96F9B" w:rsidRPr="00A96F9B" w:rsidRDefault="00A96F9B" w:rsidP="00A96F9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0"/>
          <w:sz w:val="28"/>
          <w:szCs w:val="28"/>
          <w:lang w:eastAsia="en-US"/>
        </w:rPr>
      </w:pPr>
    </w:p>
    <w:p w14:paraId="079E72E9" w14:textId="00412076" w:rsidR="00A96F9B" w:rsidRPr="00E221DE" w:rsidRDefault="00D122A9" w:rsidP="00A96F9B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bCs/>
          <w:kern w:val="0"/>
          <w:sz w:val="32"/>
          <w:szCs w:val="32"/>
          <w:lang w:eastAsia="en-US"/>
        </w:rPr>
      </w:pPr>
      <w:r>
        <w:rPr>
          <w:rFonts w:ascii="Times New Roman" w:hAnsi="Times New Roman"/>
          <w:b/>
          <w:bCs/>
          <w:kern w:val="0"/>
          <w:sz w:val="32"/>
          <w:szCs w:val="32"/>
          <w:lang w:eastAsia="en-US"/>
        </w:rPr>
        <w:t>Председатель Совета депутатов</w:t>
      </w:r>
      <w:r w:rsidR="00E221DE">
        <w:rPr>
          <w:rFonts w:ascii="Times New Roman" w:hAnsi="Times New Roman"/>
          <w:b/>
          <w:bCs/>
          <w:kern w:val="0"/>
          <w:sz w:val="32"/>
          <w:szCs w:val="32"/>
          <w:lang w:eastAsia="en-US"/>
        </w:rPr>
        <w:t xml:space="preserve">                                    Т.В.Мохнова</w:t>
      </w:r>
    </w:p>
    <w:sectPr w:rsidR="00A96F9B" w:rsidRPr="00E221DE" w:rsidSect="007E3EF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D044DE" w14:textId="77777777" w:rsidR="00941F77" w:rsidRDefault="00941F77" w:rsidP="00621D28">
      <w:pPr>
        <w:spacing w:after="0" w:line="240" w:lineRule="auto"/>
      </w:pPr>
      <w:r>
        <w:separator/>
      </w:r>
    </w:p>
  </w:endnote>
  <w:endnote w:type="continuationSeparator" w:id="0">
    <w:p w14:paraId="58A556C0" w14:textId="77777777" w:rsidR="00941F77" w:rsidRDefault="00941F77" w:rsidP="00621D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F8A60A" w14:textId="77777777" w:rsidR="00941F77" w:rsidRDefault="00941F77" w:rsidP="00621D28">
      <w:pPr>
        <w:spacing w:after="0" w:line="240" w:lineRule="auto"/>
      </w:pPr>
      <w:r>
        <w:separator/>
      </w:r>
    </w:p>
  </w:footnote>
  <w:footnote w:type="continuationSeparator" w:id="0">
    <w:p w14:paraId="3453F5A6" w14:textId="77777777" w:rsidR="00941F77" w:rsidRDefault="00941F77" w:rsidP="00621D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CE8"/>
    <w:rsid w:val="000015D9"/>
    <w:rsid w:val="000B0F0E"/>
    <w:rsid w:val="000C3D64"/>
    <w:rsid w:val="000E7923"/>
    <w:rsid w:val="001B01B1"/>
    <w:rsid w:val="001B57AA"/>
    <w:rsid w:val="001D3576"/>
    <w:rsid w:val="00216A37"/>
    <w:rsid w:val="002A2852"/>
    <w:rsid w:val="002D2F13"/>
    <w:rsid w:val="002E0610"/>
    <w:rsid w:val="00307C8D"/>
    <w:rsid w:val="00360B7C"/>
    <w:rsid w:val="0037212F"/>
    <w:rsid w:val="003E3CB0"/>
    <w:rsid w:val="003F3B9A"/>
    <w:rsid w:val="004210C6"/>
    <w:rsid w:val="00422025"/>
    <w:rsid w:val="00436027"/>
    <w:rsid w:val="00486C36"/>
    <w:rsid w:val="00510B89"/>
    <w:rsid w:val="005121E5"/>
    <w:rsid w:val="00514E24"/>
    <w:rsid w:val="005930B3"/>
    <w:rsid w:val="005D734E"/>
    <w:rsid w:val="00602CA3"/>
    <w:rsid w:val="00616782"/>
    <w:rsid w:val="00621D28"/>
    <w:rsid w:val="00650523"/>
    <w:rsid w:val="00655D3F"/>
    <w:rsid w:val="006962CF"/>
    <w:rsid w:val="00716966"/>
    <w:rsid w:val="007378B1"/>
    <w:rsid w:val="00780DC2"/>
    <w:rsid w:val="007D467C"/>
    <w:rsid w:val="007E3EF6"/>
    <w:rsid w:val="008246C1"/>
    <w:rsid w:val="00847850"/>
    <w:rsid w:val="008539DB"/>
    <w:rsid w:val="00872CE8"/>
    <w:rsid w:val="008B0554"/>
    <w:rsid w:val="008C274D"/>
    <w:rsid w:val="009052CE"/>
    <w:rsid w:val="00941F77"/>
    <w:rsid w:val="00966ADD"/>
    <w:rsid w:val="00972A9E"/>
    <w:rsid w:val="009823A4"/>
    <w:rsid w:val="009A05DA"/>
    <w:rsid w:val="00A96F9B"/>
    <w:rsid w:val="00B27E6A"/>
    <w:rsid w:val="00BD27AF"/>
    <w:rsid w:val="00BE77E3"/>
    <w:rsid w:val="00BF4279"/>
    <w:rsid w:val="00C308EE"/>
    <w:rsid w:val="00C83BAB"/>
    <w:rsid w:val="00D01BC7"/>
    <w:rsid w:val="00D122A9"/>
    <w:rsid w:val="00D274DB"/>
    <w:rsid w:val="00D42067"/>
    <w:rsid w:val="00D72E1E"/>
    <w:rsid w:val="00D870D3"/>
    <w:rsid w:val="00E221DE"/>
    <w:rsid w:val="00E32996"/>
    <w:rsid w:val="00F16CF6"/>
    <w:rsid w:val="00F245A1"/>
    <w:rsid w:val="00F31ABE"/>
    <w:rsid w:val="00F53EB8"/>
    <w:rsid w:val="00FC213B"/>
    <w:rsid w:val="00FD3AD0"/>
    <w:rsid w:val="00FF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E10160"/>
  <w15:chartTrackingRefBased/>
  <w15:docId w15:val="{F5FE35CB-F87B-41F5-8706-987FEFCDE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3CB0"/>
    <w:pPr>
      <w:suppressAutoHyphens/>
      <w:spacing w:after="200" w:line="276" w:lineRule="auto"/>
    </w:pPr>
    <w:rPr>
      <w:rFonts w:ascii="Calibri" w:eastAsia="Times New Roman" w:hAnsi="Calibri" w:cs="Times New Roman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e1">
    <w:name w:val="date1"/>
    <w:basedOn w:val="a"/>
    <w:rsid w:val="00780DC2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  <w:lang w:eastAsia="ru-RU"/>
    </w:rPr>
  </w:style>
  <w:style w:type="character" w:customStyle="1" w:styleId="1">
    <w:name w:val="Строгий1"/>
    <w:basedOn w:val="a0"/>
    <w:rsid w:val="00780DC2"/>
  </w:style>
  <w:style w:type="paragraph" w:styleId="a3">
    <w:name w:val="Normal (Web)"/>
    <w:basedOn w:val="a"/>
    <w:uiPriority w:val="99"/>
    <w:semiHidden/>
    <w:unhideWhenUsed/>
    <w:rsid w:val="00780DC2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780DC2"/>
    <w:rPr>
      <w:i/>
      <w:iCs/>
    </w:rPr>
  </w:style>
  <w:style w:type="paragraph" w:styleId="a5">
    <w:name w:val="header"/>
    <w:basedOn w:val="a"/>
    <w:link w:val="a6"/>
    <w:uiPriority w:val="99"/>
    <w:unhideWhenUsed/>
    <w:rsid w:val="00621D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21D28"/>
    <w:rPr>
      <w:rFonts w:ascii="Calibri" w:eastAsia="Times New Roman" w:hAnsi="Calibri" w:cs="Times New Roman"/>
      <w:kern w:val="1"/>
      <w:lang w:eastAsia="ar-SA"/>
    </w:rPr>
  </w:style>
  <w:style w:type="paragraph" w:styleId="a7">
    <w:name w:val="footer"/>
    <w:basedOn w:val="a"/>
    <w:link w:val="a8"/>
    <w:uiPriority w:val="99"/>
    <w:unhideWhenUsed/>
    <w:rsid w:val="00621D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21D28"/>
    <w:rPr>
      <w:rFonts w:ascii="Calibri" w:eastAsia="Times New Roman" w:hAnsi="Calibri" w:cs="Times New Roman"/>
      <w:kern w:val="1"/>
      <w:lang w:eastAsia="ar-SA"/>
    </w:rPr>
  </w:style>
  <w:style w:type="character" w:customStyle="1" w:styleId="wmi-callto">
    <w:name w:val="wmi-callto"/>
    <w:basedOn w:val="a0"/>
    <w:rsid w:val="00BD27AF"/>
  </w:style>
  <w:style w:type="character" w:styleId="a9">
    <w:name w:val="Hyperlink"/>
    <w:basedOn w:val="a0"/>
    <w:uiPriority w:val="99"/>
    <w:unhideWhenUsed/>
    <w:rsid w:val="00BD27AF"/>
    <w:rPr>
      <w:color w:val="0000FF"/>
      <w:u w:val="single"/>
    </w:rPr>
  </w:style>
  <w:style w:type="table" w:styleId="aa">
    <w:name w:val="Table Grid"/>
    <w:basedOn w:val="a1"/>
    <w:uiPriority w:val="39"/>
    <w:rsid w:val="009823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436027"/>
    <w:rPr>
      <w:color w:val="605E5C"/>
      <w:shd w:val="clear" w:color="auto" w:fill="E1DFDD"/>
    </w:rPr>
  </w:style>
  <w:style w:type="character" w:styleId="ab">
    <w:name w:val="Strong"/>
    <w:basedOn w:val="a0"/>
    <w:uiPriority w:val="22"/>
    <w:qFormat/>
    <w:rsid w:val="003F3B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04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609557">
          <w:marLeft w:val="0"/>
          <w:marRight w:val="0"/>
          <w:marTop w:val="0"/>
          <w:marBottom w:val="0"/>
          <w:divBdr>
            <w:top w:val="single" w:sz="6" w:space="4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02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7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73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82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26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5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6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32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63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18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68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27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380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90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376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1770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257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cp:lastPrinted>2024-12-20T06:12:00Z</cp:lastPrinted>
  <dcterms:created xsi:type="dcterms:W3CDTF">2025-03-14T06:40:00Z</dcterms:created>
  <dcterms:modified xsi:type="dcterms:W3CDTF">2025-03-27T05:59:00Z</dcterms:modified>
</cp:coreProperties>
</file>