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2D" w:rsidRPr="00FC07AB" w:rsidRDefault="0099712D" w:rsidP="00FC07AB">
      <w:pPr>
        <w:tabs>
          <w:tab w:val="left" w:pos="1900"/>
          <w:tab w:val="left" w:pos="7300"/>
        </w:tabs>
        <w:outlineLvl w:val="0"/>
      </w:pPr>
    </w:p>
    <w:p w:rsidR="007455DD" w:rsidRPr="00041939" w:rsidRDefault="007455DD" w:rsidP="00041939">
      <w:pPr>
        <w:tabs>
          <w:tab w:val="left" w:pos="64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0116B" w:rsidRPr="00D85F7F" w:rsidRDefault="007455DD" w:rsidP="00FB20B2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FB20B2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FB20B2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3D0C3E" w:rsidRPr="00FB20B2" w:rsidRDefault="002530E0" w:rsidP="00FB20B2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FB20B2">
        <w:rPr>
          <w:b w:val="0"/>
          <w:szCs w:val="28"/>
        </w:rPr>
        <w:t>о</w:t>
      </w:r>
      <w:r w:rsidR="00FD1669" w:rsidRPr="00FB20B2">
        <w:rPr>
          <w:b w:val="0"/>
          <w:szCs w:val="28"/>
        </w:rPr>
        <w:t>т</w:t>
      </w:r>
      <w:r w:rsidR="0099320C" w:rsidRPr="00FB20B2">
        <w:rPr>
          <w:b w:val="0"/>
          <w:szCs w:val="28"/>
        </w:rPr>
        <w:t xml:space="preserve"> </w:t>
      </w:r>
      <w:r w:rsidR="00E23CE6" w:rsidRPr="00FB20B2">
        <w:rPr>
          <w:b w:val="0"/>
          <w:szCs w:val="28"/>
        </w:rPr>
        <w:t xml:space="preserve"> </w:t>
      </w:r>
      <w:r w:rsidR="00496F98">
        <w:rPr>
          <w:b w:val="0"/>
          <w:szCs w:val="28"/>
        </w:rPr>
        <w:t xml:space="preserve">24.12.2021 г </w:t>
      </w:r>
      <w:r w:rsidR="0099320C" w:rsidRPr="00FB20B2">
        <w:rPr>
          <w:b w:val="0"/>
          <w:szCs w:val="28"/>
        </w:rPr>
        <w:t xml:space="preserve">№ </w:t>
      </w:r>
      <w:r w:rsidR="00496F98">
        <w:rPr>
          <w:b w:val="0"/>
          <w:szCs w:val="28"/>
        </w:rPr>
        <w:t>60</w:t>
      </w:r>
    </w:p>
    <w:p w:rsidR="00FD1669" w:rsidRDefault="002530E0" w:rsidP="00FB20B2">
      <w:pPr>
        <w:pStyle w:val="1"/>
        <w:spacing w:before="0" w:line="240" w:lineRule="auto"/>
        <w:rPr>
          <w:b w:val="0"/>
          <w:szCs w:val="28"/>
        </w:rPr>
      </w:pPr>
      <w:r w:rsidRPr="00FB20B2">
        <w:rPr>
          <w:b w:val="0"/>
          <w:szCs w:val="28"/>
        </w:rPr>
        <w:t>р.</w:t>
      </w:r>
      <w:r w:rsidR="003D0C3E" w:rsidRPr="00FB20B2">
        <w:rPr>
          <w:b w:val="0"/>
          <w:szCs w:val="28"/>
        </w:rPr>
        <w:t>п.</w:t>
      </w:r>
      <w:r w:rsidR="00FB20B2">
        <w:rPr>
          <w:b w:val="0"/>
          <w:szCs w:val="28"/>
        </w:rPr>
        <w:t xml:space="preserve"> </w:t>
      </w:r>
      <w:r w:rsidR="003D0C3E" w:rsidRPr="00FB20B2">
        <w:rPr>
          <w:b w:val="0"/>
          <w:szCs w:val="28"/>
        </w:rPr>
        <w:t>Неболчи</w:t>
      </w:r>
    </w:p>
    <w:p w:rsidR="00FB20B2" w:rsidRPr="00FB20B2" w:rsidRDefault="00FB20B2" w:rsidP="00FB20B2"/>
    <w:p w:rsidR="002530E0" w:rsidRPr="000A1935" w:rsidRDefault="00A21094" w:rsidP="00FB20B2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</w:t>
      </w:r>
      <w:r w:rsidR="00304846" w:rsidRPr="00D85F7F">
        <w:t xml:space="preserve"> сельского</w:t>
      </w:r>
      <w:r w:rsidR="006F2E08">
        <w:t xml:space="preserve"> </w:t>
      </w:r>
      <w:r w:rsidR="002530E0" w:rsidRPr="006F2E08">
        <w:rPr>
          <w:szCs w:val="28"/>
        </w:rPr>
        <w:t>п</w:t>
      </w:r>
      <w:r w:rsidR="000C7A8E" w:rsidRPr="006F2E08">
        <w:rPr>
          <w:szCs w:val="28"/>
        </w:rPr>
        <w:t xml:space="preserve">оселения </w:t>
      </w:r>
      <w:r w:rsidR="00BE6300">
        <w:rPr>
          <w:szCs w:val="28"/>
        </w:rPr>
        <w:t>на 2022</w:t>
      </w:r>
      <w:r w:rsidR="000A1935">
        <w:rPr>
          <w:szCs w:val="28"/>
        </w:rPr>
        <w:t xml:space="preserve"> год</w:t>
      </w:r>
      <w:r w:rsidR="00BE6300">
        <w:rPr>
          <w:szCs w:val="28"/>
        </w:rPr>
        <w:t xml:space="preserve"> и плановый период 2023 и 2024</w:t>
      </w:r>
      <w:r w:rsidR="00647529">
        <w:rPr>
          <w:szCs w:val="28"/>
        </w:rPr>
        <w:t xml:space="preserve"> годов</w:t>
      </w:r>
      <w:r w:rsidR="000A1935">
        <w:rPr>
          <w:szCs w:val="28"/>
        </w:rPr>
        <w:t xml:space="preserve"> </w:t>
      </w:r>
      <w:r w:rsidR="002530E0" w:rsidRPr="002530E0">
        <w:rPr>
          <w:b w:val="0"/>
          <w:szCs w:val="28"/>
        </w:rPr>
        <w:t xml:space="preserve"> </w:t>
      </w:r>
    </w:p>
    <w:bookmarkEnd w:id="1"/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A81729" w:rsidRPr="00D85F7F" w:rsidRDefault="00A81729" w:rsidP="00041939">
      <w:pPr>
        <w:pStyle w:val="a8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1.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на 2022</w:t>
      </w:r>
      <w:r w:rsidRPr="00D85F7F">
        <w:rPr>
          <w:color w:val="auto"/>
          <w:szCs w:val="28"/>
        </w:rPr>
        <w:t xml:space="preserve"> год:</w:t>
      </w:r>
    </w:p>
    <w:p w:rsidR="00A81729" w:rsidRPr="00D85F7F" w:rsidRDefault="00A81729" w:rsidP="0004193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</w:t>
      </w:r>
      <w:r w:rsidRPr="00D85F7F">
        <w:rPr>
          <w:rFonts w:ascii="Times New Roman" w:hAnsi="Times New Roman" w:cs="Times New Roman"/>
          <w:sz w:val="28"/>
          <w:szCs w:val="28"/>
        </w:rPr>
        <w:t>м</w:t>
      </w:r>
      <w:r w:rsidRPr="00D85F7F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 xml:space="preserve">20100,55000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81729" w:rsidRDefault="00A81729" w:rsidP="0004193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 </w:t>
      </w:r>
      <w:r>
        <w:rPr>
          <w:rFonts w:ascii="Times New Roman" w:hAnsi="Times New Roman" w:cs="Times New Roman"/>
          <w:sz w:val="28"/>
          <w:szCs w:val="28"/>
        </w:rPr>
        <w:t>20100,55000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1729" w:rsidRDefault="00A81729" w:rsidP="00041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0,00000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729" w:rsidRPr="00D85F7F" w:rsidRDefault="00A81729" w:rsidP="00041939">
      <w:pPr>
        <w:pStyle w:val="a8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на 2023 год и на 2024 год:</w:t>
      </w:r>
    </w:p>
    <w:p w:rsidR="00A81729" w:rsidRPr="00D85F7F" w:rsidRDefault="00A81729" w:rsidP="0004193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18638,25000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2024 год в сумме 18377,00000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A81729" w:rsidRPr="00A76D16" w:rsidRDefault="00A81729" w:rsidP="00496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18638,25000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условно-утверж</w:t>
      </w:r>
      <w:r>
        <w:rPr>
          <w:rFonts w:ascii="Times New Roman" w:hAnsi="Times New Roman" w:cs="Times New Roman"/>
          <w:sz w:val="28"/>
          <w:szCs w:val="28"/>
        </w:rPr>
        <w:t>денные расходы в сумме    441,34000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на 2024</w:t>
      </w:r>
      <w:r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18377,00000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</w:t>
      </w:r>
      <w:r>
        <w:rPr>
          <w:rFonts w:ascii="Times New Roman" w:hAnsi="Times New Roman" w:cs="Times New Roman"/>
          <w:sz w:val="28"/>
          <w:szCs w:val="28"/>
        </w:rPr>
        <w:t>вержденные расходы в сумме    869,20000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29" w:rsidRDefault="00A81729" w:rsidP="00496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3E544B">
        <w:rPr>
          <w:rFonts w:ascii="Times New Roman" w:hAnsi="Times New Roman" w:cs="Times New Roman"/>
          <w:sz w:val="28"/>
          <w:szCs w:val="28"/>
        </w:rPr>
        <w:t>в сум</w:t>
      </w:r>
      <w:r>
        <w:rPr>
          <w:rFonts w:ascii="Times New Roman" w:hAnsi="Times New Roman" w:cs="Times New Roman"/>
          <w:sz w:val="28"/>
          <w:szCs w:val="28"/>
        </w:rPr>
        <w:t>ме 0,00000 тыс. рублей и на 2024 год в сумме 0,00000 тыс. рублей;</w:t>
      </w:r>
    </w:p>
    <w:p w:rsidR="00A81729" w:rsidRDefault="00A81729" w:rsidP="00496F98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Pr="00F67E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прогнозируемые </w:t>
      </w:r>
      <w:r w:rsidRPr="00F67E52">
        <w:rPr>
          <w:color w:val="000000"/>
          <w:sz w:val="28"/>
          <w:szCs w:val="28"/>
        </w:rPr>
        <w:t xml:space="preserve"> поступления доходов в бюджет се</w:t>
      </w:r>
      <w:r>
        <w:rPr>
          <w:color w:val="000000"/>
          <w:sz w:val="28"/>
          <w:szCs w:val="28"/>
        </w:rPr>
        <w:t>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на 2022 год </w:t>
      </w:r>
      <w:r>
        <w:rPr>
          <w:sz w:val="28"/>
          <w:szCs w:val="28"/>
        </w:rPr>
        <w:t>и плановый период 2023 и 2024 годов</w:t>
      </w:r>
      <w:r w:rsidRPr="00F67E52">
        <w:rPr>
          <w:color w:val="000000"/>
          <w:sz w:val="28"/>
          <w:szCs w:val="28"/>
        </w:rPr>
        <w:t xml:space="preserve"> согласно приложению 1 к настоящему реш</w:t>
      </w:r>
      <w:r w:rsidRPr="00F67E52">
        <w:rPr>
          <w:color w:val="000000"/>
          <w:sz w:val="28"/>
          <w:szCs w:val="28"/>
        </w:rPr>
        <w:t>е</w:t>
      </w:r>
      <w:r w:rsidRPr="00F67E52">
        <w:rPr>
          <w:color w:val="000000"/>
          <w:sz w:val="28"/>
          <w:szCs w:val="28"/>
        </w:rPr>
        <w:t>нию.</w:t>
      </w:r>
    </w:p>
    <w:p w:rsidR="00A81729" w:rsidRPr="00496F98" w:rsidRDefault="00A81729" w:rsidP="0049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</w:t>
      </w:r>
      <w:r w:rsidRPr="00A76D16">
        <w:rPr>
          <w:sz w:val="28"/>
          <w:szCs w:val="28"/>
        </w:rPr>
        <w:t xml:space="preserve"> год и на плановый пер</w:t>
      </w:r>
      <w:r>
        <w:rPr>
          <w:sz w:val="28"/>
          <w:szCs w:val="28"/>
        </w:rPr>
        <w:t>иод 2023 и 2024</w:t>
      </w:r>
      <w:r w:rsidRPr="00A76D16">
        <w:rPr>
          <w:sz w:val="28"/>
          <w:szCs w:val="28"/>
        </w:rPr>
        <w:t xml:space="preserve"> годов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A81729" w:rsidRDefault="00A81729" w:rsidP="00496F98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5.</w:t>
      </w:r>
      <w:r w:rsidRPr="00D770B7">
        <w:rPr>
          <w:sz w:val="16"/>
          <w:szCs w:val="16"/>
          <w:lang w:eastAsia="zh-CN"/>
        </w:rPr>
        <w:t xml:space="preserve"> </w:t>
      </w:r>
      <w:r>
        <w:rPr>
          <w:sz w:val="28"/>
          <w:szCs w:val="28"/>
          <w:lang w:eastAsia="zh-CN"/>
        </w:rPr>
        <w:t>Установить, что в 2022</w:t>
      </w:r>
      <w:r w:rsidRPr="008B20F4">
        <w:rPr>
          <w:sz w:val="28"/>
          <w:szCs w:val="28"/>
          <w:lang w:eastAsia="zh-CN"/>
        </w:rPr>
        <w:t xml:space="preserve"> году остатки</w:t>
      </w:r>
      <w:r>
        <w:rPr>
          <w:sz w:val="28"/>
          <w:szCs w:val="28"/>
          <w:lang w:eastAsia="zh-CN"/>
        </w:rPr>
        <w:t xml:space="preserve"> средств бюджета сельского поселения по состоянию на 1 января 2022</w:t>
      </w:r>
      <w:r w:rsidRPr="008B20F4">
        <w:rPr>
          <w:sz w:val="28"/>
          <w:szCs w:val="28"/>
          <w:lang w:eastAsia="zh-CN"/>
        </w:rPr>
        <w:t xml:space="preserve"> года, за исключением остатков неиспользованных средств дорож</w:t>
      </w:r>
      <w:r>
        <w:rPr>
          <w:sz w:val="28"/>
          <w:szCs w:val="28"/>
          <w:lang w:eastAsia="zh-CN"/>
        </w:rPr>
        <w:t>ного фонда сельского поселения</w:t>
      </w:r>
      <w:r w:rsidRPr="008B20F4">
        <w:rPr>
          <w:sz w:val="28"/>
          <w:szCs w:val="28"/>
          <w:lang w:eastAsia="zh-CN"/>
        </w:rPr>
        <w:t>, межбюджетных трансфертов, п</w:t>
      </w:r>
      <w:r w:rsidRPr="008B20F4">
        <w:rPr>
          <w:sz w:val="28"/>
          <w:szCs w:val="28"/>
          <w:lang w:eastAsia="zh-CN"/>
        </w:rPr>
        <w:t>о</w:t>
      </w:r>
      <w:r w:rsidRPr="008B20F4">
        <w:rPr>
          <w:sz w:val="28"/>
          <w:szCs w:val="28"/>
          <w:lang w:eastAsia="zh-CN"/>
        </w:rPr>
        <w:t>лучен</w:t>
      </w:r>
      <w:r>
        <w:rPr>
          <w:sz w:val="28"/>
          <w:szCs w:val="28"/>
          <w:lang w:eastAsia="zh-CN"/>
        </w:rPr>
        <w:t>ных из областного</w:t>
      </w:r>
      <w:r w:rsidRPr="008B20F4">
        <w:rPr>
          <w:sz w:val="28"/>
          <w:szCs w:val="28"/>
          <w:lang w:eastAsia="zh-CN"/>
        </w:rPr>
        <w:t xml:space="preserve"> бюджета в форме субсидий, субвенций и иных межбю</w:t>
      </w:r>
      <w:r w:rsidRPr="008B20F4">
        <w:rPr>
          <w:sz w:val="28"/>
          <w:szCs w:val="28"/>
          <w:lang w:eastAsia="zh-CN"/>
        </w:rPr>
        <w:t>д</w:t>
      </w:r>
      <w:r w:rsidRPr="008B20F4">
        <w:rPr>
          <w:sz w:val="28"/>
          <w:szCs w:val="28"/>
          <w:lang w:eastAsia="zh-CN"/>
        </w:rPr>
        <w:t>жетных трансфертов, имеющих целевое назна</w:t>
      </w:r>
      <w:r>
        <w:rPr>
          <w:sz w:val="28"/>
          <w:szCs w:val="28"/>
          <w:lang w:eastAsia="zh-CN"/>
        </w:rPr>
        <w:t xml:space="preserve">чение, </w:t>
      </w:r>
      <w:r w:rsidRPr="008B20F4">
        <w:rPr>
          <w:sz w:val="28"/>
          <w:szCs w:val="28"/>
          <w:lang w:eastAsia="zh-CN"/>
        </w:rPr>
        <w:t>могут в полном объеме н</w:t>
      </w:r>
      <w:r w:rsidRPr="008B20F4">
        <w:rPr>
          <w:sz w:val="28"/>
          <w:szCs w:val="28"/>
          <w:lang w:eastAsia="zh-CN"/>
        </w:rPr>
        <w:t>а</w:t>
      </w:r>
      <w:r w:rsidRPr="008B20F4">
        <w:rPr>
          <w:sz w:val="28"/>
          <w:szCs w:val="28"/>
          <w:lang w:eastAsia="zh-CN"/>
        </w:rPr>
        <w:t>правляться на покрытие временных кассовых разр</w:t>
      </w:r>
      <w:r w:rsidRPr="008B20F4">
        <w:rPr>
          <w:sz w:val="28"/>
          <w:szCs w:val="28"/>
          <w:lang w:eastAsia="zh-CN"/>
        </w:rPr>
        <w:t>ы</w:t>
      </w:r>
      <w:r w:rsidRPr="008B20F4">
        <w:rPr>
          <w:sz w:val="28"/>
          <w:szCs w:val="28"/>
          <w:lang w:eastAsia="zh-CN"/>
        </w:rPr>
        <w:t>вов.</w:t>
      </w:r>
    </w:p>
    <w:p w:rsidR="00A81729" w:rsidRDefault="00A81729" w:rsidP="00496F9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 xml:space="preserve">   </w:t>
      </w:r>
      <w:r>
        <w:rPr>
          <w:color w:val="000000"/>
          <w:sz w:val="28"/>
          <w:szCs w:val="28"/>
        </w:rPr>
        <w:t>6</w:t>
      </w:r>
      <w:r w:rsidRPr="005734AE">
        <w:rPr>
          <w:sz w:val="28"/>
          <w:szCs w:val="28"/>
        </w:rPr>
        <w:t>.В соответствии с пунктом 2 статьи 184</w:t>
      </w:r>
      <w:r>
        <w:rPr>
          <w:sz w:val="28"/>
          <w:szCs w:val="28"/>
        </w:rPr>
        <w:t>.1</w:t>
      </w:r>
      <w:r w:rsidRPr="005734AE">
        <w:rPr>
          <w:sz w:val="28"/>
          <w:szCs w:val="28"/>
        </w:rPr>
        <w:t xml:space="preserve"> Бюджетного кодекса Российской Ф</w:t>
      </w:r>
      <w:r w:rsidRPr="005734AE">
        <w:rPr>
          <w:sz w:val="28"/>
          <w:szCs w:val="28"/>
        </w:rPr>
        <w:t>е</w:t>
      </w:r>
      <w:r w:rsidRPr="005734AE">
        <w:rPr>
          <w:sz w:val="28"/>
          <w:szCs w:val="28"/>
        </w:rPr>
        <w:t>дерации утвердить нормативы распределения доходов в бюджет сельского по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2022</w:t>
      </w:r>
      <w:r w:rsidRPr="005734A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2023 и 2024 годов</w:t>
      </w:r>
      <w:r w:rsidRPr="005734A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5734AE">
        <w:rPr>
          <w:sz w:val="28"/>
          <w:szCs w:val="28"/>
        </w:rPr>
        <w:t xml:space="preserve"> к настоящему решению.</w:t>
      </w:r>
    </w:p>
    <w:p w:rsidR="00A81729" w:rsidRPr="00A76D16" w:rsidRDefault="00A81729" w:rsidP="00496F9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прямогонный бензин, дизельное топливо, мото</w:t>
      </w:r>
      <w:r w:rsidRPr="00A76D16">
        <w:rPr>
          <w:sz w:val="28"/>
          <w:szCs w:val="28"/>
        </w:rPr>
        <w:t>р</w:t>
      </w:r>
      <w:r w:rsidRPr="00A76D16">
        <w:rPr>
          <w:sz w:val="28"/>
          <w:szCs w:val="28"/>
        </w:rPr>
        <w:t>ные масла для дизельных и (или) карбюраторных (инжекторных) двигателей, пр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изводимые на территории Россий</w:t>
      </w:r>
      <w:r>
        <w:rPr>
          <w:sz w:val="28"/>
          <w:szCs w:val="28"/>
        </w:rPr>
        <w:t>ской Федерации, на 2022 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2023 и 2024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A81729" w:rsidRDefault="00A81729" w:rsidP="00496F98">
      <w:pPr>
        <w:pStyle w:val="a3"/>
        <w:rPr>
          <w:szCs w:val="28"/>
        </w:rPr>
      </w:pPr>
      <w:r>
        <w:rPr>
          <w:szCs w:val="28"/>
        </w:rPr>
        <w:t xml:space="preserve">     8.Утвердить перечень главных администраторов источников финансирования дефицита бюджета  </w:t>
      </w:r>
      <w:r w:rsidRPr="002046A8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>
        <w:rPr>
          <w:szCs w:val="28"/>
        </w:rPr>
        <w:t>согласно приложению 5 к настоящему решению.</w:t>
      </w:r>
    </w:p>
    <w:p w:rsidR="00A81729" w:rsidRDefault="00A81729" w:rsidP="00496F98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   9.Операции со средствами, поступающими во временное распоряжение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средств бюджета сельского поселения в соответствии с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области, нормативными правовыми актами сельского поселения, в соответствии с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Соглашением учитываются на лицевых счетах,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им в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A81729" w:rsidRDefault="00A81729" w:rsidP="00496F98">
      <w:pPr>
        <w:pStyle w:val="a3"/>
        <w:rPr>
          <w:szCs w:val="28"/>
        </w:rPr>
      </w:pPr>
      <w:r>
        <w:rPr>
          <w:szCs w:val="28"/>
        </w:rPr>
        <w:t xml:space="preserve">    </w:t>
      </w:r>
      <w:r>
        <w:rPr>
          <w:color w:val="000000"/>
          <w:szCs w:val="28"/>
        </w:rPr>
        <w:t>10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системы Российской Федерации на 2022</w:t>
      </w:r>
      <w:r w:rsidRPr="00D85F7F">
        <w:rPr>
          <w:szCs w:val="28"/>
        </w:rPr>
        <w:t xml:space="preserve"> </w:t>
      </w:r>
      <w:r w:rsidRPr="00D85F7F">
        <w:rPr>
          <w:b/>
          <w:szCs w:val="28"/>
        </w:rPr>
        <w:t xml:space="preserve"> </w:t>
      </w:r>
      <w:r w:rsidRPr="00D85F7F">
        <w:rPr>
          <w:szCs w:val="28"/>
        </w:rPr>
        <w:t xml:space="preserve">год в сумме </w:t>
      </w:r>
      <w:r>
        <w:rPr>
          <w:szCs w:val="28"/>
        </w:rPr>
        <w:t>12435,55000</w:t>
      </w:r>
      <w:r w:rsidRPr="00AB4468">
        <w:rPr>
          <w:szCs w:val="28"/>
        </w:rPr>
        <w:t xml:space="preserve"> </w:t>
      </w:r>
      <w:r>
        <w:rPr>
          <w:szCs w:val="28"/>
        </w:rPr>
        <w:t>тыс. рублей, на 2023 год в сумме 10918,25000 тыс. рублей, н</w:t>
      </w:r>
      <w:bookmarkStart w:id="2" w:name="_Toc164233586"/>
      <w:r>
        <w:rPr>
          <w:szCs w:val="28"/>
        </w:rPr>
        <w:t>а 2024 год в сумме 10542,70000 тыс. рублей;</w:t>
      </w:r>
    </w:p>
    <w:p w:rsidR="00A81729" w:rsidRDefault="00A81729" w:rsidP="00496F98">
      <w:pPr>
        <w:pStyle w:val="a3"/>
      </w:pPr>
      <w:r>
        <w:rPr>
          <w:szCs w:val="28"/>
        </w:rPr>
        <w:t xml:space="preserve">    </w:t>
      </w:r>
      <w:r>
        <w:t xml:space="preserve">11.Утвердить общий объем бюджетных ассигнований на исполнение публичных нормативных обязательств на 2022 год в сумме 229,40000 рублей, </w:t>
      </w:r>
      <w:r>
        <w:rPr>
          <w:szCs w:val="28"/>
        </w:rPr>
        <w:t>на 2023 год в сумме 229,40000 тыс. рублей, на 2024 год в сумме 229,40000 тыс. рублей;</w:t>
      </w:r>
    </w:p>
    <w:p w:rsidR="00A81729" w:rsidRDefault="00A81729" w:rsidP="00496F98">
      <w:pPr>
        <w:pStyle w:val="a3"/>
      </w:pPr>
      <w:r>
        <w:t xml:space="preserve">   12.Установить верхний предел муниципального внутреннего долга сельского поселения на  2023 год в сумме 0,00000 тыс. рублей, </w:t>
      </w:r>
      <w:r>
        <w:rPr>
          <w:szCs w:val="28"/>
        </w:rPr>
        <w:t>на 2024 год в сумме 0,00000 тыс. рублей, на 2025 год в сумме 0,00000 тыс. рублей;</w:t>
      </w:r>
    </w:p>
    <w:p w:rsidR="00A81729" w:rsidRDefault="00A81729" w:rsidP="00496F98">
      <w:pPr>
        <w:pStyle w:val="a3"/>
      </w:pPr>
      <w:r>
        <w:t xml:space="preserve">  </w:t>
      </w:r>
      <w:r w:rsidRPr="002F7467">
        <w:rPr>
          <w:szCs w:val="28"/>
        </w:rPr>
        <w:t>1</w:t>
      </w:r>
      <w:r>
        <w:rPr>
          <w:szCs w:val="28"/>
        </w:rPr>
        <w:t>3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 на 2022</w:t>
      </w:r>
      <w:r w:rsidRPr="00E9275F">
        <w:rPr>
          <w:szCs w:val="28"/>
        </w:rPr>
        <w:t xml:space="preserve"> год в размере </w:t>
      </w:r>
      <w:r>
        <w:rPr>
          <w:szCs w:val="28"/>
        </w:rPr>
        <w:t>0,00000 тыс.</w:t>
      </w:r>
      <w:r w:rsidRPr="00E9275F">
        <w:rPr>
          <w:szCs w:val="28"/>
        </w:rPr>
        <w:t xml:space="preserve"> рублей</w:t>
      </w:r>
      <w:r>
        <w:rPr>
          <w:szCs w:val="28"/>
        </w:rPr>
        <w:t>, на 2023 год в сумме 0,00000 тыс. рублей, на 2024 год в сумме 0,00000 тыс. рублей;</w:t>
      </w:r>
    </w:p>
    <w:p w:rsidR="00A81729" w:rsidRDefault="00A81729" w:rsidP="00496F98">
      <w:pPr>
        <w:pStyle w:val="a3"/>
        <w:rPr>
          <w:szCs w:val="28"/>
        </w:rPr>
      </w:pPr>
      <w:r>
        <w:t xml:space="preserve"> </w:t>
      </w:r>
      <w:r>
        <w:rPr>
          <w:szCs w:val="28"/>
        </w:rPr>
        <w:t>14.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поселения</w:t>
      </w:r>
      <w:r>
        <w:rPr>
          <w:szCs w:val="28"/>
        </w:rPr>
        <w:t xml:space="preserve"> на 2022 год и плановый период 2023 и 2024 годов</w:t>
      </w:r>
      <w:r w:rsidRPr="00D85F7F">
        <w:rPr>
          <w:b/>
          <w:szCs w:val="28"/>
        </w:rPr>
        <w:t xml:space="preserve"> 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A81729" w:rsidRDefault="00A81729" w:rsidP="00496F98">
      <w:pPr>
        <w:pStyle w:val="a3"/>
        <w:rPr>
          <w:szCs w:val="28"/>
        </w:rPr>
      </w:pPr>
      <w:r>
        <w:rPr>
          <w:szCs w:val="28"/>
        </w:rPr>
        <w:t xml:space="preserve">  15.Утвердить </w:t>
      </w:r>
      <w:r w:rsidRPr="00D85F7F">
        <w:rPr>
          <w:szCs w:val="28"/>
        </w:rPr>
        <w:t>распределение бюджетных ассигнований по разделам и подразделам, целевым статьям и видам  расходов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 классификации 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расходов </w:t>
      </w:r>
      <w:r>
        <w:rPr>
          <w:szCs w:val="28"/>
        </w:rPr>
        <w:t xml:space="preserve"> </w:t>
      </w:r>
      <w:r w:rsidRPr="00D85F7F">
        <w:rPr>
          <w:szCs w:val="28"/>
        </w:rPr>
        <w:t>бюджета</w:t>
      </w:r>
      <w:r>
        <w:rPr>
          <w:szCs w:val="28"/>
        </w:rPr>
        <w:t xml:space="preserve"> сельского  поселения на 2022 год и плановый период 2023 и 2024 годов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A81729" w:rsidRDefault="00A81729" w:rsidP="00496F98">
      <w:pPr>
        <w:pStyle w:val="a3"/>
        <w:rPr>
          <w:szCs w:val="28"/>
        </w:rPr>
      </w:pPr>
      <w:r>
        <w:rPr>
          <w:szCs w:val="28"/>
        </w:rPr>
        <w:t xml:space="preserve">   16.Утвердить р</w:t>
      </w:r>
      <w:r w:rsidRPr="008008EA">
        <w:rPr>
          <w:szCs w:val="28"/>
        </w:rPr>
        <w:t>аспределение бюджетных ассигнований по целевым статьям (му</w:t>
      </w:r>
      <w:r>
        <w:rPr>
          <w:szCs w:val="28"/>
        </w:rPr>
        <w:t xml:space="preserve">ниципальным программам </w:t>
      </w:r>
      <w:r w:rsidRPr="008008EA">
        <w:rPr>
          <w:szCs w:val="28"/>
        </w:rPr>
        <w:t xml:space="preserve"> Неболчского сельского поселения и непрограммным направлениям деятельности), группам и подгруппам видов расходов классификации расходов бюд</w:t>
      </w:r>
      <w:r>
        <w:rPr>
          <w:szCs w:val="28"/>
        </w:rPr>
        <w:t>жета сельского поселения на 2022</w:t>
      </w:r>
      <w:r w:rsidRPr="008008EA">
        <w:rPr>
          <w:szCs w:val="28"/>
        </w:rPr>
        <w:t xml:space="preserve"> год</w:t>
      </w:r>
      <w:r>
        <w:rPr>
          <w:szCs w:val="28"/>
        </w:rPr>
        <w:t xml:space="preserve"> и плановый период 2023 и 2024 годов</w:t>
      </w:r>
      <w:r w:rsidRPr="008008EA"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>
        <w:rPr>
          <w:color w:val="000000"/>
          <w:szCs w:val="28"/>
        </w:rPr>
        <w:t>8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решению;</w:t>
      </w:r>
    </w:p>
    <w:p w:rsidR="00A81729" w:rsidRDefault="00A81729" w:rsidP="00496F98">
      <w:pPr>
        <w:pStyle w:val="a3"/>
        <w:rPr>
          <w:szCs w:val="28"/>
        </w:rPr>
      </w:pPr>
      <w:r>
        <w:rPr>
          <w:szCs w:val="28"/>
        </w:rPr>
        <w:t xml:space="preserve">    17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C5711D">
        <w:rPr>
          <w:color w:val="000000"/>
          <w:szCs w:val="28"/>
        </w:rPr>
        <w:t xml:space="preserve">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>
        <w:rPr>
          <w:color w:val="000000"/>
          <w:szCs w:val="28"/>
        </w:rPr>
        <w:t>на 2022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Pr="00C571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3179,40000 тыс. рублей, 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 xml:space="preserve"> бюджетам городских и сельских поселений на формирование муниципаль</w:t>
      </w:r>
      <w:r>
        <w:rPr>
          <w:szCs w:val="28"/>
        </w:rPr>
        <w:t>ных дорожных фондов  798,00000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 xml:space="preserve">. На 2023 год в сумме </w:t>
      </w:r>
      <w:r>
        <w:rPr>
          <w:szCs w:val="28"/>
        </w:rPr>
        <w:lastRenderedPageBreak/>
        <w:t xml:space="preserve">2918,00000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 xml:space="preserve"> бюджетам городских и сельских поселений на формирование му</w:t>
      </w:r>
      <w:r>
        <w:rPr>
          <w:szCs w:val="28"/>
        </w:rPr>
        <w:t>ниципальных дорожных фондов  532,00000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 xml:space="preserve">. На 2024 год в сумме 2967,50000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 xml:space="preserve"> бюджетам городских и сельских поселений на формирование му</w:t>
      </w:r>
      <w:r>
        <w:rPr>
          <w:szCs w:val="28"/>
        </w:rPr>
        <w:t>ниципальных д</w:t>
      </w:r>
      <w:r>
        <w:rPr>
          <w:szCs w:val="28"/>
        </w:rPr>
        <w:t>о</w:t>
      </w:r>
      <w:r>
        <w:rPr>
          <w:szCs w:val="28"/>
        </w:rPr>
        <w:t>рожных фондов  532,00000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A81729" w:rsidRPr="001172A3" w:rsidRDefault="00A81729" w:rsidP="00496F98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>
        <w:rPr>
          <w:color w:val="000000"/>
          <w:sz w:val="28"/>
          <w:szCs w:val="28"/>
        </w:rPr>
        <w:t>18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ния на 2022 год в сумме  10,00000  тыс. рублей,  на 2023 год 10,00000 тыс. рублей, на 2024 год  10,00000</w:t>
      </w:r>
      <w:r w:rsidRPr="00117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1172A3">
        <w:rPr>
          <w:color w:val="000000"/>
          <w:sz w:val="28"/>
          <w:szCs w:val="28"/>
        </w:rPr>
        <w:t>рублей.</w:t>
      </w:r>
    </w:p>
    <w:p w:rsidR="00A81729" w:rsidRPr="001172A3" w:rsidRDefault="00A81729" w:rsidP="00496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</w:t>
      </w:r>
      <w:r w:rsidRPr="001172A3">
        <w:rPr>
          <w:rFonts w:ascii="Times New Roman" w:hAnsi="Times New Roman" w:cs="Times New Roman"/>
          <w:sz w:val="28"/>
          <w:szCs w:val="28"/>
        </w:rPr>
        <w:t>у</w:t>
      </w:r>
      <w:r w:rsidRPr="001172A3">
        <w:rPr>
          <w:rFonts w:ascii="Times New Roman" w:hAnsi="Times New Roman" w:cs="Times New Roman"/>
          <w:sz w:val="28"/>
          <w:szCs w:val="28"/>
        </w:rPr>
        <w:t>ниципального района), индивидуальным предпринимателям и физическим лицам – производителям товаров, работ, услуг предоставляются в порядке, у</w:t>
      </w:r>
      <w:r w:rsidRPr="001172A3">
        <w:rPr>
          <w:rFonts w:ascii="Times New Roman" w:hAnsi="Times New Roman" w:cs="Times New Roman"/>
          <w:sz w:val="28"/>
          <w:szCs w:val="28"/>
        </w:rPr>
        <w:t>с</w:t>
      </w:r>
      <w:r w:rsidRPr="001172A3">
        <w:rPr>
          <w:rFonts w:ascii="Times New Roman" w:hAnsi="Times New Roman" w:cs="Times New Roman"/>
          <w:sz w:val="28"/>
          <w:szCs w:val="28"/>
        </w:rPr>
        <w:t>тановленном Администрацией муниципального района:</w:t>
      </w:r>
    </w:p>
    <w:p w:rsidR="00A81729" w:rsidRDefault="00A81729" w:rsidP="00496F98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отд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лений бань.</w:t>
      </w:r>
    </w:p>
    <w:p w:rsidR="00A81729" w:rsidRPr="008A1633" w:rsidRDefault="00A81729" w:rsidP="0049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A81729" w:rsidRPr="00854363" w:rsidRDefault="00A81729" w:rsidP="00496F98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20.Установить в 2022-2024 годах</w:t>
      </w:r>
      <w:r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Pr="005F596A">
        <w:rPr>
          <w:rFonts w:ascii="Times New Roman" w:hAnsi="Times New Roman" w:cs="Times New Roman"/>
          <w:sz w:val="28"/>
          <w:szCs w:val="28"/>
        </w:rPr>
        <w:t>о</w:t>
      </w:r>
      <w:r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Pr="005F596A">
        <w:rPr>
          <w:rFonts w:ascii="Times New Roman" w:hAnsi="Times New Roman" w:cs="Times New Roman"/>
          <w:sz w:val="28"/>
          <w:szCs w:val="28"/>
        </w:rPr>
        <w:t>д</w:t>
      </w:r>
      <w:r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Pr="005F596A">
        <w:rPr>
          <w:rFonts w:ascii="Times New Roman" w:hAnsi="Times New Roman" w:cs="Times New Roman"/>
          <w:sz w:val="28"/>
          <w:szCs w:val="28"/>
        </w:rPr>
        <w:t>о</w:t>
      </w:r>
      <w:r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>
        <w:rPr>
          <w:rFonts w:ascii="Times New Roman" w:hAnsi="Times New Roman" w:cs="Times New Roman"/>
          <w:sz w:val="28"/>
          <w:szCs w:val="28"/>
        </w:rPr>
        <w:t>,00000</w:t>
      </w:r>
      <w:r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>
        <w:rPr>
          <w:rFonts w:ascii="Times New Roman" w:hAnsi="Times New Roman" w:cs="Times New Roman"/>
          <w:sz w:val="28"/>
          <w:szCs w:val="28"/>
        </w:rPr>
        <w:t>,00000</w:t>
      </w:r>
      <w:r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Pr="005F596A">
        <w:rPr>
          <w:rFonts w:ascii="Times New Roman" w:hAnsi="Times New Roman" w:cs="Times New Roman"/>
          <w:sz w:val="28"/>
          <w:szCs w:val="28"/>
        </w:rPr>
        <w:t>б</w:t>
      </w:r>
      <w:r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A81729" w:rsidRPr="00D20905" w:rsidRDefault="00A81729" w:rsidP="00496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21.Установить </w:t>
      </w:r>
      <w:r w:rsidRPr="00D20905">
        <w:rPr>
          <w:rFonts w:ascii="Times New Roman" w:hAnsi="Times New Roman" w:cs="Times New Roman"/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</w:t>
      </w:r>
      <w:r>
        <w:rPr>
          <w:rFonts w:ascii="Times New Roman" w:hAnsi="Times New Roman" w:cs="Times New Roman"/>
          <w:sz w:val="28"/>
          <w:szCs w:val="28"/>
        </w:rPr>
        <w:t>ности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2022 году в сумме 40,10000 тысяч рублей, в 2023 году в сумме 40,10000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сячи рублей, в 2024 году в сумме 40,10000 тысячи рублей.</w:t>
      </w:r>
    </w:p>
    <w:p w:rsidR="00A81729" w:rsidRPr="00D85F7F" w:rsidRDefault="00A81729" w:rsidP="00496F98">
      <w:pPr>
        <w:pStyle w:val="a3"/>
        <w:rPr>
          <w:szCs w:val="28"/>
        </w:rPr>
      </w:pPr>
      <w:r>
        <w:rPr>
          <w:szCs w:val="28"/>
        </w:rPr>
        <w:t xml:space="preserve">  22</w:t>
      </w:r>
      <w:r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Pr="000E3D48">
        <w:rPr>
          <w:szCs w:val="28"/>
        </w:rPr>
        <w:t xml:space="preserve"> </w:t>
      </w:r>
      <w:r>
        <w:rPr>
          <w:szCs w:val="28"/>
        </w:rPr>
        <w:t>на 2022 год и плановый период 2023 и 2024 годов</w:t>
      </w:r>
      <w:r w:rsidRPr="00D85F7F">
        <w:rPr>
          <w:b/>
          <w:szCs w:val="28"/>
        </w:rPr>
        <w:t xml:space="preserve"> 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>прил</w:t>
      </w:r>
      <w:r w:rsidRPr="006B2677">
        <w:rPr>
          <w:color w:val="000000"/>
          <w:szCs w:val="28"/>
        </w:rPr>
        <w:t>о</w:t>
      </w:r>
      <w:r w:rsidRPr="006B2677">
        <w:rPr>
          <w:color w:val="000000"/>
          <w:szCs w:val="28"/>
        </w:rPr>
        <w:t xml:space="preserve">жению </w:t>
      </w:r>
      <w:r>
        <w:rPr>
          <w:color w:val="000000"/>
          <w:szCs w:val="28"/>
        </w:rPr>
        <w:t>9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решению;</w:t>
      </w:r>
    </w:p>
    <w:p w:rsidR="00A81729" w:rsidRDefault="00A81729" w:rsidP="00496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23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</w:t>
      </w:r>
      <w:r w:rsidRPr="00970DFD">
        <w:rPr>
          <w:sz w:val="28"/>
          <w:szCs w:val="28"/>
        </w:rPr>
        <w:t>е</w:t>
      </w:r>
      <w:r w:rsidRPr="00970DFD">
        <w:rPr>
          <w:sz w:val="28"/>
          <w:szCs w:val="28"/>
        </w:rPr>
        <w:t>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городских лесов, лесов особо охраняемых природных те</w:t>
      </w:r>
      <w:r w:rsidRPr="00970DFD"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населенных 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A81729" w:rsidRDefault="00A81729" w:rsidP="00496F98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>
        <w:rPr>
          <w:sz w:val="28"/>
          <w:szCs w:val="28"/>
        </w:rPr>
        <w:t xml:space="preserve"> на 2022-2024 годы</w:t>
      </w:r>
      <w:r w:rsidRPr="00D503A4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10</w:t>
      </w:r>
      <w:r w:rsidRPr="00D503A4">
        <w:rPr>
          <w:sz w:val="28"/>
          <w:szCs w:val="28"/>
        </w:rPr>
        <w:t xml:space="preserve"> к н</w:t>
      </w:r>
      <w:r w:rsidRPr="00D503A4">
        <w:rPr>
          <w:sz w:val="28"/>
          <w:szCs w:val="28"/>
        </w:rPr>
        <w:t>а</w:t>
      </w:r>
      <w:r w:rsidRPr="00D503A4">
        <w:rPr>
          <w:sz w:val="28"/>
          <w:szCs w:val="28"/>
        </w:rPr>
        <w:t>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A81729" w:rsidRPr="006633B3" w:rsidRDefault="00A81729" w:rsidP="00496F98">
      <w:pPr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2022</w:t>
      </w:r>
      <w:r w:rsidRPr="001172A3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2023 и 2024</w:t>
      </w:r>
      <w:r w:rsidRPr="007C6B42">
        <w:rPr>
          <w:sz w:val="28"/>
          <w:szCs w:val="28"/>
        </w:rPr>
        <w:t xml:space="preserve"> годов</w:t>
      </w:r>
      <w:r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 1</w:t>
      </w:r>
      <w:r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Pr="00624AC0">
        <w:rPr>
          <w:szCs w:val="28"/>
        </w:rPr>
        <w:t xml:space="preserve"> </w:t>
      </w:r>
    </w:p>
    <w:p w:rsidR="00A81729" w:rsidRPr="006633B3" w:rsidRDefault="00A81729" w:rsidP="00496F9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172A3">
        <w:rPr>
          <w:sz w:val="28"/>
          <w:szCs w:val="28"/>
        </w:rPr>
        <w:t xml:space="preserve">.   Установить, что в соответствии с решениями </w:t>
      </w:r>
      <w:r>
        <w:rPr>
          <w:sz w:val="28"/>
          <w:szCs w:val="28"/>
        </w:rPr>
        <w:t>Главы Неболчского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1172A3">
        <w:rPr>
          <w:sz w:val="28"/>
          <w:szCs w:val="28"/>
        </w:rPr>
        <w:t xml:space="preserve">дополнительно к основаниям, установленным </w:t>
      </w:r>
      <w:hyperlink r:id="rId8" w:history="1">
        <w:r w:rsidRPr="001172A3">
          <w:rPr>
            <w:sz w:val="28"/>
            <w:szCs w:val="28"/>
          </w:rPr>
          <w:t>пунктом 3 статьи 217</w:t>
        </w:r>
      </w:hyperlink>
      <w:r w:rsidRPr="001172A3">
        <w:rPr>
          <w:sz w:val="28"/>
          <w:szCs w:val="28"/>
        </w:rPr>
        <w:t xml:space="preserve"> Бюджетного кодекса Российской Федерации, может осуществляться внесение и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менений в сводную бюджетную роспись бюджета сельского поселения без внес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ния изменений в настоящее решение по следующим основан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ям:</w:t>
      </w:r>
    </w:p>
    <w:p w:rsidR="00A81729" w:rsidRPr="001172A3" w:rsidRDefault="00A81729" w:rsidP="0049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соответс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вие с бюджетной классификацией Российской Федерации;</w:t>
      </w:r>
    </w:p>
    <w:p w:rsidR="00A81729" w:rsidRPr="001172A3" w:rsidRDefault="00A81729" w:rsidP="0049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бюджетных кредитов;</w:t>
      </w:r>
    </w:p>
    <w:p w:rsidR="00A81729" w:rsidRPr="001172A3" w:rsidRDefault="00A81729" w:rsidP="0049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муниципального внутренне</w:t>
      </w:r>
      <w:r>
        <w:rPr>
          <w:rFonts w:ascii="Times New Roman" w:hAnsi="Times New Roman" w:cs="Times New Roman"/>
          <w:sz w:val="28"/>
          <w:szCs w:val="28"/>
        </w:rPr>
        <w:t>го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долговых обяз</w:t>
      </w:r>
      <w:r w:rsidRPr="001172A3">
        <w:rPr>
          <w:rFonts w:ascii="Times New Roman" w:hAnsi="Times New Roman" w:cs="Times New Roman"/>
          <w:sz w:val="28"/>
          <w:szCs w:val="28"/>
        </w:rPr>
        <w:t>а</w:t>
      </w:r>
      <w:r w:rsidRPr="001172A3">
        <w:rPr>
          <w:rFonts w:ascii="Times New Roman" w:hAnsi="Times New Roman" w:cs="Times New Roman"/>
          <w:sz w:val="28"/>
          <w:szCs w:val="28"/>
        </w:rPr>
        <w:t>тельств;</w:t>
      </w:r>
    </w:p>
    <w:p w:rsidR="00A81729" w:rsidRPr="001172A3" w:rsidRDefault="00A81729" w:rsidP="0049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 вида расходов классификации расходов бюджетов в пределах общего объема бюдже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ных ассигнований, предусмотренных главному распорядителю средств бюджета сельского поселения  по соответствующей целевой статье и группе вида расходов классификации расходов бюджетов;</w:t>
      </w:r>
    </w:p>
    <w:p w:rsidR="00A81729" w:rsidRPr="001172A3" w:rsidRDefault="00A81729" w:rsidP="0049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утвержденных настоящим решением объемов бюджетных ассигнований на финансовое обеспеч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в св</w:t>
      </w:r>
      <w:r w:rsidRPr="001172A3">
        <w:rPr>
          <w:rFonts w:ascii="Times New Roman" w:hAnsi="Times New Roman" w:cs="Times New Roman"/>
          <w:sz w:val="28"/>
          <w:szCs w:val="28"/>
        </w:rPr>
        <w:t>я</w:t>
      </w:r>
      <w:r w:rsidRPr="001172A3">
        <w:rPr>
          <w:rFonts w:ascii="Times New Roman" w:hAnsi="Times New Roman" w:cs="Times New Roman"/>
          <w:sz w:val="28"/>
          <w:szCs w:val="28"/>
        </w:rPr>
        <w:t>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объемов ме</w:t>
      </w:r>
      <w:r w:rsidRPr="001172A3">
        <w:rPr>
          <w:rFonts w:ascii="Times New Roman" w:hAnsi="Times New Roman" w:cs="Times New Roman"/>
          <w:sz w:val="28"/>
          <w:szCs w:val="28"/>
        </w:rPr>
        <w:t>ж</w:t>
      </w:r>
      <w:r w:rsidRPr="001172A3">
        <w:rPr>
          <w:rFonts w:ascii="Times New Roman" w:hAnsi="Times New Roman" w:cs="Times New Roman"/>
          <w:sz w:val="28"/>
          <w:szCs w:val="28"/>
        </w:rPr>
        <w:t>бюджетных трансфертов;</w:t>
      </w:r>
    </w:p>
    <w:p w:rsidR="00A81729" w:rsidRPr="001172A3" w:rsidRDefault="00A81729" w:rsidP="00496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обр</w:t>
      </w:r>
      <w:r w:rsidRPr="001172A3">
        <w:rPr>
          <w:sz w:val="28"/>
          <w:szCs w:val="28"/>
        </w:rPr>
        <w:t>а</w:t>
      </w:r>
      <w:r w:rsidRPr="001172A3">
        <w:rPr>
          <w:sz w:val="28"/>
          <w:szCs w:val="28"/>
        </w:rPr>
        <w:t>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бюджетных асси</w:t>
      </w:r>
      <w:r w:rsidRPr="001172A3">
        <w:rPr>
          <w:sz w:val="28"/>
          <w:szCs w:val="28"/>
        </w:rPr>
        <w:t>г</w:t>
      </w:r>
      <w:r w:rsidRPr="001172A3">
        <w:rPr>
          <w:sz w:val="28"/>
          <w:szCs w:val="28"/>
        </w:rPr>
        <w:t>нований, предусмотренных главному распорядителю средств 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A81729" w:rsidRPr="001172A3" w:rsidRDefault="00A81729" w:rsidP="00496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подразд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лами, целевыми статьями, видами расходов классификации расходов бюджетов, в том числе путем введения новых кодов классификации расходов, в пределах бю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жетных ассигнований предусмотренных главному распорядителю средств бюджета сельского поселения для выполнения условий в целях получения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A81729" w:rsidRPr="001172A3" w:rsidRDefault="00A81729" w:rsidP="00496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 увеличение бюджетных ассигнований по отдельным разделам, подразд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лам, целевым статьям и видам расходов бюджета за счет экономии по использов</w:t>
      </w:r>
      <w:r w:rsidRPr="001172A3">
        <w:rPr>
          <w:sz w:val="28"/>
          <w:szCs w:val="28"/>
        </w:rPr>
        <w:t>а</w:t>
      </w:r>
      <w:r w:rsidRPr="001172A3">
        <w:rPr>
          <w:sz w:val="28"/>
          <w:szCs w:val="28"/>
        </w:rPr>
        <w:t>нию бюджетных ассигнований на оказание муниципальных услуг - в пределах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щего объема бюджетных ассигнований, предусмотренных главному распорядит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ных услуг при условии, что увеличение бюджетных ассигнований по соответствующему виду расходов не превышает 10 процентов;</w:t>
      </w:r>
    </w:p>
    <w:p w:rsidR="00A81729" w:rsidRPr="001172A3" w:rsidRDefault="00A81729" w:rsidP="0049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 xml:space="preserve">лении </w:t>
      </w:r>
      <w:r w:rsidRPr="001172A3">
        <w:rPr>
          <w:rFonts w:ascii="Times New Roman" w:hAnsi="Times New Roman" w:cs="Times New Roman"/>
          <w:sz w:val="28"/>
          <w:szCs w:val="28"/>
        </w:rPr>
        <w:lastRenderedPageBreak/>
        <w:t>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</w:t>
      </w:r>
      <w:r w:rsidRPr="001172A3">
        <w:rPr>
          <w:rFonts w:ascii="Times New Roman" w:hAnsi="Times New Roman" w:cs="Times New Roman"/>
          <w:sz w:val="28"/>
          <w:szCs w:val="28"/>
        </w:rPr>
        <w:t>ю</w:t>
      </w:r>
      <w:r w:rsidRPr="001172A3">
        <w:rPr>
          <w:rFonts w:ascii="Times New Roman" w:hAnsi="Times New Roman" w:cs="Times New Roman"/>
          <w:sz w:val="28"/>
          <w:szCs w:val="28"/>
        </w:rPr>
        <w:t>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безвозмездных поступлений бюджета муниципального района, утвержденных настоящим решением.</w:t>
      </w:r>
    </w:p>
    <w:p w:rsidR="00A81729" w:rsidRDefault="00A81729" w:rsidP="00496F98">
      <w:pPr>
        <w:jc w:val="both"/>
        <w:rPr>
          <w:b/>
          <w:sz w:val="28"/>
          <w:szCs w:val="28"/>
        </w:rPr>
      </w:pPr>
      <w:r>
        <w:rPr>
          <w:szCs w:val="28"/>
        </w:rPr>
        <w:t xml:space="preserve">    </w:t>
      </w:r>
      <w:r w:rsidRPr="00A05C5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1 января 2022 года.</w:t>
      </w:r>
    </w:p>
    <w:p w:rsidR="00A81729" w:rsidRPr="0004504C" w:rsidRDefault="00A81729" w:rsidP="0004504C">
      <w:pPr>
        <w:pStyle w:val="22"/>
        <w:spacing w:before="120"/>
        <w:ind w:left="-142"/>
        <w:rPr>
          <w:szCs w:val="28"/>
          <w:lang w:val="ru-RU"/>
        </w:rPr>
      </w:pPr>
    </w:p>
    <w:p w:rsidR="00A81729" w:rsidRDefault="00136AA9" w:rsidP="0013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7086" w:rsidRPr="00496F98" w:rsidRDefault="00496F98" w:rsidP="00CE7086">
      <w:pPr>
        <w:rPr>
          <w:b/>
          <w:sz w:val="28"/>
          <w:szCs w:val="28"/>
        </w:rPr>
      </w:pPr>
      <w:r w:rsidRPr="00496F98">
        <w:rPr>
          <w:b/>
          <w:sz w:val="28"/>
          <w:szCs w:val="28"/>
        </w:rPr>
        <w:t>Глава поселения                                                 П.С. Ермилов</w:t>
      </w:r>
    </w:p>
    <w:p w:rsidR="00274F51" w:rsidRDefault="00274F51" w:rsidP="00E7677E">
      <w:pPr>
        <w:rPr>
          <w:sz w:val="28"/>
          <w:szCs w:val="28"/>
        </w:rPr>
      </w:pPr>
    </w:p>
    <w:p w:rsidR="00B64BD3" w:rsidRDefault="0094433B" w:rsidP="00041939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B64BD3" w:rsidRPr="00274F51">
        <w:rPr>
          <w:sz w:val="20"/>
          <w:szCs w:val="20"/>
        </w:rPr>
        <w:lastRenderedPageBreak/>
        <w:t>Приложение 1</w:t>
      </w:r>
    </w:p>
    <w:p w:rsidR="00466762" w:rsidRDefault="007318BE" w:rsidP="0046676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B64BD3" w:rsidRPr="00274F51">
        <w:rPr>
          <w:sz w:val="20"/>
          <w:szCs w:val="20"/>
        </w:rPr>
        <w:t xml:space="preserve"> Совета депутатов </w:t>
      </w:r>
    </w:p>
    <w:p w:rsidR="00B64BD3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>Неболчского</w:t>
      </w:r>
      <w:r w:rsidRPr="00B64BD3">
        <w:rPr>
          <w:sz w:val="20"/>
          <w:szCs w:val="20"/>
        </w:rPr>
        <w:t xml:space="preserve"> </w:t>
      </w:r>
      <w:r w:rsidRPr="00274F51">
        <w:rPr>
          <w:sz w:val="20"/>
          <w:szCs w:val="20"/>
        </w:rPr>
        <w:t>сельского поселения</w:t>
      </w:r>
    </w:p>
    <w:p w:rsidR="00466762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 xml:space="preserve">"О бюджете сельского поселения  на 2022 год </w:t>
      </w:r>
    </w:p>
    <w:p w:rsidR="00B64BD3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>и плановый период 2023 и</w:t>
      </w:r>
      <w:r>
        <w:rPr>
          <w:sz w:val="20"/>
          <w:szCs w:val="20"/>
        </w:rPr>
        <w:t xml:space="preserve"> </w:t>
      </w:r>
      <w:r w:rsidRPr="00274F51">
        <w:rPr>
          <w:sz w:val="20"/>
          <w:szCs w:val="20"/>
        </w:rPr>
        <w:t xml:space="preserve"> 2024 г</w:t>
      </w:r>
      <w:r w:rsidRPr="00274F51">
        <w:rPr>
          <w:sz w:val="20"/>
          <w:szCs w:val="20"/>
        </w:rPr>
        <w:t>о</w:t>
      </w:r>
      <w:r w:rsidRPr="00274F51">
        <w:rPr>
          <w:sz w:val="20"/>
          <w:szCs w:val="20"/>
        </w:rPr>
        <w:t>дов"</w:t>
      </w:r>
    </w:p>
    <w:p w:rsidR="00B64BD3" w:rsidRPr="00E7677E" w:rsidRDefault="00B64BD3" w:rsidP="00466762">
      <w:pPr>
        <w:jc w:val="right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1276"/>
        <w:gridCol w:w="1418"/>
        <w:gridCol w:w="1417"/>
      </w:tblGrid>
      <w:tr w:rsidR="00274F51" w:rsidRPr="00274F51" w:rsidTr="00922D06">
        <w:trPr>
          <w:trHeight w:val="376"/>
        </w:trPr>
        <w:tc>
          <w:tcPr>
            <w:tcW w:w="10207" w:type="dxa"/>
            <w:gridSpan w:val="5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</w:t>
            </w:r>
            <w:r w:rsidRPr="00274F51">
              <w:rPr>
                <w:bCs/>
                <w:sz w:val="20"/>
                <w:szCs w:val="20"/>
              </w:rPr>
              <w:t>о</w:t>
            </w:r>
            <w:r w:rsidRPr="00274F51">
              <w:rPr>
                <w:bCs/>
                <w:sz w:val="20"/>
                <w:szCs w:val="20"/>
              </w:rPr>
              <w:t>дов</w:t>
            </w:r>
          </w:p>
        </w:tc>
      </w:tr>
      <w:tr w:rsidR="00274F51" w:rsidRPr="00274F51" w:rsidTr="00922D06">
        <w:trPr>
          <w:trHeight w:val="270"/>
        </w:trPr>
        <w:tc>
          <w:tcPr>
            <w:tcW w:w="7372" w:type="dxa"/>
            <w:gridSpan w:val="3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(тыс.рублей)</w:t>
            </w:r>
          </w:p>
        </w:tc>
      </w:tr>
      <w:tr w:rsidR="00274F51" w:rsidRPr="00274F51" w:rsidTr="00922D06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</w:tr>
      <w:tr w:rsidR="00274F51" w:rsidRPr="00274F51" w:rsidTr="00922D06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Сумма (тыс.руб.)</w:t>
            </w:r>
          </w:p>
        </w:tc>
      </w:tr>
      <w:tr w:rsidR="00274F51" w:rsidRPr="00274F51" w:rsidTr="00922D06">
        <w:trPr>
          <w:trHeight w:val="345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2023год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2024год</w:t>
            </w:r>
          </w:p>
        </w:tc>
      </w:tr>
      <w:tr w:rsidR="00274F51" w:rsidRPr="00274F51" w:rsidTr="00922D06">
        <w:trPr>
          <w:trHeight w:val="345"/>
        </w:trPr>
        <w:tc>
          <w:tcPr>
            <w:tcW w:w="3828" w:type="dxa"/>
            <w:shd w:val="clear" w:color="auto" w:fill="auto"/>
            <w:noWrap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20100,55000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18638,25000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18377,00000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Налоговые и неналоговые дох</w:t>
            </w:r>
            <w:r w:rsidRPr="00274F51">
              <w:rPr>
                <w:bCs/>
                <w:sz w:val="20"/>
                <w:szCs w:val="20"/>
              </w:rPr>
              <w:t>о</w:t>
            </w:r>
            <w:r w:rsidRPr="00274F51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7665,00000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7720,00000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7834,30000</w:t>
            </w:r>
          </w:p>
        </w:tc>
      </w:tr>
      <w:tr w:rsidR="00274F51" w:rsidRPr="00274F51" w:rsidTr="00922D06">
        <w:trPr>
          <w:trHeight w:val="345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7195,00000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7250,00000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7364,30000</w:t>
            </w:r>
          </w:p>
        </w:tc>
      </w:tr>
      <w:tr w:rsidR="00274F51" w:rsidRPr="00274F51" w:rsidTr="00922D06">
        <w:trPr>
          <w:trHeight w:val="345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921,90000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945,80000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977,10000</w:t>
            </w:r>
          </w:p>
        </w:tc>
      </w:tr>
      <w:tr w:rsidR="00274F51" w:rsidRPr="00274F51" w:rsidTr="00922D06">
        <w:trPr>
          <w:trHeight w:val="345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921,90000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945,80000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977,10000</w:t>
            </w:r>
          </w:p>
        </w:tc>
      </w:tr>
      <w:tr w:rsidR="00274F51" w:rsidRPr="00274F51" w:rsidTr="00922D06">
        <w:trPr>
          <w:trHeight w:val="964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доходы физических лиц с дох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дов, источником которых является нал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говый агент, за исключением дох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дов, в отношении которых исчи</w:t>
            </w:r>
            <w:r w:rsidRPr="00274F51">
              <w:rPr>
                <w:sz w:val="20"/>
                <w:szCs w:val="20"/>
              </w:rPr>
              <w:t>с</w:t>
            </w:r>
            <w:r w:rsidRPr="00274F51">
              <w:rPr>
                <w:sz w:val="20"/>
                <w:szCs w:val="20"/>
              </w:rPr>
              <w:t>ление и уплата налога осуществляются в соо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ветствии со статьями 227, 227</w:t>
            </w:r>
            <w:r w:rsidRPr="00274F51">
              <w:rPr>
                <w:sz w:val="20"/>
                <w:szCs w:val="20"/>
                <w:vertAlign w:val="superscript"/>
              </w:rPr>
              <w:t>1</w:t>
            </w:r>
            <w:r w:rsidRPr="00274F51">
              <w:rPr>
                <w:sz w:val="20"/>
                <w:szCs w:val="20"/>
              </w:rPr>
              <w:t xml:space="preserve"> и 228 Налогового к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декса Российской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920,90000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944,80000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976,10000</w:t>
            </w:r>
          </w:p>
        </w:tc>
      </w:tr>
      <w:tr w:rsidR="00274F51" w:rsidRPr="00274F51" w:rsidTr="00922D06">
        <w:trPr>
          <w:trHeight w:val="2274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доходы физических лиц с дох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дов, полученных от осуществления де</w:t>
            </w:r>
            <w:r w:rsidRPr="00274F51">
              <w:rPr>
                <w:sz w:val="20"/>
                <w:szCs w:val="20"/>
              </w:rPr>
              <w:t>я</w:t>
            </w:r>
            <w:r w:rsidRPr="00274F51">
              <w:rPr>
                <w:sz w:val="20"/>
                <w:szCs w:val="20"/>
              </w:rPr>
              <w:t>тельности физическими лицами, зарег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стрированными в качестве индивидуал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ных предпринимателей, нотариусов, з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нимающихся частной практикой, адвок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тов, учредивших адвока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ские кабинеты и других лиц, занимающихся частной пра</w:t>
            </w:r>
            <w:r w:rsidRPr="00274F51">
              <w:rPr>
                <w:sz w:val="20"/>
                <w:szCs w:val="20"/>
              </w:rPr>
              <w:t>к</w:t>
            </w:r>
            <w:r w:rsidRPr="00274F51">
              <w:rPr>
                <w:sz w:val="20"/>
                <w:szCs w:val="20"/>
              </w:rPr>
              <w:t>тикой в соответствии со статьей 227 Н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лог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922D06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доходы физических лиц с дох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дов,  полученных физическими лиц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ми в соответствии со статьей 228 Нал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гового Кодекса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</w:tr>
      <w:tr w:rsidR="00274F51" w:rsidRPr="00274F51" w:rsidTr="00922D06"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Акцизы по подакцизным товарам  (пр</w:t>
            </w:r>
            <w:r w:rsidRPr="00274F51">
              <w:rPr>
                <w:bCs/>
                <w:sz w:val="20"/>
                <w:szCs w:val="20"/>
              </w:rPr>
              <w:t>о</w:t>
            </w:r>
            <w:r w:rsidRPr="00274F51">
              <w:rPr>
                <w:bCs/>
                <w:sz w:val="20"/>
                <w:szCs w:val="20"/>
              </w:rPr>
              <w:t>дукции), производимым на терр</w:t>
            </w:r>
            <w:r w:rsidRPr="00274F51">
              <w:rPr>
                <w:bCs/>
                <w:sz w:val="20"/>
                <w:szCs w:val="20"/>
              </w:rPr>
              <w:t>и</w:t>
            </w:r>
            <w:r w:rsidRPr="00274F51">
              <w:rPr>
                <w:bCs/>
                <w:sz w:val="20"/>
                <w:szCs w:val="20"/>
              </w:rPr>
              <w:t>тории Российской Федер</w:t>
            </w:r>
            <w:r w:rsidRPr="00274F51">
              <w:rPr>
                <w:bCs/>
                <w:sz w:val="20"/>
                <w:szCs w:val="20"/>
              </w:rPr>
              <w:t>а</w:t>
            </w:r>
            <w:r w:rsidRPr="00274F51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2381,40000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2386,00000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2435,50000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уплаты акцизов на дизел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ное топливо, подлежащие распредел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нию между бюджетами субъектов Росси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>ской Федерации и местными бюджетами с учетом установленных дифференцир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ванных нормативов отчислений в мес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ные бюджеты (по нормативам, устано</w:t>
            </w:r>
            <w:r w:rsidRPr="00274F51">
              <w:rPr>
                <w:sz w:val="20"/>
                <w:szCs w:val="20"/>
              </w:rPr>
              <w:t>в</w:t>
            </w:r>
            <w:r w:rsidRPr="00274F51">
              <w:rPr>
                <w:sz w:val="20"/>
                <w:szCs w:val="20"/>
              </w:rPr>
              <w:t>ленным Федеральным законом о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ральном бюджете в целях форм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рования дорожных фондов субъе</w:t>
            </w:r>
            <w:r w:rsidRPr="00274F51">
              <w:rPr>
                <w:sz w:val="20"/>
                <w:szCs w:val="20"/>
              </w:rPr>
              <w:t>к</w:t>
            </w:r>
            <w:r w:rsidRPr="00274F51">
              <w:rPr>
                <w:sz w:val="20"/>
                <w:szCs w:val="20"/>
              </w:rPr>
              <w:t>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1 03 02231 01 0000 110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863,20000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859,00000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876,50000</w:t>
            </w:r>
          </w:p>
        </w:tc>
      </w:tr>
      <w:tr w:rsidR="00274F51" w:rsidRPr="00274F51" w:rsidTr="00922D06">
        <w:trPr>
          <w:trHeight w:val="143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уплаты акцизов на мото</w:t>
            </w:r>
            <w:r w:rsidRPr="00274F51">
              <w:rPr>
                <w:sz w:val="20"/>
                <w:szCs w:val="20"/>
              </w:rPr>
              <w:t>р</w:t>
            </w:r>
            <w:r w:rsidRPr="00274F51">
              <w:rPr>
                <w:sz w:val="20"/>
                <w:szCs w:val="20"/>
              </w:rPr>
              <w:t>ные масла для дизельных и (или) карбюр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торных (инжекторных</w:t>
            </w:r>
            <w:r w:rsidR="003B657C">
              <w:rPr>
                <w:sz w:val="20"/>
                <w:szCs w:val="20"/>
              </w:rPr>
              <w:t>) двига</w:t>
            </w:r>
            <w:r w:rsidRPr="00274F51">
              <w:rPr>
                <w:sz w:val="20"/>
                <w:szCs w:val="20"/>
              </w:rPr>
              <w:t>телей, по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лежащие распределению между бюдж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тами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 и местными бюджетами с учетом устано</w:t>
            </w:r>
            <w:r w:rsidRPr="00274F51">
              <w:rPr>
                <w:sz w:val="20"/>
                <w:szCs w:val="20"/>
              </w:rPr>
              <w:t>в</w:t>
            </w:r>
            <w:r w:rsidRPr="00274F51">
              <w:rPr>
                <w:sz w:val="20"/>
                <w:szCs w:val="20"/>
              </w:rPr>
              <w:t>ленных дифференцированных нормат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вов отчисл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 в ме</w:t>
            </w:r>
            <w:r w:rsidR="003B657C">
              <w:rPr>
                <w:sz w:val="20"/>
                <w:szCs w:val="20"/>
              </w:rPr>
              <w:t>стные бюджеты (по нормати</w:t>
            </w:r>
            <w:r w:rsidRPr="00274F51">
              <w:rPr>
                <w:sz w:val="20"/>
                <w:szCs w:val="20"/>
              </w:rPr>
              <w:t>вам, установленным Федерал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lastRenderedPageBreak/>
              <w:t>ным законом о федерал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ном бюджете в целях формирования дорожных фондов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18,00000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7,00000</w:t>
            </w:r>
          </w:p>
        </w:tc>
      </w:tr>
      <w:tr w:rsidR="00274F51" w:rsidRPr="00274F51" w:rsidTr="00922D06">
        <w:trPr>
          <w:trHeight w:val="285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lastRenderedPageBreak/>
              <w:t>Доходы от уплаты акцизов на автом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бильный бензин, подлежащие распред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лению между бюджетами субъектов Ро</w:t>
            </w:r>
            <w:r w:rsidRPr="00274F51">
              <w:rPr>
                <w:sz w:val="20"/>
                <w:szCs w:val="20"/>
              </w:rPr>
              <w:t>с</w:t>
            </w:r>
            <w:r w:rsidRPr="00274F51">
              <w:rPr>
                <w:sz w:val="20"/>
                <w:szCs w:val="20"/>
              </w:rPr>
              <w:t>сийской Федерации и местными бюдж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тами с учетом установленных диффере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цированных нормативов о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числений в местные бюджеты (по нормативам, уст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новленным Федеральным законом о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деральном бюджете в целях формиров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ния дорожных фондов субъектов Росси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>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1 03 02251 01 0000 110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1671,20000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1654,00000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1726,00000</w:t>
            </w:r>
          </w:p>
        </w:tc>
      </w:tr>
      <w:tr w:rsidR="00274F51" w:rsidRPr="00274F51" w:rsidTr="00922D06">
        <w:trPr>
          <w:trHeight w:val="998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уплаты акцизов на прямого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ный бензин, подлежащие распред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лению между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жетами субъектов Российской Федерации и местными бюджета-ми с учетом установленных дифференцир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ванных нормативов отчислений в мес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ные бюджеты (по нормативам, устано</w:t>
            </w:r>
            <w:r w:rsidRPr="00274F51">
              <w:rPr>
                <w:sz w:val="20"/>
                <w:szCs w:val="20"/>
              </w:rPr>
              <w:t>в</w:t>
            </w:r>
            <w:r w:rsidRPr="00274F51">
              <w:rPr>
                <w:sz w:val="20"/>
                <w:szCs w:val="20"/>
              </w:rPr>
              <w:t>ленным Федеральным законом о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ральном бюджете в ц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лях формирования д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рожных фондов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1 03 02261 01 0000 110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-160,00000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-145,00000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-174,00000</w:t>
            </w:r>
          </w:p>
        </w:tc>
      </w:tr>
      <w:tr w:rsidR="00274F51" w:rsidRPr="00274F51" w:rsidTr="00922D06">
        <w:trPr>
          <w:trHeight w:val="134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413,70000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414,70000</w:t>
            </w:r>
          </w:p>
        </w:tc>
      </w:tr>
      <w:tr w:rsidR="00274F51" w:rsidRPr="00274F51" w:rsidTr="00922D06">
        <w:trPr>
          <w:trHeight w:val="126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413,70000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414,70000</w:t>
            </w:r>
          </w:p>
        </w:tc>
      </w:tr>
      <w:tr w:rsidR="00274F51" w:rsidRPr="00274F51" w:rsidTr="00922D06">
        <w:trPr>
          <w:trHeight w:val="735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меняемым к объектам налогообложения, расположе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ным в границах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413,70000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414,20000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414,70000</w:t>
            </w:r>
          </w:p>
        </w:tc>
      </w:tr>
      <w:tr w:rsidR="00274F51" w:rsidRPr="00274F51" w:rsidTr="00922D06">
        <w:trPr>
          <w:trHeight w:val="78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3475,00000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3501,00000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3534,00000</w:t>
            </w:r>
          </w:p>
        </w:tc>
      </w:tr>
      <w:tr w:rsidR="00274F51" w:rsidRPr="00274F51" w:rsidTr="00922D06">
        <w:trPr>
          <w:trHeight w:val="198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2452,00000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2460,00000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2480,00000</w:t>
            </w:r>
          </w:p>
        </w:tc>
      </w:tr>
      <w:tr w:rsidR="00274F51" w:rsidRPr="00274F51" w:rsidTr="00922D06">
        <w:trPr>
          <w:trHeight w:val="293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Земельный налог с организаций, обл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дающих земельным участком, распол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женным в границах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2452,00000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2460,00000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2480,00000</w:t>
            </w:r>
          </w:p>
        </w:tc>
      </w:tr>
      <w:tr w:rsidR="00274F51" w:rsidRPr="00274F51" w:rsidTr="00922D06">
        <w:trPr>
          <w:trHeight w:val="363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1023,00000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1041,00000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1054,00000</w:t>
            </w:r>
          </w:p>
        </w:tc>
      </w:tr>
      <w:tr w:rsidR="00274F51" w:rsidRPr="00274F51" w:rsidTr="00922D06">
        <w:trPr>
          <w:trHeight w:val="643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Земельный налог с физических лиц, о</w:t>
            </w:r>
            <w:r w:rsidRPr="00274F51">
              <w:rPr>
                <w:sz w:val="20"/>
                <w:szCs w:val="20"/>
              </w:rPr>
              <w:t>б</w:t>
            </w:r>
            <w:r w:rsidRPr="00274F51">
              <w:rPr>
                <w:sz w:val="20"/>
                <w:szCs w:val="20"/>
              </w:rPr>
              <w:t>ладающих земельным участком, расп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ложенным в границах сельских посел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1023,00000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1041,00000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1054,00000</w:t>
            </w:r>
          </w:p>
        </w:tc>
      </w:tr>
      <w:tr w:rsidR="00274F51" w:rsidRPr="00274F51" w:rsidTr="00922D06">
        <w:trPr>
          <w:trHeight w:val="189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3,00000</w:t>
            </w:r>
          </w:p>
        </w:tc>
      </w:tr>
      <w:tr w:rsidR="00274F51" w:rsidRPr="00274F51" w:rsidTr="00922D06">
        <w:trPr>
          <w:trHeight w:val="284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Государственная пошлина за соверш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ние нотариальных действий должнос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ными лицами органов местного самоуправл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ния, уполномоченными в соо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ветствии с законодател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ными актами Российской Федерации на с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вершение нотариальных де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>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3,00000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274F51" w:rsidRPr="00274F51" w:rsidRDefault="00274F51" w:rsidP="00274F51">
            <w:pPr>
              <w:jc w:val="both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</w:tr>
      <w:tr w:rsidR="00274F51" w:rsidRPr="00274F51" w:rsidTr="00922D06">
        <w:trPr>
          <w:trHeight w:val="499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Доходы от использования им</w:t>
            </w:r>
            <w:r w:rsidRPr="00274F51">
              <w:rPr>
                <w:bCs/>
                <w:sz w:val="20"/>
                <w:szCs w:val="20"/>
              </w:rPr>
              <w:t>у</w:t>
            </w:r>
            <w:r w:rsidRPr="00274F51">
              <w:rPr>
                <w:bCs/>
                <w:sz w:val="20"/>
                <w:szCs w:val="20"/>
              </w:rPr>
              <w:t>щества, находящегося в государственной и мун</w:t>
            </w:r>
            <w:r w:rsidRPr="00274F51">
              <w:rPr>
                <w:bCs/>
                <w:sz w:val="20"/>
                <w:szCs w:val="20"/>
              </w:rPr>
              <w:t>и</w:t>
            </w:r>
            <w:r w:rsidRPr="00274F51">
              <w:rPr>
                <w:bCs/>
                <w:sz w:val="20"/>
                <w:szCs w:val="20"/>
              </w:rPr>
              <w:t>ципальной со</w:t>
            </w:r>
            <w:r w:rsidRPr="00274F51">
              <w:rPr>
                <w:bCs/>
                <w:sz w:val="20"/>
                <w:szCs w:val="20"/>
              </w:rPr>
              <w:t>б</w:t>
            </w:r>
            <w:r w:rsidRPr="00274F51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</w:tr>
      <w:tr w:rsidR="00274F51" w:rsidRPr="00274F51" w:rsidTr="00922D06">
        <w:trPr>
          <w:trHeight w:val="284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Доходы, получаемые в виде арендной либо иной платы за передачу в возмез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ное пользование государственного и м</w:t>
            </w:r>
            <w:r w:rsidRPr="00274F51">
              <w:rPr>
                <w:sz w:val="20"/>
                <w:szCs w:val="20"/>
              </w:rPr>
              <w:t>у</w:t>
            </w:r>
            <w:r w:rsidRPr="00274F51">
              <w:rPr>
                <w:sz w:val="20"/>
                <w:szCs w:val="20"/>
              </w:rPr>
              <w:t>ниципального имущества (за исключен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ем имущества бюджетных и авт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номных учреждений, а также имущества госуда</w:t>
            </w:r>
            <w:r w:rsidRPr="00274F51">
              <w:rPr>
                <w:sz w:val="20"/>
                <w:szCs w:val="20"/>
              </w:rPr>
              <w:t>р</w:t>
            </w:r>
            <w:r w:rsidRPr="00274F51">
              <w:rPr>
                <w:sz w:val="20"/>
                <w:szCs w:val="20"/>
              </w:rPr>
              <w:t>ственных и мун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ципальных унитарных предпр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</w:tr>
      <w:tr w:rsidR="00274F51" w:rsidRPr="00274F51" w:rsidTr="00922D06">
        <w:trPr>
          <w:trHeight w:val="756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сдачи в аренду им</w:t>
            </w:r>
            <w:r w:rsidRPr="00274F51">
              <w:rPr>
                <w:sz w:val="20"/>
                <w:szCs w:val="20"/>
              </w:rPr>
              <w:t>у</w:t>
            </w:r>
            <w:r w:rsidRPr="00274F51">
              <w:rPr>
                <w:sz w:val="20"/>
                <w:szCs w:val="20"/>
              </w:rPr>
              <w:t>щества, находящегося в оперативном управл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нии органов управления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 и созданных ими учреждений (за искл</w:t>
            </w:r>
            <w:r w:rsidRPr="00274F51">
              <w:rPr>
                <w:sz w:val="20"/>
                <w:szCs w:val="20"/>
              </w:rPr>
              <w:t>ю</w:t>
            </w:r>
            <w:r w:rsidRPr="00274F51">
              <w:rPr>
                <w:sz w:val="20"/>
                <w:szCs w:val="20"/>
              </w:rPr>
              <w:lastRenderedPageBreak/>
              <w:t>чением имущества муниципальных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жетных и автономных учре</w:t>
            </w:r>
            <w:r w:rsidRPr="00274F51">
              <w:rPr>
                <w:sz w:val="20"/>
                <w:szCs w:val="20"/>
              </w:rPr>
              <w:t>ж</w:t>
            </w:r>
            <w:r w:rsidRPr="00274F51">
              <w:rPr>
                <w:sz w:val="20"/>
                <w:szCs w:val="20"/>
              </w:rPr>
              <w:t>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</w:tr>
      <w:tr w:rsidR="00274F51" w:rsidRPr="00274F51" w:rsidTr="00922D06">
        <w:trPr>
          <w:trHeight w:val="1418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lastRenderedPageBreak/>
              <w:t>Прочие поступления от испол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зования имущества, находящегося в собственн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сти сельских поселений (за исключ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нием имущества муниципальных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жетных и автономных учреждений, а также имущ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ства муниципальных унитарных пре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приятий, в том числе к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зенных).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100,00000</w:t>
            </w:r>
          </w:p>
        </w:tc>
      </w:tr>
      <w:tr w:rsidR="00274F51" w:rsidRPr="00274F51" w:rsidTr="00922D06">
        <w:trPr>
          <w:trHeight w:val="104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12435,55000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10918,25000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10542,70000</w:t>
            </w:r>
          </w:p>
        </w:tc>
      </w:tr>
      <w:tr w:rsidR="00274F51" w:rsidRPr="00274F51" w:rsidTr="00922D06">
        <w:trPr>
          <w:trHeight w:val="565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274F51">
              <w:rPr>
                <w:bCs/>
                <w:sz w:val="20"/>
                <w:szCs w:val="20"/>
              </w:rPr>
              <w:t>й</w:t>
            </w:r>
            <w:r w:rsidRPr="00274F51">
              <w:rPr>
                <w:bCs/>
                <w:sz w:val="20"/>
                <w:szCs w:val="20"/>
              </w:rPr>
              <w:t>ской Фед</w:t>
            </w:r>
            <w:r w:rsidRPr="00274F51">
              <w:rPr>
                <w:bCs/>
                <w:sz w:val="20"/>
                <w:szCs w:val="20"/>
              </w:rPr>
              <w:t>е</w:t>
            </w:r>
            <w:r w:rsidRPr="00274F51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12435,55000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10918,25000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10542,70000</w:t>
            </w:r>
          </w:p>
        </w:tc>
      </w:tr>
      <w:tr w:rsidR="00274F51" w:rsidRPr="00274F51" w:rsidTr="00922D06">
        <w:trPr>
          <w:trHeight w:val="723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274F51">
              <w:rPr>
                <w:bCs/>
                <w:sz w:val="20"/>
                <w:szCs w:val="20"/>
              </w:rPr>
              <w:t>й</w:t>
            </w:r>
            <w:r w:rsidRPr="00274F51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274F51">
              <w:rPr>
                <w:bCs/>
                <w:sz w:val="20"/>
                <w:szCs w:val="20"/>
              </w:rPr>
              <w:t>а</w:t>
            </w:r>
            <w:r w:rsidRPr="00274F51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11083,30000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9933,50000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9549,60000</w:t>
            </w:r>
          </w:p>
        </w:tc>
      </w:tr>
      <w:tr w:rsidR="00274F51" w:rsidRPr="00274F51" w:rsidTr="00922D06">
        <w:trPr>
          <w:trHeight w:val="86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Дотации на выравнивание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жетной обеспеченности из бюджетов муниц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пальных районов, городских округов с внутриг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родским делением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8526EC" w:rsidP="00274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</w:t>
            </w:r>
            <w:r w:rsidR="00274F51" w:rsidRPr="00274F51">
              <w:rPr>
                <w:sz w:val="20"/>
                <w:szCs w:val="20"/>
              </w:rPr>
              <w:t>001 00 0000 150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11083,30000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9933,50000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9549,60000</w:t>
            </w:r>
          </w:p>
        </w:tc>
      </w:tr>
      <w:tr w:rsidR="00274F51" w:rsidRPr="00274F51" w:rsidTr="00922D06">
        <w:trPr>
          <w:trHeight w:val="707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Дотации бюджетам сельских посел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 на выравнивание бюджетной обеспече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ности из бюд</w:t>
            </w:r>
            <w:r w:rsidR="00F35823">
              <w:rPr>
                <w:sz w:val="20"/>
                <w:szCs w:val="20"/>
              </w:rPr>
              <w:t>же</w:t>
            </w:r>
            <w:r w:rsidRPr="00274F51">
              <w:rPr>
                <w:sz w:val="20"/>
                <w:szCs w:val="20"/>
              </w:rPr>
              <w:t>тов муниципальных ра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 xml:space="preserve">онов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8526EC" w:rsidP="00274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</w:t>
            </w:r>
            <w:r w:rsidR="00274F51" w:rsidRPr="00274F51">
              <w:rPr>
                <w:sz w:val="20"/>
                <w:szCs w:val="20"/>
              </w:rPr>
              <w:t>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11083,30000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9933,50000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9549,60000</w:t>
            </w:r>
          </w:p>
        </w:tc>
      </w:tr>
      <w:tr w:rsidR="00274F51" w:rsidRPr="00274F51" w:rsidTr="00922D06">
        <w:trPr>
          <w:trHeight w:val="493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274F51">
              <w:rPr>
                <w:bCs/>
                <w:sz w:val="20"/>
                <w:szCs w:val="20"/>
              </w:rPr>
              <w:t>е</w:t>
            </w:r>
            <w:r w:rsidRPr="00274F51">
              <w:rPr>
                <w:bCs/>
                <w:sz w:val="20"/>
                <w:szCs w:val="20"/>
              </w:rPr>
              <w:t>мы Российской Федерации (межбю</w:t>
            </w:r>
            <w:r w:rsidRPr="00274F51">
              <w:rPr>
                <w:bCs/>
                <w:sz w:val="20"/>
                <w:szCs w:val="20"/>
              </w:rPr>
              <w:t>д</w:t>
            </w:r>
            <w:r w:rsidRPr="00274F51">
              <w:rPr>
                <w:bCs/>
                <w:sz w:val="20"/>
                <w:szCs w:val="20"/>
              </w:rPr>
              <w:t>жетные су</w:t>
            </w:r>
            <w:r w:rsidRPr="00274F51">
              <w:rPr>
                <w:bCs/>
                <w:sz w:val="20"/>
                <w:szCs w:val="20"/>
              </w:rPr>
              <w:t>б</w:t>
            </w:r>
            <w:r w:rsidRPr="00274F51">
              <w:rPr>
                <w:bCs/>
                <w:sz w:val="20"/>
                <w:szCs w:val="20"/>
              </w:rPr>
              <w:t>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798,00000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532,00000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532,00000</w:t>
            </w:r>
          </w:p>
        </w:tc>
      </w:tr>
      <w:tr w:rsidR="00274F51" w:rsidRPr="00274F51" w:rsidTr="00922D06">
        <w:trPr>
          <w:trHeight w:val="161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Прочие субсидии бюджетам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798,00000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532,00000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532,00000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Субвенции бюджетам субъектов Росси</w:t>
            </w:r>
            <w:r w:rsidRPr="00274F51">
              <w:rPr>
                <w:bCs/>
                <w:sz w:val="20"/>
                <w:szCs w:val="20"/>
              </w:rPr>
              <w:t>й</w:t>
            </w:r>
            <w:r w:rsidRPr="00274F51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274F51">
              <w:rPr>
                <w:bCs/>
                <w:sz w:val="20"/>
                <w:szCs w:val="20"/>
              </w:rPr>
              <w:t>а</w:t>
            </w:r>
            <w:r w:rsidRPr="00274F51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445,05000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452,75000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461,10000</w:t>
            </w:r>
          </w:p>
        </w:tc>
      </w:tr>
      <w:tr w:rsidR="00274F51" w:rsidRPr="00274F51" w:rsidTr="00922D06">
        <w:trPr>
          <w:trHeight w:val="394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D42DB9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Субвенции бюджетам сельских посел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 на осуществление первичного вои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 xml:space="preserve">ского учета </w:t>
            </w:r>
            <w:r w:rsidR="00D42DB9">
              <w:rPr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237,80000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245,50000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253,85000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Субвенции местным бюджетам  на в</w:t>
            </w:r>
            <w:r w:rsidRPr="00274F51">
              <w:rPr>
                <w:sz w:val="20"/>
                <w:szCs w:val="20"/>
              </w:rPr>
              <w:t>ы</w:t>
            </w:r>
            <w:r w:rsidRPr="00274F51">
              <w:rPr>
                <w:sz w:val="20"/>
                <w:szCs w:val="20"/>
              </w:rPr>
              <w:t>полнение передаваемых  полном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чий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207,25000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207,25000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207,25000</w:t>
            </w:r>
          </w:p>
        </w:tc>
      </w:tr>
      <w:tr w:rsidR="00274F51" w:rsidRPr="00274F51" w:rsidTr="00922D06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Иные межбюджетные трансфе</w:t>
            </w:r>
            <w:r w:rsidRPr="00274F51">
              <w:rPr>
                <w:bCs/>
                <w:sz w:val="20"/>
                <w:szCs w:val="20"/>
              </w:rPr>
              <w:t>р</w:t>
            </w:r>
            <w:r w:rsidRPr="00274F51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109,20000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0,00000</w:t>
            </w:r>
          </w:p>
        </w:tc>
      </w:tr>
      <w:tr w:rsidR="00274F51" w:rsidRPr="00274F51" w:rsidTr="00922D06">
        <w:trPr>
          <w:trHeight w:val="426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Межбюджетные трансферты, передава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мые бюджетам поселений из бюдж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тов муниципальных районов на осуществл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ние части полномочий по решению в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просов местного значения в с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ответствии с заключенными соглаш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</w:tr>
      <w:tr w:rsidR="00274F51" w:rsidRPr="00274F51" w:rsidTr="00922D06">
        <w:trPr>
          <w:trHeight w:val="624"/>
        </w:trPr>
        <w:tc>
          <w:tcPr>
            <w:tcW w:w="382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Прочие межбюджетные трансферты, п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редаваемые бюджетам сельских посел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2 02 49999 10 0000 150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</w:tr>
    </w:tbl>
    <w:p w:rsidR="00C139AB" w:rsidRDefault="00C139AB" w:rsidP="00C139AB">
      <w:pPr>
        <w:jc w:val="right"/>
        <w:rPr>
          <w:sz w:val="28"/>
          <w:szCs w:val="28"/>
        </w:rPr>
      </w:pPr>
    </w:p>
    <w:p w:rsidR="00C139AB" w:rsidRDefault="00823262" w:rsidP="00C139AB">
      <w:pPr>
        <w:jc w:val="right"/>
        <w:rPr>
          <w:sz w:val="28"/>
          <w:szCs w:val="28"/>
        </w:rPr>
      </w:pPr>
      <w:r w:rsidRPr="005C3AFF">
        <w:t>Приложение 2</w:t>
      </w:r>
    </w:p>
    <w:p w:rsidR="00823262" w:rsidRDefault="00823262" w:rsidP="00C139AB">
      <w:pPr>
        <w:jc w:val="right"/>
      </w:pPr>
      <w:r>
        <w:t>к проекту решения Совета Депутатов</w:t>
      </w:r>
      <w:r w:rsidRPr="00823262">
        <w:t xml:space="preserve"> </w:t>
      </w:r>
      <w:r>
        <w:t>Неболчского сельского поселения «О бюджете  сел</w:t>
      </w:r>
      <w:r>
        <w:t>ь</w:t>
      </w:r>
      <w:r>
        <w:t>ского поселения</w:t>
      </w:r>
      <w:r w:rsidRPr="00823262">
        <w:t xml:space="preserve"> </w:t>
      </w:r>
      <w:r>
        <w:t>на 2022 год</w:t>
      </w:r>
      <w:r w:rsidRPr="00823262">
        <w:t xml:space="preserve"> </w:t>
      </w:r>
      <w:r>
        <w:t>и плановый период 2023 и 2024 г</w:t>
      </w:r>
      <w:r>
        <w:t>о</w:t>
      </w:r>
      <w:r>
        <w:t>дов»</w:t>
      </w:r>
    </w:p>
    <w:p w:rsidR="0070249E" w:rsidRDefault="0070249E" w:rsidP="009132F2">
      <w:pPr>
        <w:jc w:val="center"/>
      </w:pPr>
    </w:p>
    <w:p w:rsidR="0070249E" w:rsidRDefault="0070249E" w:rsidP="009132F2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</w:p>
    <w:p w:rsidR="0070249E" w:rsidRDefault="0070249E" w:rsidP="00922D06">
      <w:pPr>
        <w:rPr>
          <w:b/>
        </w:rPr>
      </w:pPr>
      <w:r>
        <w:rPr>
          <w:b/>
        </w:rPr>
        <w:t>бюджета сельского поселения на  2022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  <w:r w:rsidR="00922D06">
        <w:rPr>
          <w:b/>
        </w:rPr>
        <w:t xml:space="preserve"> </w:t>
      </w:r>
      <w:r>
        <w:rPr>
          <w:b/>
        </w:rPr>
        <w:t>2023 и 2024 годов</w:t>
      </w:r>
    </w:p>
    <w:p w:rsidR="00C139AB" w:rsidRPr="0070249E" w:rsidRDefault="0070249E" w:rsidP="0070249E">
      <w:pPr>
        <w:jc w:val="right"/>
        <w:rPr>
          <w:sz w:val="28"/>
          <w:szCs w:val="28"/>
        </w:rPr>
      </w:pPr>
      <w:r>
        <w:rPr>
          <w:color w:val="000000"/>
        </w:rPr>
        <w:t>тыс.руб.</w:t>
      </w:r>
      <w:r w:rsidR="00C139AB" w:rsidRPr="00395146">
        <w:rPr>
          <w:b/>
        </w:rPr>
        <w:t xml:space="preserve">                    </w:t>
      </w:r>
      <w:r w:rsidR="00C139AB">
        <w:rPr>
          <w:b/>
        </w:rPr>
        <w:t xml:space="preserve">                               </w:t>
      </w:r>
      <w:r w:rsidR="00C139AB" w:rsidRPr="00395146">
        <w:rPr>
          <w:b/>
        </w:rPr>
        <w:t xml:space="preserve">   </w:t>
      </w:r>
      <w:r>
        <w:rPr>
          <w:b/>
        </w:rPr>
        <w:t xml:space="preserve"> 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2"/>
        <w:gridCol w:w="2976"/>
        <w:gridCol w:w="924"/>
        <w:gridCol w:w="1056"/>
        <w:gridCol w:w="1044"/>
      </w:tblGrid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Наименование источника внутреннего финансирования дефицита бюдж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Код группы, подгруппы, ст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тьи и вида источн</w:t>
            </w:r>
            <w:r w:rsidRPr="009132F2">
              <w:rPr>
                <w:color w:val="000000"/>
                <w:sz w:val="22"/>
                <w:szCs w:val="22"/>
              </w:rPr>
              <w:t>и</w:t>
            </w:r>
            <w:r w:rsidRPr="009132F2"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 xml:space="preserve">ИСТОЧНИКИ ВНУТРЕННЕГО ФИНАНСИРОВАНИЯ ДЕФИЦИТОВ </w:t>
            </w:r>
            <w:r w:rsidRPr="009132F2">
              <w:rPr>
                <w:bCs/>
                <w:color w:val="000000"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lastRenderedPageBreak/>
              <w:t xml:space="preserve">   000 01 00 00 00 00 0000 000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lastRenderedPageBreak/>
              <w:t>Кредиты кредитных организаций  в вал</w:t>
            </w:r>
            <w:r w:rsidRPr="009132F2">
              <w:rPr>
                <w:bCs/>
                <w:color w:val="000000"/>
                <w:sz w:val="22"/>
                <w:szCs w:val="22"/>
              </w:rPr>
              <w:t>ю</w:t>
            </w:r>
            <w:r w:rsidRPr="009132F2">
              <w:rPr>
                <w:bCs/>
                <w:color w:val="000000"/>
                <w:sz w:val="22"/>
                <w:szCs w:val="22"/>
              </w:rPr>
              <w:t>те Российской Ф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000 01 02 00 00 00 0000 000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кредитов от кредитных орг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низаций в валюте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000 01 02 00 00 00 0000 700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кредитов от кредитных орг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низаций бюджетами  сельских поселений в валюте Российской Ф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000 01 02 00 00 10 0000 710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 xml:space="preserve"> Погашение кредитов, предоставле</w:t>
            </w:r>
            <w:r w:rsidRPr="009132F2">
              <w:rPr>
                <w:color w:val="000000"/>
                <w:sz w:val="22"/>
                <w:szCs w:val="22"/>
              </w:rPr>
              <w:t>н</w:t>
            </w:r>
            <w:r w:rsidRPr="009132F2">
              <w:rPr>
                <w:color w:val="000000"/>
                <w:sz w:val="22"/>
                <w:szCs w:val="22"/>
              </w:rPr>
              <w:t>ных кредитными организациями в валюте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000 01 02 00 00 00 0000 800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Погашение  бюджетами сельских посел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ний кредитов от кредитных организ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ций в валюте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000 01 02 00 00 10 0000 810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тов бюджетной системы Российской Федер</w:t>
            </w:r>
            <w:r w:rsidRPr="009132F2">
              <w:rPr>
                <w:bCs/>
                <w:color w:val="000000"/>
                <w:sz w:val="22"/>
                <w:szCs w:val="22"/>
              </w:rPr>
              <w:t>а</w:t>
            </w:r>
            <w:r w:rsidRPr="009132F2">
              <w:rPr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тов бюджетной системы Российской Федер</w:t>
            </w:r>
            <w:r w:rsidRPr="009132F2">
              <w:rPr>
                <w:bCs/>
                <w:color w:val="000000"/>
                <w:sz w:val="22"/>
                <w:szCs w:val="22"/>
              </w:rPr>
              <w:t>а</w:t>
            </w:r>
            <w:r w:rsidRPr="009132F2">
              <w:rPr>
                <w:bCs/>
                <w:color w:val="000000"/>
                <w:sz w:val="22"/>
                <w:szCs w:val="22"/>
              </w:rPr>
              <w:t>ции в валюте Российской Федер</w:t>
            </w:r>
            <w:r w:rsidRPr="009132F2">
              <w:rPr>
                <w:bCs/>
                <w:color w:val="000000"/>
                <w:sz w:val="22"/>
                <w:szCs w:val="22"/>
              </w:rPr>
              <w:t>а</w:t>
            </w:r>
            <w:r w:rsidRPr="009132F2">
              <w:rPr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бюджетных кредитов от др</w:t>
            </w:r>
            <w:r w:rsidRPr="009132F2">
              <w:rPr>
                <w:color w:val="000000"/>
                <w:sz w:val="22"/>
                <w:szCs w:val="22"/>
              </w:rPr>
              <w:t>у</w:t>
            </w:r>
            <w:r w:rsidRPr="009132F2">
              <w:rPr>
                <w:color w:val="000000"/>
                <w:sz w:val="22"/>
                <w:szCs w:val="22"/>
              </w:rPr>
              <w:t>гих бюджетов бюджетной системы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Федерации в в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люте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кредитов от других бю</w:t>
            </w:r>
            <w:r w:rsidRPr="009132F2">
              <w:rPr>
                <w:color w:val="000000"/>
                <w:sz w:val="22"/>
                <w:szCs w:val="22"/>
              </w:rPr>
              <w:t>д</w:t>
            </w:r>
            <w:r w:rsidRPr="009132F2">
              <w:rPr>
                <w:color w:val="000000"/>
                <w:sz w:val="22"/>
                <w:szCs w:val="22"/>
              </w:rPr>
              <w:t>жетов бюджетной системы Российской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 бюджетами сельских поселений в в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люте Российской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Погашение бюджетных кредитов, пол</w:t>
            </w:r>
            <w:r w:rsidRPr="009132F2">
              <w:rPr>
                <w:color w:val="000000"/>
                <w:sz w:val="22"/>
                <w:szCs w:val="22"/>
              </w:rPr>
              <w:t>у</w:t>
            </w:r>
            <w:r w:rsidRPr="009132F2">
              <w:rPr>
                <w:color w:val="000000"/>
                <w:sz w:val="22"/>
                <w:szCs w:val="22"/>
              </w:rPr>
              <w:t>ченных от других бюджетов бю</w:t>
            </w:r>
            <w:r w:rsidRPr="009132F2">
              <w:rPr>
                <w:color w:val="000000"/>
                <w:sz w:val="22"/>
                <w:szCs w:val="22"/>
              </w:rPr>
              <w:t>д</w:t>
            </w:r>
            <w:r w:rsidRPr="009132F2">
              <w:rPr>
                <w:color w:val="000000"/>
                <w:sz w:val="22"/>
                <w:szCs w:val="22"/>
              </w:rPr>
              <w:t>жетной системы Российской Федерации в вал</w:t>
            </w:r>
            <w:r w:rsidRPr="009132F2">
              <w:rPr>
                <w:color w:val="000000"/>
                <w:sz w:val="22"/>
                <w:szCs w:val="22"/>
              </w:rPr>
              <w:t>ю</w:t>
            </w:r>
            <w:r w:rsidRPr="009132F2">
              <w:rPr>
                <w:color w:val="000000"/>
                <w:sz w:val="22"/>
                <w:szCs w:val="22"/>
              </w:rPr>
              <w:t>те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Погашение бюджетами сельских посел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ний  кредитов от других бюджетов бю</w:t>
            </w:r>
            <w:r w:rsidRPr="009132F2">
              <w:rPr>
                <w:color w:val="000000"/>
                <w:sz w:val="22"/>
                <w:szCs w:val="22"/>
              </w:rPr>
              <w:t>д</w:t>
            </w:r>
            <w:r w:rsidRPr="009132F2">
              <w:rPr>
                <w:color w:val="000000"/>
                <w:sz w:val="22"/>
                <w:szCs w:val="22"/>
              </w:rPr>
              <w:t>жетной системы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Федерации в валюте Российской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Изменение остатков средств на сч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тах по учету средств бюдж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 сельских п</w:t>
            </w:r>
            <w:r w:rsidRPr="009132F2">
              <w:rPr>
                <w:color w:val="000000"/>
                <w:sz w:val="22"/>
                <w:szCs w:val="22"/>
              </w:rPr>
              <w:t>о</w:t>
            </w:r>
            <w:r w:rsidRPr="009132F2">
              <w:rPr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D40A8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 сельских п</w:t>
            </w:r>
            <w:r w:rsidRPr="009132F2">
              <w:rPr>
                <w:color w:val="000000"/>
                <w:sz w:val="22"/>
                <w:szCs w:val="22"/>
              </w:rPr>
              <w:t>о</w:t>
            </w:r>
            <w:r w:rsidRPr="009132F2">
              <w:rPr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7B7F21" w:rsidRPr="00D40A8D" w:rsidRDefault="007B7F21" w:rsidP="003A2569">
      <w:pPr>
        <w:pStyle w:val="1"/>
        <w:spacing w:before="80"/>
        <w:jc w:val="right"/>
        <w:rPr>
          <w:b w:val="0"/>
          <w:color w:val="000000"/>
          <w:sz w:val="22"/>
          <w:szCs w:val="22"/>
        </w:rPr>
      </w:pPr>
      <w:r w:rsidRPr="00D40A8D">
        <w:rPr>
          <w:b w:val="0"/>
          <w:color w:val="000000"/>
          <w:sz w:val="22"/>
          <w:szCs w:val="22"/>
        </w:rPr>
        <w:t>Приложение  3</w:t>
      </w:r>
    </w:p>
    <w:p w:rsidR="007B7F21" w:rsidRPr="00D40A8D" w:rsidRDefault="007B7F21" w:rsidP="007B7F21">
      <w:pPr>
        <w:jc w:val="right"/>
        <w:rPr>
          <w:color w:val="000000"/>
          <w:sz w:val="22"/>
          <w:szCs w:val="22"/>
        </w:rPr>
      </w:pPr>
      <w:r w:rsidRPr="00D40A8D">
        <w:rPr>
          <w:color w:val="000000"/>
          <w:sz w:val="22"/>
          <w:szCs w:val="22"/>
        </w:rPr>
        <w:t xml:space="preserve">к   проекту решения Совета депутатов </w:t>
      </w:r>
    </w:p>
    <w:p w:rsidR="007B7F21" w:rsidRPr="00D40A8D" w:rsidRDefault="007B7F21" w:rsidP="007B7F21">
      <w:pPr>
        <w:jc w:val="right"/>
        <w:rPr>
          <w:color w:val="000000"/>
          <w:sz w:val="22"/>
          <w:szCs w:val="22"/>
        </w:rPr>
      </w:pPr>
      <w:r w:rsidRPr="00D40A8D">
        <w:rPr>
          <w:color w:val="000000"/>
          <w:sz w:val="22"/>
          <w:szCs w:val="22"/>
        </w:rPr>
        <w:t xml:space="preserve">Неболчского сельского поселения </w:t>
      </w:r>
    </w:p>
    <w:p w:rsidR="007B7F21" w:rsidRPr="00D40A8D" w:rsidRDefault="007B7F21" w:rsidP="007B7F21">
      <w:pPr>
        <w:jc w:val="right"/>
        <w:rPr>
          <w:color w:val="000000"/>
          <w:sz w:val="22"/>
          <w:szCs w:val="22"/>
        </w:rPr>
      </w:pPr>
      <w:r w:rsidRPr="00D40A8D">
        <w:rPr>
          <w:color w:val="000000"/>
          <w:sz w:val="22"/>
          <w:szCs w:val="22"/>
        </w:rPr>
        <w:t xml:space="preserve">«О  бюджете  сельского поселения  на 2022 год </w:t>
      </w:r>
    </w:p>
    <w:p w:rsidR="007B7F21" w:rsidRPr="00D40A8D" w:rsidRDefault="007B7F21" w:rsidP="00D40A8D">
      <w:pPr>
        <w:jc w:val="right"/>
        <w:rPr>
          <w:b/>
          <w:sz w:val="22"/>
          <w:szCs w:val="22"/>
        </w:rPr>
      </w:pPr>
      <w:r w:rsidRPr="00D40A8D">
        <w:rPr>
          <w:color w:val="000000"/>
          <w:sz w:val="22"/>
          <w:szCs w:val="22"/>
        </w:rPr>
        <w:t>и на пл</w:t>
      </w:r>
      <w:r w:rsidRPr="00D40A8D">
        <w:rPr>
          <w:color w:val="000000"/>
          <w:sz w:val="22"/>
          <w:szCs w:val="22"/>
        </w:rPr>
        <w:t>а</w:t>
      </w:r>
      <w:r w:rsidRPr="00D40A8D">
        <w:rPr>
          <w:color w:val="000000"/>
          <w:sz w:val="22"/>
          <w:szCs w:val="22"/>
        </w:rPr>
        <w:t>новый период 2023  и 2024 годов»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6"/>
        <w:gridCol w:w="4570"/>
        <w:gridCol w:w="1080"/>
        <w:gridCol w:w="54"/>
        <w:gridCol w:w="992"/>
        <w:gridCol w:w="34"/>
        <w:gridCol w:w="959"/>
      </w:tblGrid>
      <w:tr w:rsidR="007B7F21" w:rsidRPr="00962970" w:rsidTr="00D40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0207" w:type="dxa"/>
            <w:gridSpan w:val="8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Нормативы отчислений доходов в  бюджет  сельского  поселения</w:t>
            </w:r>
          </w:p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 на 2022 и  на плановый период 2023 и 2024 годов 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/>
        </w:trPr>
        <w:tc>
          <w:tcPr>
            <w:tcW w:w="2518" w:type="dxa"/>
            <w:gridSpan w:val="2"/>
            <w:vMerge w:val="restart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Код бюджетной класс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фикации Российской  Федер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4570" w:type="dxa"/>
            <w:vMerge w:val="restart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 </w:t>
            </w: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119" w:type="dxa"/>
            <w:gridSpan w:val="5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Нормативы отчислений  </w:t>
            </w:r>
            <w:r w:rsidRPr="00962970">
              <w:rPr>
                <w:color w:val="000000"/>
                <w:sz w:val="22"/>
                <w:szCs w:val="22"/>
              </w:rPr>
              <w:br/>
              <w:t>доходов в  бюджет поселения (%)</w:t>
            </w:r>
          </w:p>
        </w:tc>
      </w:tr>
      <w:tr w:rsidR="007B7F21" w:rsidRPr="00962970" w:rsidTr="00D4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/>
        </w:trPr>
        <w:tc>
          <w:tcPr>
            <w:tcW w:w="2518" w:type="dxa"/>
            <w:gridSpan w:val="2"/>
            <w:vMerge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4570" w:type="dxa"/>
            <w:vMerge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gridSpan w:val="3"/>
          </w:tcPr>
          <w:p w:rsidR="007B7F21" w:rsidRPr="00C21115" w:rsidRDefault="007B7F21" w:rsidP="0063141F">
            <w:pPr>
              <w:ind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2023год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2024год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2518" w:type="dxa"/>
            <w:gridSpan w:val="2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0" w:type="dxa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9" w:type="dxa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В ЧАСТИ ФЕДЕРАЛЬНЫХ НАЛОГОВ И СБОРОВ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доходы физических лиц с дох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дов, источником которых является налоговый агент, за исключением доходов, в отнош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нии которых исчисление и уплата налога осущ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ствляются в соо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ветствии со статьями 227, 227.1 и 228 Налогового кодекса Ро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сийской Фед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080" w:type="dxa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доходы физических лиц с дох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дов, полученных от осуществления де</w:t>
            </w:r>
            <w:r w:rsidRPr="00962970">
              <w:rPr>
                <w:color w:val="000000"/>
                <w:sz w:val="22"/>
                <w:szCs w:val="22"/>
              </w:rPr>
              <w:t>я</w:t>
            </w:r>
            <w:r w:rsidRPr="00962970">
              <w:rPr>
                <w:color w:val="000000"/>
                <w:sz w:val="22"/>
                <w:szCs w:val="22"/>
              </w:rPr>
              <w:t>тельности физическими лицами, зарег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стрированными в качестве индивидуальных предпринимат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лей, нотариусов, занимающихся частной практикой, адвокатов, учредивших адвока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ские кабинеты, и других лиц, занимающи</w:t>
            </w:r>
            <w:r w:rsidRPr="00962970">
              <w:rPr>
                <w:color w:val="000000"/>
                <w:sz w:val="22"/>
                <w:szCs w:val="22"/>
              </w:rPr>
              <w:t>х</w:t>
            </w:r>
            <w:r w:rsidRPr="00962970">
              <w:rPr>
                <w:color w:val="000000"/>
                <w:sz w:val="22"/>
                <w:szCs w:val="22"/>
              </w:rPr>
              <w:t>ся частной практикой в соответствии со статьей 227 Налогового кодекса Российской Федер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доходы физических лиц с дох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дов, полученных физическими лицами в соотве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ствии со статьей 228 Налогового кодекса Ро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сийской Фед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  </w:t>
            </w: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1 01 02050 01 0000 110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hyperlink r:id="rId9" w:history="1">
              <w:r w:rsidRPr="00962970">
                <w:rPr>
                  <w:sz w:val="22"/>
                  <w:szCs w:val="22"/>
                </w:rPr>
                <w:t>Налог на доходы физических лиц с сумм прибыли контролируемой иностранной ко</w:t>
              </w:r>
              <w:r w:rsidRPr="00962970">
                <w:rPr>
                  <w:sz w:val="22"/>
                  <w:szCs w:val="22"/>
                </w:rPr>
                <w:t>м</w:t>
              </w:r>
              <w:r w:rsidRPr="00962970">
                <w:rPr>
                  <w:sz w:val="22"/>
                  <w:szCs w:val="22"/>
                </w:rPr>
                <w:t>пании, полученной физическими лицами, признаваемыми контролирующими л</w:t>
              </w:r>
              <w:r w:rsidRPr="00962970">
                <w:rPr>
                  <w:sz w:val="22"/>
                  <w:szCs w:val="22"/>
                </w:rPr>
                <w:t>и</w:t>
              </w:r>
              <w:r w:rsidRPr="00962970">
                <w:rPr>
                  <w:sz w:val="22"/>
                  <w:szCs w:val="22"/>
                </w:rPr>
                <w:t>цами этой компании, за исключением уплачива</w:t>
              </w:r>
              <w:r w:rsidRPr="00962970">
                <w:rPr>
                  <w:sz w:val="22"/>
                  <w:szCs w:val="22"/>
                </w:rPr>
                <w:t>е</w:t>
              </w:r>
              <w:r w:rsidRPr="00962970">
                <w:rPr>
                  <w:sz w:val="22"/>
                  <w:szCs w:val="22"/>
                </w:rPr>
                <w:t>мого в связи с перех</w:t>
              </w:r>
              <w:r w:rsidRPr="00962970">
                <w:rPr>
                  <w:sz w:val="22"/>
                  <w:szCs w:val="22"/>
                </w:rPr>
                <w:t>о</w:t>
              </w:r>
              <w:r w:rsidRPr="00962970">
                <w:rPr>
                  <w:sz w:val="22"/>
                  <w:szCs w:val="22"/>
                </w:rPr>
                <w:t>дом на особый порядок уплаты на основании подачи в налоговый о</w:t>
              </w:r>
              <w:r w:rsidRPr="00962970">
                <w:rPr>
                  <w:sz w:val="22"/>
                  <w:szCs w:val="22"/>
                </w:rPr>
                <w:t>р</w:t>
              </w:r>
              <w:r w:rsidRPr="00962970">
                <w:rPr>
                  <w:sz w:val="22"/>
                  <w:szCs w:val="22"/>
                </w:rPr>
                <w:t>ган соответствующего уведо</w:t>
              </w:r>
              <w:r w:rsidRPr="00962970">
                <w:rPr>
                  <w:sz w:val="22"/>
                  <w:szCs w:val="22"/>
                </w:rPr>
                <w:t>м</w:t>
              </w:r>
              <w:r w:rsidRPr="00962970">
                <w:rPr>
                  <w:sz w:val="22"/>
                  <w:szCs w:val="22"/>
                </w:rPr>
                <w:t>ления (в части суммы налога, не превышающей 650000 ру</w:t>
              </w:r>
              <w:r w:rsidRPr="00962970">
                <w:rPr>
                  <w:sz w:val="22"/>
                  <w:szCs w:val="22"/>
                </w:rPr>
                <w:t>б</w:t>
              </w:r>
              <w:r w:rsidRPr="00962970">
                <w:rPr>
                  <w:sz w:val="22"/>
                  <w:szCs w:val="22"/>
                </w:rPr>
                <w:t>лей):</w:t>
              </w:r>
            </w:hyperlink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1 01 02080 01 0000 110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Налог на доходы физических лиц в части суммы налога, превышающей 650 000 ру</w:t>
            </w:r>
            <w:r w:rsidRPr="00962970">
              <w:rPr>
                <w:sz w:val="22"/>
                <w:szCs w:val="22"/>
              </w:rPr>
              <w:t>б</w:t>
            </w:r>
            <w:r w:rsidRPr="00962970">
              <w:rPr>
                <w:sz w:val="22"/>
                <w:szCs w:val="22"/>
              </w:rPr>
              <w:t>лей, относящейся к части налоговой базы, прев</w:t>
            </w:r>
            <w:r w:rsidRPr="00962970">
              <w:rPr>
                <w:sz w:val="22"/>
                <w:szCs w:val="22"/>
              </w:rPr>
              <w:t>ы</w:t>
            </w:r>
            <w:r w:rsidRPr="00962970">
              <w:rPr>
                <w:sz w:val="22"/>
                <w:szCs w:val="22"/>
              </w:rPr>
              <w:t>шающей 5 000 000 рублей (за искл</w:t>
            </w:r>
            <w:r w:rsidRPr="00962970">
              <w:rPr>
                <w:sz w:val="22"/>
                <w:szCs w:val="22"/>
              </w:rPr>
              <w:t>ю</w:t>
            </w:r>
            <w:r w:rsidRPr="00962970">
              <w:rPr>
                <w:sz w:val="22"/>
                <w:szCs w:val="22"/>
              </w:rPr>
              <w:t>чением налога на доходы физических лиц с сумм прибыли контролируемой иностранной ко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1 08 04020 01 0000 110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Государственная пошлина за совершение н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тариальных действий должностными л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цами органов местного самоуправления, уполн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моченными в соответствии с законодател</w:t>
            </w:r>
            <w:r w:rsidRPr="00962970">
              <w:rPr>
                <w:sz w:val="22"/>
                <w:szCs w:val="22"/>
              </w:rPr>
              <w:t>ь</w:t>
            </w:r>
            <w:r w:rsidRPr="00962970">
              <w:rPr>
                <w:sz w:val="22"/>
                <w:szCs w:val="22"/>
              </w:rPr>
              <w:t>ными актами Российской Федерации на с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вершение нотар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альных действий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В ЧАСТИ   НАЛОГОВ НА СОВОКУПНЫЙ ДОХОД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1 05 00000 00 0000 000</w:t>
            </w:r>
          </w:p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Единый сельскохозяйственный н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Единый сельскохозяйственный н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61B1F" w:rsidRPr="00962970" w:rsidTr="00631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0207" w:type="dxa"/>
            <w:gridSpan w:val="8"/>
          </w:tcPr>
          <w:p w:rsidR="00761B1F" w:rsidRPr="00962970" w:rsidRDefault="00761B1F" w:rsidP="006314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lastRenderedPageBreak/>
              <w:t>В ЧАСТИ МЕСТНЫХ НАЛОГОВ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1 06 00000 00 0000 110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pStyle w:val="7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962970">
              <w:rPr>
                <w:b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pStyle w:val="7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962970">
              <w:rPr>
                <w:b w:val="0"/>
                <w:sz w:val="22"/>
                <w:szCs w:val="22"/>
              </w:rPr>
              <w:t>Налог на имущество физич</w:t>
            </w:r>
            <w:r w:rsidRPr="00962970">
              <w:rPr>
                <w:b w:val="0"/>
                <w:sz w:val="22"/>
                <w:szCs w:val="22"/>
              </w:rPr>
              <w:t>е</w:t>
            </w:r>
            <w:r w:rsidRPr="00962970">
              <w:rPr>
                <w:b w:val="0"/>
                <w:sz w:val="22"/>
                <w:szCs w:val="22"/>
              </w:rPr>
              <w:t>ских лиц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имущество физических лиц, вз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маемый по ставкам, применяемым к объе</w:t>
            </w:r>
            <w:r w:rsidRPr="00962970">
              <w:rPr>
                <w:color w:val="000000"/>
                <w:sz w:val="22"/>
                <w:szCs w:val="22"/>
              </w:rPr>
              <w:t>к</w:t>
            </w:r>
            <w:r w:rsidRPr="00962970">
              <w:rPr>
                <w:color w:val="000000"/>
                <w:sz w:val="22"/>
                <w:szCs w:val="22"/>
              </w:rPr>
              <w:t>там налогообложения, расположенным в гран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цах сельских посел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pStyle w:val="7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962970">
              <w:rPr>
                <w:b w:val="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организаций, облада</w:t>
            </w:r>
            <w:r w:rsidRPr="00962970">
              <w:rPr>
                <w:color w:val="000000"/>
                <w:sz w:val="22"/>
                <w:szCs w:val="22"/>
              </w:rPr>
              <w:t>ю</w:t>
            </w:r>
            <w:r w:rsidRPr="00962970">
              <w:rPr>
                <w:color w:val="000000"/>
                <w:sz w:val="22"/>
                <w:szCs w:val="22"/>
              </w:rPr>
              <w:t>щих земельным участком, расположенным в гр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ницах сельских пос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631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физических лиц, обл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дающих земельным участком, расположе</w:t>
            </w:r>
            <w:r w:rsidRPr="00962970">
              <w:rPr>
                <w:color w:val="000000"/>
                <w:sz w:val="22"/>
                <w:szCs w:val="22"/>
              </w:rPr>
              <w:t>н</w:t>
            </w:r>
            <w:r w:rsidRPr="00962970">
              <w:rPr>
                <w:color w:val="000000"/>
                <w:sz w:val="22"/>
                <w:szCs w:val="22"/>
              </w:rPr>
              <w:t>ным в границах сельских посел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Задолженность и перерасчеты по отмене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ным налогам, сборам и иным обяз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тельным платежам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1 09 04000 00 0000 110</w:t>
            </w:r>
          </w:p>
        </w:tc>
        <w:tc>
          <w:tcPr>
            <w:tcW w:w="4570" w:type="dxa"/>
            <w:vAlign w:val="bottom"/>
          </w:tcPr>
          <w:p w:rsidR="007B7F21" w:rsidRPr="00962970" w:rsidRDefault="007B7F21" w:rsidP="0063141F">
            <w:pPr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1 09 04050 00 0000 110</w:t>
            </w:r>
          </w:p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Земельный налог (по обязательствам, во</w:t>
            </w:r>
            <w:r w:rsidRPr="00962970">
              <w:rPr>
                <w:sz w:val="22"/>
                <w:szCs w:val="22"/>
              </w:rPr>
              <w:t>з</w:t>
            </w:r>
            <w:r w:rsidRPr="00962970">
              <w:rPr>
                <w:sz w:val="22"/>
                <w:szCs w:val="22"/>
              </w:rPr>
              <w:t>никшим до 1 января 2006 г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да)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1 09 04053 10 0000 110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Земельный налог (по обязательствам, во</w:t>
            </w:r>
            <w:r w:rsidRPr="00962970">
              <w:rPr>
                <w:sz w:val="22"/>
                <w:szCs w:val="22"/>
              </w:rPr>
              <w:t>з</w:t>
            </w:r>
            <w:r w:rsidRPr="00962970">
              <w:rPr>
                <w:sz w:val="22"/>
                <w:szCs w:val="22"/>
              </w:rPr>
              <w:t>никшим до 1 января 2006 года), мобилизу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мый на территориях пос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лений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11334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11334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11334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7" w:type="dxa"/>
            <w:gridSpan w:val="8"/>
            <w:vAlign w:val="center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B7F21" w:rsidRPr="00962970" w:rsidTr="00F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 от использования имущества, нах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дящегося в государственной и муниципал</w:t>
            </w:r>
            <w:r w:rsidRPr="00962970">
              <w:rPr>
                <w:bCs/>
                <w:sz w:val="22"/>
                <w:szCs w:val="22"/>
              </w:rPr>
              <w:t>ь</w:t>
            </w:r>
            <w:r w:rsidRPr="00962970">
              <w:rPr>
                <w:bCs/>
                <w:sz w:val="22"/>
                <w:szCs w:val="22"/>
              </w:rPr>
              <w:t>ной со</w:t>
            </w:r>
            <w:r w:rsidRPr="00962970">
              <w:rPr>
                <w:bCs/>
                <w:sz w:val="22"/>
                <w:szCs w:val="22"/>
              </w:rPr>
              <w:t>б</w:t>
            </w:r>
            <w:r w:rsidRPr="00962970">
              <w:rPr>
                <w:bCs/>
                <w:sz w:val="22"/>
                <w:szCs w:val="22"/>
              </w:rPr>
              <w:t>ственности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F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Доходы, получаемые в виде арен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t>ной либо иной платы за передачу в возмездное польз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вание государственного и муниципальн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го имущества (за исключением имущества бю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t>жетных и автономных учрежд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ний, а также имущества государственных и муниципал</w:t>
            </w:r>
            <w:r w:rsidRPr="00962970">
              <w:rPr>
                <w:color w:val="000000"/>
                <w:sz w:val="22"/>
                <w:szCs w:val="22"/>
              </w:rPr>
              <w:t>ь</w:t>
            </w:r>
            <w:r w:rsidRPr="00962970">
              <w:rPr>
                <w:color w:val="000000"/>
                <w:sz w:val="22"/>
                <w:szCs w:val="22"/>
              </w:rPr>
              <w:t>ных унитарных предприятий, в том числе к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зенных)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F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1 11 05020 00 0000 120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Доходы, получаемые в виде арен</w:t>
            </w:r>
            <w:r w:rsidRPr="00962970">
              <w:rPr>
                <w:bCs/>
                <w:sz w:val="22"/>
                <w:szCs w:val="22"/>
              </w:rPr>
              <w:t>д</w:t>
            </w:r>
            <w:r w:rsidRPr="00962970">
              <w:rPr>
                <w:bCs/>
                <w:sz w:val="22"/>
                <w:szCs w:val="22"/>
              </w:rPr>
              <w:t>ной платы за земли после разграничения государстве</w:t>
            </w:r>
            <w:r w:rsidRPr="00962970">
              <w:rPr>
                <w:bCs/>
                <w:sz w:val="22"/>
                <w:szCs w:val="22"/>
              </w:rPr>
              <w:t>н</w:t>
            </w:r>
            <w:r w:rsidRPr="00962970">
              <w:rPr>
                <w:bCs/>
                <w:sz w:val="22"/>
                <w:szCs w:val="22"/>
              </w:rPr>
              <w:t>ной собственности на землю, а также средс</w:t>
            </w:r>
            <w:r w:rsidRPr="00962970">
              <w:rPr>
                <w:bCs/>
                <w:sz w:val="22"/>
                <w:szCs w:val="22"/>
              </w:rPr>
              <w:t>т</w:t>
            </w:r>
            <w:r w:rsidRPr="00962970">
              <w:rPr>
                <w:bCs/>
                <w:sz w:val="22"/>
                <w:szCs w:val="22"/>
              </w:rPr>
              <w:t>ва от продажи права на    заключение догов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ров аренды указанных земел</w:t>
            </w:r>
            <w:r w:rsidRPr="00962970">
              <w:rPr>
                <w:bCs/>
                <w:sz w:val="22"/>
                <w:szCs w:val="22"/>
              </w:rPr>
              <w:t>ь</w:t>
            </w:r>
            <w:r w:rsidRPr="00962970">
              <w:rPr>
                <w:bCs/>
                <w:sz w:val="22"/>
                <w:szCs w:val="22"/>
              </w:rPr>
              <w:t>ных участков (за исключением земельных участков бю</w:t>
            </w:r>
            <w:r w:rsidRPr="00962970">
              <w:rPr>
                <w:bCs/>
                <w:sz w:val="22"/>
                <w:szCs w:val="22"/>
              </w:rPr>
              <w:t>д</w:t>
            </w:r>
            <w:r w:rsidRPr="00962970">
              <w:rPr>
                <w:bCs/>
                <w:sz w:val="22"/>
                <w:szCs w:val="22"/>
              </w:rPr>
              <w:t>жетных и автономных учрежд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ний)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F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1 11 05025 10 0000 120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Доходы, получаемые в виде арендной пл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ты, а также средства от продажи права на закл</w:t>
            </w:r>
            <w:r w:rsidRPr="00962970">
              <w:rPr>
                <w:sz w:val="22"/>
                <w:szCs w:val="22"/>
              </w:rPr>
              <w:t>ю</w:t>
            </w:r>
            <w:r w:rsidRPr="00962970">
              <w:rPr>
                <w:sz w:val="22"/>
                <w:szCs w:val="22"/>
              </w:rPr>
              <w:t>чение договоров аренды за земли, наход</w:t>
            </w:r>
            <w:r w:rsidRPr="00962970">
              <w:rPr>
                <w:sz w:val="22"/>
                <w:szCs w:val="22"/>
              </w:rPr>
              <w:t>я</w:t>
            </w:r>
            <w:r w:rsidRPr="00962970">
              <w:rPr>
                <w:sz w:val="22"/>
                <w:szCs w:val="22"/>
              </w:rPr>
              <w:t>щиеся в собственности сельских пос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лений (за исключением земельных участков мун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ципальных бюджетных и автономных учре</w:t>
            </w:r>
            <w:r w:rsidRPr="00962970">
              <w:rPr>
                <w:sz w:val="22"/>
                <w:szCs w:val="22"/>
              </w:rPr>
              <w:t>ж</w:t>
            </w:r>
            <w:r w:rsidRPr="00962970">
              <w:rPr>
                <w:sz w:val="22"/>
                <w:szCs w:val="22"/>
              </w:rPr>
              <w:t>дений)</w:t>
            </w:r>
          </w:p>
        </w:tc>
        <w:tc>
          <w:tcPr>
            <w:tcW w:w="108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6314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F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сдачи в аренду имущества, нах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дящегося в оперативном управлении орг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нов государственной власти, органов мес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ного самоуправления, государственных внебю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lastRenderedPageBreak/>
              <w:t>жетных фондов и созданных ими учре</w:t>
            </w:r>
            <w:r w:rsidRPr="00962970">
              <w:rPr>
                <w:color w:val="000000"/>
                <w:sz w:val="22"/>
                <w:szCs w:val="22"/>
              </w:rPr>
              <w:t>ж</w:t>
            </w:r>
            <w:r w:rsidRPr="00962970">
              <w:rPr>
                <w:color w:val="000000"/>
                <w:sz w:val="22"/>
                <w:szCs w:val="22"/>
              </w:rPr>
              <w:t>дений (за исключением имущества бюджетных и автоно</w:t>
            </w:r>
            <w:r w:rsidRPr="00962970">
              <w:rPr>
                <w:color w:val="000000"/>
                <w:sz w:val="22"/>
                <w:szCs w:val="22"/>
              </w:rPr>
              <w:t>м</w:t>
            </w:r>
            <w:r w:rsidRPr="00962970">
              <w:rPr>
                <w:color w:val="000000"/>
                <w:sz w:val="22"/>
                <w:szCs w:val="22"/>
              </w:rPr>
              <w:t>ных учреждений)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F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lastRenderedPageBreak/>
              <w:t xml:space="preserve">1 11  05035 10 0000 120 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сдачи в аренду имущества, нах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дящегося в оперативном управлении орг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нов управления сельских поселений и со</w:t>
            </w:r>
            <w:r w:rsidRPr="00962970">
              <w:rPr>
                <w:color w:val="000000"/>
                <w:sz w:val="22"/>
                <w:szCs w:val="22"/>
              </w:rPr>
              <w:t>з</w:t>
            </w:r>
            <w:r w:rsidRPr="00962970">
              <w:rPr>
                <w:color w:val="000000"/>
                <w:sz w:val="22"/>
                <w:szCs w:val="22"/>
              </w:rPr>
              <w:t>данных ими учреждений (за исключением имущества муниципальных бю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1 13 00000 00 0000 000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оказания платных услуг и компе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сации затрат гос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дарства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оказания платных услуг (р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бот)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оказания платных у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луг (работ)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оказания платных услуг (р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бот) получателями средств бюджетов сел</w:t>
            </w:r>
            <w:r w:rsidRPr="00962970">
              <w:rPr>
                <w:color w:val="000000"/>
                <w:sz w:val="22"/>
                <w:szCs w:val="22"/>
              </w:rPr>
              <w:t>ь</w:t>
            </w:r>
            <w:r w:rsidRPr="00962970">
              <w:rPr>
                <w:color w:val="000000"/>
                <w:sz w:val="22"/>
                <w:szCs w:val="22"/>
              </w:rPr>
              <w:t xml:space="preserve">ских поселений 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компенсации затрат госуда</w:t>
            </w:r>
            <w:r w:rsidRPr="00962970">
              <w:rPr>
                <w:color w:val="000000"/>
                <w:sz w:val="22"/>
                <w:szCs w:val="22"/>
              </w:rPr>
              <w:t>р</w:t>
            </w:r>
            <w:r w:rsidRPr="00962970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Доходы, поступающие в порядке возмещ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ния расходов, понесенных в связи с эк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плуатацией имущества сельских пос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F0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компенсации затрат госуда</w:t>
            </w:r>
            <w:r w:rsidRPr="00962970">
              <w:rPr>
                <w:color w:val="000000"/>
                <w:sz w:val="22"/>
                <w:szCs w:val="22"/>
              </w:rPr>
              <w:t>р</w:t>
            </w:r>
            <w:r w:rsidRPr="00962970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компенсации затрат бюдж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 xml:space="preserve">тов сельских поселений 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 от продажи материальных и немат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риальных активов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имущества, наход</w:t>
            </w:r>
            <w:r w:rsidRPr="00962970">
              <w:rPr>
                <w:sz w:val="22"/>
                <w:szCs w:val="22"/>
              </w:rPr>
              <w:t>я</w:t>
            </w:r>
            <w:r w:rsidRPr="00962970">
              <w:rPr>
                <w:sz w:val="22"/>
                <w:szCs w:val="22"/>
              </w:rPr>
              <w:t>щегося в государственной и муниципал</w:t>
            </w:r>
            <w:r w:rsidRPr="00962970">
              <w:rPr>
                <w:sz w:val="22"/>
                <w:szCs w:val="22"/>
              </w:rPr>
              <w:t>ь</w:t>
            </w:r>
            <w:r w:rsidRPr="00962970">
              <w:rPr>
                <w:sz w:val="22"/>
                <w:szCs w:val="22"/>
              </w:rPr>
              <w:t>ной собственности (за исключением дв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жимого имущества бюджетных и автономных учр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ждений, а также имущества государстве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ных и муниципальных унитарных предпр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ятий, в том числе казе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ных)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1 14 02050 10 0000 410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имущества, наход</w:t>
            </w:r>
            <w:r w:rsidRPr="00962970">
              <w:rPr>
                <w:sz w:val="22"/>
                <w:szCs w:val="22"/>
              </w:rPr>
              <w:t>я</w:t>
            </w:r>
            <w:r w:rsidRPr="00962970">
              <w:rPr>
                <w:sz w:val="22"/>
                <w:szCs w:val="22"/>
              </w:rPr>
              <w:t>щегося в собственности сельских посел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ний (за исключением движимого имущества м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ниципальных бюджетных и автономных у</w:t>
            </w:r>
            <w:r w:rsidRPr="00962970">
              <w:rPr>
                <w:sz w:val="22"/>
                <w:szCs w:val="22"/>
              </w:rPr>
              <w:t>ч</w:t>
            </w:r>
            <w:r w:rsidRPr="00962970">
              <w:rPr>
                <w:sz w:val="22"/>
                <w:szCs w:val="22"/>
              </w:rPr>
              <w:t>реждений, а также имущества муниципал</w:t>
            </w:r>
            <w:r w:rsidRPr="00962970">
              <w:rPr>
                <w:sz w:val="22"/>
                <w:szCs w:val="22"/>
              </w:rPr>
              <w:t>ь</w:t>
            </w:r>
            <w:r w:rsidRPr="00962970">
              <w:rPr>
                <w:sz w:val="22"/>
                <w:szCs w:val="22"/>
              </w:rPr>
              <w:t>ных унитарных предприятий, в том числе к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зенных), в части реализации основных средств по указанному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1 14 02053 10 0000 410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иного имущества, н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ходящегося в собственности сельских пос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лений (за исключением имущества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бюджетных и автономных учре</w:t>
            </w:r>
            <w:r w:rsidRPr="00962970">
              <w:rPr>
                <w:sz w:val="22"/>
                <w:szCs w:val="22"/>
              </w:rPr>
              <w:t>ж</w:t>
            </w:r>
            <w:r w:rsidRPr="00962970">
              <w:rPr>
                <w:sz w:val="22"/>
                <w:szCs w:val="22"/>
              </w:rPr>
              <w:t>дений, а также имущества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унитарных предприятий, в том числе казе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ных), в части реализации о</w:t>
            </w:r>
            <w:r w:rsidRPr="00962970">
              <w:rPr>
                <w:sz w:val="22"/>
                <w:szCs w:val="22"/>
              </w:rPr>
              <w:t>с</w:t>
            </w:r>
            <w:r w:rsidRPr="00962970">
              <w:rPr>
                <w:sz w:val="22"/>
                <w:szCs w:val="22"/>
              </w:rPr>
              <w:t>новных средств по указанному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1 14 02050 10 0000 440</w:t>
            </w:r>
          </w:p>
        </w:tc>
        <w:tc>
          <w:tcPr>
            <w:tcW w:w="4570" w:type="dxa"/>
          </w:tcPr>
          <w:p w:rsidR="007B7F21" w:rsidRPr="00962970" w:rsidRDefault="007B7F21" w:rsidP="00F0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гося в собственности сельских п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селений (за исключением имущества муниципальных бюджетных и автономных учреждений, а также имущества муниципал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ных унитарных предприятий, в том числе казе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ных), в части реализации материальных запасов по указа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ному имущ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ству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lastRenderedPageBreak/>
              <w:t>1 14 02053 10 0000 440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иного имущества, н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ходящегося в собственности сельских пос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лений (за исключением имущества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бюджетных и автономных учре</w:t>
            </w:r>
            <w:r w:rsidRPr="00962970">
              <w:rPr>
                <w:sz w:val="22"/>
                <w:szCs w:val="22"/>
              </w:rPr>
              <w:t>ж</w:t>
            </w:r>
            <w:r w:rsidRPr="00962970">
              <w:rPr>
                <w:sz w:val="22"/>
                <w:szCs w:val="22"/>
              </w:rPr>
              <w:t>дений, а также имущества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унитарных предприятий, в том числе казе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ных), в части реализации материальных з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пасов по указанному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bCs/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продажи земельных участков, н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ходящихся в государственной и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пальной собственн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napToGrid w:val="0"/>
                <w:sz w:val="22"/>
                <w:szCs w:val="22"/>
              </w:rPr>
              <w:t>1 14 06020 00 0000 430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 от продажи земельных участков, г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сударственная собственность на которые разграничена (за исключением з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мельных участков бюджетных и автономных учре</w:t>
            </w:r>
            <w:r w:rsidRPr="00962970">
              <w:rPr>
                <w:bCs/>
                <w:sz w:val="22"/>
                <w:szCs w:val="22"/>
              </w:rPr>
              <w:t>ж</w:t>
            </w:r>
            <w:r w:rsidRPr="00962970">
              <w:rPr>
                <w:bCs/>
                <w:sz w:val="22"/>
                <w:szCs w:val="22"/>
              </w:rPr>
              <w:t>дений)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1 14 06025 10 0000 430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продажи земельных участков, н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ходящихся в собственности сельских пос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лений (за исключением земельных учас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ков муниципальных бюджетных и авт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номных учрежд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ний)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/>
        </w:trPr>
        <w:tc>
          <w:tcPr>
            <w:tcW w:w="10207" w:type="dxa"/>
            <w:gridSpan w:val="8"/>
            <w:vAlign w:val="bottom"/>
          </w:tcPr>
          <w:p w:rsidR="007B7F21" w:rsidRPr="00962970" w:rsidRDefault="007B7F21" w:rsidP="0063141F">
            <w:pPr>
              <w:pStyle w:val="8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962970">
              <w:rPr>
                <w:b w:val="0"/>
                <w:color w:val="000000"/>
                <w:sz w:val="22"/>
                <w:szCs w:val="22"/>
              </w:rPr>
              <w:t>В ЧАСТИ  АДМИНИСТРАТИВНЫХ ПЛАТЕЖЕЙ И СБОРОВ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Административные платежи и сб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1 15 02000 00 0000 140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Платежи, взимаемые государственными и м</w:t>
            </w:r>
            <w:r w:rsidRPr="00962970">
              <w:rPr>
                <w:color w:val="000000"/>
                <w:sz w:val="22"/>
                <w:szCs w:val="22"/>
              </w:rPr>
              <w:t>у</w:t>
            </w:r>
            <w:r w:rsidRPr="00962970">
              <w:rPr>
                <w:color w:val="000000"/>
                <w:sz w:val="22"/>
                <w:szCs w:val="22"/>
              </w:rPr>
              <w:t>ниципальными  органами (организ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циями) за выполнение определенных функций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 xml:space="preserve"> 1 15 02050 10 0000 140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Платежи, взимаемые органами местного с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моуправления (организациями) сельских п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селений за выполнение определенных фун</w:t>
            </w:r>
            <w:r w:rsidRPr="00962970">
              <w:rPr>
                <w:color w:val="000000"/>
                <w:sz w:val="22"/>
                <w:szCs w:val="22"/>
              </w:rPr>
              <w:t>к</w:t>
            </w:r>
            <w:r w:rsidRPr="00962970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17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В ЧАСТИ  ШТРАФОВ, САНКЦИЙ, ВОЗМЕЩЕНИЯ УЩЕРБА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/>
        </w:trPr>
        <w:tc>
          <w:tcPr>
            <w:tcW w:w="2512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576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Штрафы, санкции, возмещение уще</w:t>
            </w:r>
            <w:r w:rsidRPr="00962970">
              <w:rPr>
                <w:color w:val="000000"/>
                <w:sz w:val="22"/>
                <w:szCs w:val="22"/>
              </w:rPr>
              <w:t>р</w:t>
            </w:r>
            <w:r w:rsidRPr="00962970">
              <w:rPr>
                <w:color w:val="000000"/>
                <w:sz w:val="22"/>
                <w:szCs w:val="22"/>
              </w:rPr>
              <w:t>ба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12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1 16 02000 00 0000 140</w:t>
            </w:r>
          </w:p>
        </w:tc>
        <w:tc>
          <w:tcPr>
            <w:tcW w:w="4576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Денежные взыскания (штрафы) за наруш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ние законодательства о государственном регулир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вании цен (т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рифов)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12" w:type="dxa"/>
          </w:tcPr>
          <w:p w:rsidR="007B7F21" w:rsidRPr="00962970" w:rsidRDefault="007B7F21" w:rsidP="0063141F">
            <w:pPr>
              <w:rPr>
                <w:snapToGrid w:val="0"/>
                <w:sz w:val="22"/>
                <w:szCs w:val="22"/>
              </w:rPr>
            </w:pPr>
            <w:r w:rsidRPr="00962970">
              <w:rPr>
                <w:snapToGrid w:val="0"/>
                <w:sz w:val="22"/>
                <w:szCs w:val="22"/>
              </w:rPr>
              <w:t>1 1602010 02 0000 140</w:t>
            </w:r>
          </w:p>
          <w:p w:rsidR="007B7F21" w:rsidRPr="00962970" w:rsidRDefault="007B7F21" w:rsidP="0063141F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rFonts w:eastAsia="Calibri"/>
                <w:sz w:val="22"/>
                <w:szCs w:val="22"/>
                <w:lang w:eastAsia="en-US"/>
              </w:rPr>
              <w:t>Административные штрафы, устано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ленные законами субъектов Росси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ской Федерации об административных прав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нарушениях, за нарушение законов и иных нормативных пр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вовых актов субъектов Российской Федер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12" w:type="dxa"/>
          </w:tcPr>
          <w:p w:rsidR="007B7F21" w:rsidRPr="00962970" w:rsidRDefault="007B7F21" w:rsidP="0063141F">
            <w:pPr>
              <w:rPr>
                <w:snapToGrid w:val="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1 1602010 02 0312 140</w:t>
            </w:r>
          </w:p>
        </w:tc>
        <w:tc>
          <w:tcPr>
            <w:tcW w:w="4576" w:type="dxa"/>
            <w:gridSpan w:val="2"/>
          </w:tcPr>
          <w:p w:rsidR="007B7F21" w:rsidRPr="00962970" w:rsidRDefault="007B7F21" w:rsidP="006314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2970">
              <w:rPr>
                <w:bCs/>
                <w:sz w:val="22"/>
                <w:szCs w:val="22"/>
              </w:rPr>
              <w:t>Административные штрафы, устано</w:t>
            </w:r>
            <w:r w:rsidRPr="00962970">
              <w:rPr>
                <w:bCs/>
                <w:sz w:val="22"/>
                <w:szCs w:val="22"/>
              </w:rPr>
              <w:t>в</w:t>
            </w:r>
            <w:r w:rsidRPr="00962970">
              <w:rPr>
                <w:bCs/>
                <w:sz w:val="22"/>
                <w:szCs w:val="22"/>
              </w:rPr>
              <w:t>ленные законами субъектов Росси</w:t>
            </w:r>
            <w:r w:rsidRPr="00962970">
              <w:rPr>
                <w:bCs/>
                <w:sz w:val="22"/>
                <w:szCs w:val="22"/>
              </w:rPr>
              <w:t>й</w:t>
            </w:r>
            <w:r w:rsidRPr="00962970">
              <w:rPr>
                <w:bCs/>
                <w:sz w:val="22"/>
                <w:szCs w:val="22"/>
              </w:rPr>
              <w:t>ской Федерации об административных прав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нарушениях, за нарушение законов и иных нормативных пр</w:t>
            </w:r>
            <w:r w:rsidRPr="00962970">
              <w:rPr>
                <w:bCs/>
                <w:sz w:val="22"/>
                <w:szCs w:val="22"/>
              </w:rPr>
              <w:t>а</w:t>
            </w:r>
            <w:r w:rsidRPr="00962970">
              <w:rPr>
                <w:bCs/>
                <w:sz w:val="22"/>
                <w:szCs w:val="22"/>
              </w:rPr>
              <w:t>вовых актов субъектов Российской Федер</w:t>
            </w:r>
            <w:r w:rsidRPr="00962970">
              <w:rPr>
                <w:bCs/>
                <w:sz w:val="22"/>
                <w:szCs w:val="22"/>
              </w:rPr>
              <w:t>а</w:t>
            </w:r>
            <w:r w:rsidRPr="00962970">
              <w:rPr>
                <w:bCs/>
                <w:sz w:val="22"/>
                <w:szCs w:val="22"/>
              </w:rPr>
              <w:t>ции (штрафы за не проведение мер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приятий по удалению борщевика Сосновского с з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мельных участков)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12" w:type="dxa"/>
          </w:tcPr>
          <w:p w:rsidR="007B7F21" w:rsidRPr="00962970" w:rsidRDefault="007B7F21" w:rsidP="0063141F">
            <w:pPr>
              <w:rPr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1 1607010 10 0000 140</w:t>
            </w:r>
          </w:p>
        </w:tc>
        <w:tc>
          <w:tcPr>
            <w:tcW w:w="4576" w:type="dxa"/>
            <w:gridSpan w:val="2"/>
          </w:tcPr>
          <w:p w:rsidR="007B7F21" w:rsidRPr="00962970" w:rsidRDefault="007B7F21" w:rsidP="006314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2970">
              <w:rPr>
                <w:sz w:val="22"/>
                <w:szCs w:val="22"/>
              </w:rPr>
              <w:t>Штрафы, неустойки, пени, уплаченные в сл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чае просрочки исполнения поставщиком (подрядчиком, исполнителем) обяз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тельств, предусмотренных муниципальным контра</w:t>
            </w:r>
            <w:r w:rsidRPr="00962970">
              <w:rPr>
                <w:sz w:val="22"/>
                <w:szCs w:val="22"/>
              </w:rPr>
              <w:t>к</w:t>
            </w:r>
            <w:r w:rsidRPr="00962970">
              <w:rPr>
                <w:sz w:val="22"/>
                <w:szCs w:val="22"/>
              </w:rPr>
              <w:t>том, заключенным муниципальным орг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ном, казенным учреждением сельского п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</w:tcPr>
          <w:p w:rsidR="007B7F21" w:rsidRPr="00962970" w:rsidRDefault="007B7F21" w:rsidP="0063141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12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sz w:val="22"/>
                <w:szCs w:val="22"/>
              </w:rPr>
              <w:lastRenderedPageBreak/>
              <w:t>1 16 10123 01 0000 140</w:t>
            </w:r>
          </w:p>
        </w:tc>
        <w:tc>
          <w:tcPr>
            <w:tcW w:w="4576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фов), поступающие в счет погашения задолженн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сти, образовавшейся до 1 января 2020 года, подл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жащие зачислению в бюджет муниц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пального образования по нормативам дейс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вующим до 1 января 2020 года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17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/>
        </w:trPr>
        <w:tc>
          <w:tcPr>
            <w:tcW w:w="10207" w:type="dxa"/>
            <w:gridSpan w:val="8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Невыясненные поступления, зачисля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мые в бюджеты сельских посел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7B7F21" w:rsidRPr="00962970" w:rsidTr="00C2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/>
        </w:trPr>
        <w:tc>
          <w:tcPr>
            <w:tcW w:w="2518" w:type="dxa"/>
            <w:gridSpan w:val="2"/>
          </w:tcPr>
          <w:p w:rsidR="007B7F21" w:rsidRPr="00962970" w:rsidRDefault="007B7F21" w:rsidP="0063141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4570" w:type="dxa"/>
          </w:tcPr>
          <w:p w:rsidR="007B7F21" w:rsidRPr="00962970" w:rsidRDefault="007B7F21" w:rsidP="0063141F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неналоговые доходы бюджетов сел</w:t>
            </w:r>
            <w:r w:rsidRPr="00962970">
              <w:rPr>
                <w:color w:val="000000"/>
                <w:sz w:val="22"/>
                <w:szCs w:val="22"/>
              </w:rPr>
              <w:t>ь</w:t>
            </w:r>
            <w:r w:rsidRPr="00962970">
              <w:rPr>
                <w:color w:val="000000"/>
                <w:sz w:val="22"/>
                <w:szCs w:val="22"/>
              </w:rPr>
              <w:t>ских поселений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vAlign w:val="bottom"/>
          </w:tcPr>
          <w:p w:rsidR="007B7F21" w:rsidRPr="00962970" w:rsidRDefault="007B7F21" w:rsidP="006314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466AC" w:rsidRDefault="00F466AC" w:rsidP="007B7F21">
      <w:pPr>
        <w:spacing w:line="200" w:lineRule="atLeast"/>
        <w:ind w:right="57"/>
        <w:jc w:val="both"/>
      </w:pPr>
    </w:p>
    <w:p w:rsidR="007B7F21" w:rsidRDefault="007B7F21" w:rsidP="007B7F21">
      <w:pPr>
        <w:spacing w:line="200" w:lineRule="atLeast"/>
        <w:ind w:right="57"/>
        <w:jc w:val="both"/>
      </w:pPr>
      <w:r>
        <w:t>Примечание: погашение задолженности по пеням и штрафам за несвоевременную уплату нал</w:t>
      </w:r>
      <w:r>
        <w:t>о</w:t>
      </w:r>
      <w:r>
        <w:t>гов и сборов в части отмененных налогов и сборов осуществляется по нормативам з</w:t>
      </w:r>
      <w:r>
        <w:t>а</w:t>
      </w:r>
      <w:r>
        <w:t xml:space="preserve">числения соответствующих налогов и сборов в бюджет муниципального района </w:t>
      </w:r>
    </w:p>
    <w:p w:rsidR="00F466AC" w:rsidRDefault="00F466AC" w:rsidP="007B7F21">
      <w:pPr>
        <w:spacing w:line="276" w:lineRule="auto"/>
        <w:jc w:val="both"/>
        <w:rPr>
          <w:color w:val="000000"/>
        </w:rPr>
      </w:pP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5118"/>
        <w:gridCol w:w="4820"/>
      </w:tblGrid>
      <w:tr w:rsidR="001411A4" w:rsidRPr="007B522C" w:rsidTr="00F466AC">
        <w:trPr>
          <w:trHeight w:val="1276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1A4" w:rsidRPr="007B522C" w:rsidRDefault="001411A4" w:rsidP="009A3B8E">
            <w:pPr>
              <w:rPr>
                <w:smallCaps/>
                <w:sz w:val="20"/>
                <w:szCs w:val="20"/>
              </w:rPr>
            </w:pPr>
            <w:bookmarkStart w:id="3" w:name="RANGE!A1:B156"/>
            <w:bookmarkEnd w:id="3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1A4" w:rsidRDefault="001411A4" w:rsidP="00F466AC">
            <w:pPr>
              <w:jc w:val="right"/>
              <w:rPr>
                <w:smallCaps/>
              </w:rPr>
            </w:pPr>
            <w:r w:rsidRPr="006301AB">
              <w:t xml:space="preserve">Приложение </w:t>
            </w:r>
            <w:r>
              <w:t>4</w:t>
            </w:r>
            <w:r w:rsidRPr="006301AB">
              <w:t xml:space="preserve">                                                                                </w:t>
            </w:r>
            <w:r>
              <w:t xml:space="preserve">                    к проекту решения Совета депутатов Неб</w:t>
            </w:r>
            <w:r>
              <w:t>о</w:t>
            </w:r>
            <w:r>
              <w:t>лчского сельского поселения «О</w:t>
            </w:r>
            <w:r w:rsidRPr="006301AB">
              <w:t xml:space="preserve"> бюджете</w:t>
            </w:r>
            <w:r>
              <w:t xml:space="preserve"> сельского поселения на 2022 год и план</w:t>
            </w:r>
            <w:r>
              <w:t>о</w:t>
            </w:r>
            <w:r>
              <w:t>вый период 2023 и 2024</w:t>
            </w:r>
            <w:r w:rsidRPr="006301AB">
              <w:t xml:space="preserve"> годов»</w:t>
            </w:r>
          </w:p>
          <w:p w:rsidR="001411A4" w:rsidRPr="001411A4" w:rsidRDefault="001411A4" w:rsidP="001411A4">
            <w:pPr>
              <w:jc w:val="center"/>
              <w:rPr>
                <w:smallCaps/>
              </w:rPr>
            </w:pPr>
          </w:p>
        </w:tc>
      </w:tr>
      <w:tr w:rsidR="001411A4" w:rsidRPr="007B522C" w:rsidTr="00F466AC">
        <w:trPr>
          <w:trHeight w:val="1129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1A4" w:rsidRDefault="001411A4" w:rsidP="009A3B8E">
            <w:pPr>
              <w:spacing w:line="240" w:lineRule="exact"/>
              <w:jc w:val="center"/>
              <w:rPr>
                <w:smallCaps/>
              </w:rPr>
            </w:pPr>
            <w:r w:rsidRPr="007B522C">
              <w:t>Дифференцированные нормативы отчислений в местные бюджеты от акцизов на автомобил</w:t>
            </w:r>
            <w:r w:rsidRPr="007B522C">
              <w:t>ь</w:t>
            </w:r>
            <w:r w:rsidRPr="007B522C">
              <w:t>ный и прямогонный бензин, дизельное топливо, моторные масла для дизельных и (или) ка</w:t>
            </w:r>
            <w:r w:rsidRPr="007B522C">
              <w:t>р</w:t>
            </w:r>
            <w:r w:rsidRPr="007B522C">
              <w:t>бюраторных (инжекторных) двигателей, производимые на территории Ро</w:t>
            </w:r>
            <w:r w:rsidRPr="007B522C">
              <w:t>с</w:t>
            </w:r>
            <w:r w:rsidRPr="007B522C">
              <w:t>сийской Фед</w:t>
            </w:r>
            <w:r>
              <w:t>ерации на 2022 год и плановый период 2023 и 2024 годов</w:t>
            </w:r>
          </w:p>
          <w:p w:rsidR="001411A4" w:rsidRPr="007B522C" w:rsidRDefault="001411A4" w:rsidP="001411A4">
            <w:pPr>
              <w:spacing w:line="240" w:lineRule="exact"/>
              <w:rPr>
                <w:smallCaps/>
              </w:rPr>
            </w:pPr>
          </w:p>
        </w:tc>
      </w:tr>
    </w:tbl>
    <w:p w:rsidR="001411A4" w:rsidRPr="00217BA5" w:rsidRDefault="001411A4" w:rsidP="001411A4">
      <w:pPr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560"/>
        <w:gridCol w:w="1559"/>
        <w:gridCol w:w="1843"/>
      </w:tblGrid>
      <w:tr w:rsidR="001411A4" w:rsidRPr="001411A4" w:rsidTr="001B23A6">
        <w:trPr>
          <w:trHeight w:val="40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Наименование муниципального образ</w:t>
            </w:r>
            <w:r w:rsidRPr="001411A4">
              <w:rPr>
                <w:bCs/>
              </w:rPr>
              <w:t>о</w:t>
            </w:r>
            <w:r w:rsidRPr="001411A4">
              <w:rPr>
                <w:bCs/>
              </w:rPr>
              <w:t xml:space="preserve">вания 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Норматив отчислений, (%)</w:t>
            </w:r>
          </w:p>
        </w:tc>
      </w:tr>
      <w:tr w:rsidR="001411A4" w:rsidRPr="001411A4" w:rsidTr="001B23A6">
        <w:trPr>
          <w:trHeight w:val="40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A4" w:rsidRPr="001411A4" w:rsidRDefault="001411A4" w:rsidP="009A3B8E">
            <w:pPr>
              <w:rPr>
                <w:bCs/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2024 год</w:t>
            </w:r>
          </w:p>
        </w:tc>
      </w:tr>
      <w:tr w:rsidR="001411A4" w:rsidRPr="001411A4" w:rsidTr="001B23A6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A4" w:rsidRPr="001411A4" w:rsidRDefault="001411A4" w:rsidP="009A3B8E">
            <w:pPr>
              <w:rPr>
                <w:bCs/>
                <w:smallCaps/>
              </w:rPr>
            </w:pPr>
            <w:r w:rsidRPr="001411A4">
              <w:rPr>
                <w:bCs/>
              </w:rPr>
              <w:t xml:space="preserve">Неболчское сельское поселение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A4" w:rsidRPr="001411A4" w:rsidRDefault="001411A4" w:rsidP="009A3B8E">
            <w:pPr>
              <w:jc w:val="right"/>
              <w:rPr>
                <w:bCs/>
                <w:smallCaps/>
              </w:rPr>
            </w:pPr>
            <w:r w:rsidRPr="001411A4">
              <w:rPr>
                <w:bCs/>
              </w:rPr>
              <w:t>0,0880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A4" w:rsidRPr="001411A4" w:rsidRDefault="001411A4" w:rsidP="009A3B8E">
            <w:pPr>
              <w:jc w:val="right"/>
              <w:rPr>
                <w:bCs/>
                <w:smallCaps/>
              </w:rPr>
            </w:pPr>
            <w:r w:rsidRPr="001411A4">
              <w:rPr>
                <w:bCs/>
              </w:rPr>
              <w:t>0,0880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A4" w:rsidRPr="001411A4" w:rsidRDefault="001411A4" w:rsidP="009A3B8E">
            <w:pPr>
              <w:jc w:val="right"/>
              <w:rPr>
                <w:bCs/>
                <w:smallCaps/>
              </w:rPr>
            </w:pPr>
            <w:r w:rsidRPr="001411A4">
              <w:rPr>
                <w:bCs/>
              </w:rPr>
              <w:t>0,0880</w:t>
            </w:r>
          </w:p>
        </w:tc>
      </w:tr>
    </w:tbl>
    <w:p w:rsidR="007B7F21" w:rsidRPr="00E94A19" w:rsidRDefault="007B7F21" w:rsidP="007B7F21">
      <w:pPr>
        <w:spacing w:line="200" w:lineRule="atLeast"/>
        <w:ind w:right="57"/>
      </w:pPr>
    </w:p>
    <w:p w:rsidR="001B23A6" w:rsidRPr="00455558" w:rsidRDefault="001B23A6" w:rsidP="001B23A6">
      <w:pPr>
        <w:spacing w:line="240" w:lineRule="exact"/>
        <w:ind w:left="4860" w:right="99"/>
        <w:jc w:val="right"/>
        <w:rPr>
          <w:szCs w:val="28"/>
        </w:rPr>
      </w:pPr>
      <w:r>
        <w:rPr>
          <w:szCs w:val="28"/>
        </w:rPr>
        <w:t>Приложение 5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 w:rsidRPr="00455558">
        <w:rPr>
          <w:snapToGrid w:val="0"/>
          <w:color w:val="000000"/>
          <w:szCs w:val="28"/>
        </w:rPr>
        <w:t xml:space="preserve">К  </w:t>
      </w:r>
      <w:r>
        <w:rPr>
          <w:snapToGrid w:val="0"/>
          <w:color w:val="000000"/>
          <w:szCs w:val="28"/>
        </w:rPr>
        <w:t>проекту решения</w:t>
      </w:r>
      <w:r w:rsidRPr="00455558">
        <w:rPr>
          <w:snapToGrid w:val="0"/>
          <w:color w:val="000000"/>
          <w:szCs w:val="28"/>
        </w:rPr>
        <w:t xml:space="preserve"> Совета депутатов 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Pr="00455558">
        <w:rPr>
          <w:snapToGrid w:val="0"/>
          <w:color w:val="000000"/>
          <w:szCs w:val="28"/>
        </w:rPr>
        <w:t xml:space="preserve"> сельского поселения</w:t>
      </w:r>
    </w:p>
    <w:p w:rsidR="002569A7" w:rsidRDefault="001B23A6" w:rsidP="002569A7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 «О бюджете</w:t>
      </w:r>
      <w:r w:rsidRPr="00455558">
        <w:rPr>
          <w:snapToGrid w:val="0"/>
          <w:color w:val="000000"/>
          <w:szCs w:val="28"/>
        </w:rPr>
        <w:t xml:space="preserve"> сельского</w:t>
      </w:r>
      <w:r>
        <w:rPr>
          <w:snapToGrid w:val="0"/>
          <w:color w:val="000000"/>
          <w:szCs w:val="28"/>
        </w:rPr>
        <w:t xml:space="preserve"> поселения на 2022</w:t>
      </w:r>
      <w:r w:rsidRPr="00455558">
        <w:rPr>
          <w:snapToGrid w:val="0"/>
          <w:color w:val="000000"/>
          <w:szCs w:val="28"/>
        </w:rPr>
        <w:t xml:space="preserve"> год</w:t>
      </w:r>
      <w:r>
        <w:rPr>
          <w:snapToGrid w:val="0"/>
          <w:color w:val="000000"/>
          <w:szCs w:val="28"/>
        </w:rPr>
        <w:t xml:space="preserve"> 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и плановый период 2023 и 2024 годов</w:t>
      </w:r>
      <w:r w:rsidRPr="00455558">
        <w:rPr>
          <w:snapToGrid w:val="0"/>
          <w:color w:val="000000"/>
          <w:szCs w:val="28"/>
        </w:rPr>
        <w:t>»</w:t>
      </w:r>
    </w:p>
    <w:p w:rsidR="001B23A6" w:rsidRPr="00455558" w:rsidRDefault="001B23A6" w:rsidP="001B23A6">
      <w:pPr>
        <w:ind w:right="99"/>
      </w:pPr>
    </w:p>
    <w:p w:rsidR="001B23A6" w:rsidRPr="00796832" w:rsidRDefault="001B23A6" w:rsidP="001B23A6">
      <w:pPr>
        <w:keepNext/>
        <w:ind w:right="99"/>
        <w:jc w:val="center"/>
        <w:outlineLvl w:val="6"/>
        <w:rPr>
          <w:b/>
          <w:snapToGrid w:val="0"/>
          <w:sz w:val="28"/>
          <w:szCs w:val="28"/>
        </w:rPr>
      </w:pPr>
      <w:r w:rsidRPr="00796832"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источников  финансирования </w:t>
      </w:r>
      <w:r w:rsidRPr="00796832">
        <w:rPr>
          <w:b/>
          <w:snapToGrid w:val="0"/>
          <w:color w:val="000000"/>
          <w:sz w:val="28"/>
          <w:szCs w:val="28"/>
        </w:rPr>
        <w:br/>
        <w:t xml:space="preserve">дефицита  бюджета  сельского </w:t>
      </w:r>
      <w:r w:rsidRPr="00796832">
        <w:rPr>
          <w:b/>
          <w:snapToGrid w:val="0"/>
          <w:sz w:val="28"/>
          <w:szCs w:val="28"/>
        </w:rPr>
        <w:t>поселения</w:t>
      </w:r>
      <w:r w:rsidRPr="007968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2022</w:t>
      </w:r>
      <w:r w:rsidRPr="00796832">
        <w:rPr>
          <w:b/>
          <w:sz w:val="28"/>
          <w:szCs w:val="28"/>
        </w:rPr>
        <w:t xml:space="preserve"> год и </w:t>
      </w:r>
    </w:p>
    <w:p w:rsidR="001B23A6" w:rsidRPr="00796832" w:rsidRDefault="001B23A6" w:rsidP="001B23A6">
      <w:pPr>
        <w:pStyle w:val="a8"/>
        <w:jc w:val="center"/>
        <w:rPr>
          <w:b/>
          <w:color w:val="auto"/>
          <w:spacing w:val="-20"/>
          <w:szCs w:val="28"/>
        </w:rPr>
      </w:pPr>
      <w:r>
        <w:rPr>
          <w:b/>
          <w:color w:val="auto"/>
          <w:szCs w:val="28"/>
        </w:rPr>
        <w:t>плановый период 2023 и 2024</w:t>
      </w:r>
      <w:r w:rsidRPr="00796832">
        <w:rPr>
          <w:b/>
          <w:color w:val="auto"/>
          <w:szCs w:val="28"/>
        </w:rPr>
        <w:t xml:space="preserve"> годов </w:t>
      </w:r>
    </w:p>
    <w:p w:rsidR="001B23A6" w:rsidRPr="00455558" w:rsidRDefault="001B23A6" w:rsidP="001B23A6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3"/>
        <w:gridCol w:w="6635"/>
      </w:tblGrid>
      <w:tr w:rsidR="001B23A6" w:rsidRPr="00455558" w:rsidTr="003A0790">
        <w:trPr>
          <w:cantSplit/>
          <w:trHeight w:val="80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</w:t>
            </w:r>
            <w:r w:rsidRPr="00455558">
              <w:t>а</w:t>
            </w:r>
            <w:r w:rsidRPr="00455558">
              <w:t>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источников</w:t>
            </w:r>
          </w:p>
        </w:tc>
        <w:tc>
          <w:tcPr>
            <w:tcW w:w="6635" w:type="dxa"/>
            <w:tcBorders>
              <w:left w:val="single" w:sz="4" w:space="0" w:color="auto"/>
              <w:bottom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</w:pPr>
            <w:r w:rsidRPr="00455558">
              <w:t>Наименование</w:t>
            </w:r>
          </w:p>
        </w:tc>
      </w:tr>
      <w:tr w:rsidR="001B23A6" w:rsidRPr="00455558" w:rsidTr="003A0790">
        <w:trPr>
          <w:cantSplit/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Default="001B23A6" w:rsidP="00407835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440</w:t>
            </w:r>
          </w:p>
          <w:p w:rsidR="001B23A6" w:rsidRPr="00455558" w:rsidRDefault="001B23A6" w:rsidP="00407835">
            <w:pPr>
              <w:spacing w:before="120" w:line="240" w:lineRule="exact"/>
              <w:rPr>
                <w:b/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</w:t>
            </w:r>
            <w:r>
              <w:rPr>
                <w:b/>
                <w:snapToGrid w:val="0"/>
                <w:color w:val="000000"/>
              </w:rPr>
              <w:t>е</w:t>
            </w:r>
            <w:r>
              <w:rPr>
                <w:b/>
                <w:snapToGrid w:val="0"/>
                <w:color w:val="000000"/>
              </w:rPr>
              <w:t>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том поселения Российской Федерации в валюте Российской Ф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дерации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кредитных о</w:t>
            </w:r>
            <w:r w:rsidRPr="00455558">
              <w:rPr>
                <w:bCs/>
                <w:color w:val="000000"/>
              </w:rPr>
              <w:t>р</w:t>
            </w:r>
            <w:r w:rsidRPr="00455558">
              <w:rPr>
                <w:bCs/>
                <w:color w:val="000000"/>
              </w:rPr>
              <w:t>ганизаций в валюте Российской Федер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ции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 от других бюджетов бюджетной сист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мы Российской Федерации бюджетом поселения  от др</w:t>
            </w:r>
            <w:r w:rsidRPr="00455558">
              <w:rPr>
                <w:bCs/>
                <w:color w:val="000000"/>
              </w:rPr>
              <w:t>у</w:t>
            </w:r>
            <w:r w:rsidRPr="00455558">
              <w:rPr>
                <w:bCs/>
                <w:color w:val="000000"/>
              </w:rPr>
              <w:t>гих бюджетов бюджетной системы Российской Федерации в в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люте Российской Фед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рации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 кредитов от других бюдж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тов бюджетной системы Российской Федерации в валюте Российской Федерации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1B23A6" w:rsidRPr="00455558" w:rsidRDefault="001B23A6" w:rsidP="00407835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бюджета п</w:t>
            </w:r>
            <w:r w:rsidRPr="00455558">
              <w:rPr>
                <w:bCs/>
                <w:color w:val="000000"/>
              </w:rPr>
              <w:t>о</w:t>
            </w:r>
            <w:r w:rsidRPr="00455558">
              <w:rPr>
                <w:bCs/>
                <w:color w:val="000000"/>
              </w:rPr>
              <w:t>селения</w:t>
            </w:r>
          </w:p>
        </w:tc>
      </w:tr>
      <w:tr w:rsidR="001B23A6" w:rsidRPr="00455558" w:rsidTr="003A0790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бюджета пос</w:t>
            </w:r>
            <w:r w:rsidRPr="00455558">
              <w:rPr>
                <w:bCs/>
                <w:color w:val="000000"/>
                <w:spacing w:val="-4"/>
              </w:rPr>
              <w:t>е</w:t>
            </w:r>
            <w:r w:rsidRPr="00455558">
              <w:rPr>
                <w:bCs/>
                <w:color w:val="000000"/>
                <w:spacing w:val="-4"/>
              </w:rPr>
              <w:t>ления</w:t>
            </w:r>
          </w:p>
        </w:tc>
      </w:tr>
    </w:tbl>
    <w:p w:rsidR="001B23A6" w:rsidRDefault="001B23A6" w:rsidP="001B23A6">
      <w:pPr>
        <w:spacing w:before="120" w:line="240" w:lineRule="exact"/>
        <w:jc w:val="both"/>
        <w:rPr>
          <w:color w:val="000000"/>
        </w:rPr>
      </w:pPr>
    </w:p>
    <w:p w:rsidR="00E20B76" w:rsidRDefault="00E20B76" w:rsidP="00E20B76">
      <w:pPr>
        <w:jc w:val="right"/>
        <w:rPr>
          <w:sz w:val="20"/>
          <w:szCs w:val="20"/>
        </w:rPr>
      </w:pPr>
      <w:bookmarkStart w:id="4" w:name="RANGE!A1:I173"/>
      <w:r w:rsidRPr="00BA4140">
        <w:rPr>
          <w:sz w:val="20"/>
          <w:szCs w:val="20"/>
        </w:rPr>
        <w:t>Приложение 6</w:t>
      </w:r>
      <w:bookmarkEnd w:id="4"/>
      <w:r w:rsidRPr="00E20B76">
        <w:rPr>
          <w:sz w:val="20"/>
          <w:szCs w:val="20"/>
        </w:rPr>
        <w:t xml:space="preserve"> </w:t>
      </w:r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 xml:space="preserve">к проекту решения совета депутатов </w:t>
      </w:r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 xml:space="preserve">Неболчского сельского поселения </w:t>
      </w:r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 xml:space="preserve">"О бюджете сельского поселения на 2022 год </w:t>
      </w:r>
    </w:p>
    <w:p w:rsidR="00BA4140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>и плановый период 2023-2024 г</w:t>
      </w:r>
      <w:r w:rsidRPr="00BA4140">
        <w:rPr>
          <w:sz w:val="20"/>
          <w:szCs w:val="20"/>
        </w:rPr>
        <w:t>о</w:t>
      </w:r>
      <w:r w:rsidRPr="00BA4140">
        <w:rPr>
          <w:sz w:val="20"/>
          <w:szCs w:val="20"/>
        </w:rPr>
        <w:t>дов"</w:t>
      </w:r>
    </w:p>
    <w:p w:rsidR="00E20B76" w:rsidRPr="00455558" w:rsidRDefault="00E20B76" w:rsidP="00E20B76">
      <w:pPr>
        <w:jc w:val="right"/>
        <w:rPr>
          <w:color w:val="000000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8"/>
        <w:gridCol w:w="416"/>
        <w:gridCol w:w="472"/>
        <w:gridCol w:w="1481"/>
        <w:gridCol w:w="682"/>
        <w:gridCol w:w="1266"/>
        <w:gridCol w:w="1276"/>
        <w:gridCol w:w="1311"/>
      </w:tblGrid>
      <w:tr w:rsidR="00BA4140" w:rsidRPr="00BA4140" w:rsidTr="003A0790">
        <w:trPr>
          <w:trHeight w:val="275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Ведомственная структура расходов бюджета сельского поселения на 2022 год и плановый период 2023 и 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дов </w:t>
            </w:r>
          </w:p>
        </w:tc>
      </w:tr>
      <w:tr w:rsidR="00BA4140" w:rsidRPr="00BA4140" w:rsidTr="003A0790">
        <w:trPr>
          <w:trHeight w:val="138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ЦСР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2023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2024</w:t>
            </w:r>
          </w:p>
        </w:tc>
      </w:tr>
      <w:tr w:rsidR="00BA4140" w:rsidRPr="00BA4140" w:rsidTr="003A0790">
        <w:trPr>
          <w:trHeight w:val="289"/>
        </w:trPr>
        <w:tc>
          <w:tcPr>
            <w:tcW w:w="2694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год</w:t>
            </w:r>
          </w:p>
        </w:tc>
      </w:tr>
      <w:tr w:rsidR="00BA4140" w:rsidRPr="00BA4140" w:rsidTr="003A0790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Общегосударственные 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9173,35000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9274,79000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9702,65000</w:t>
            </w:r>
          </w:p>
        </w:tc>
      </w:tr>
      <w:tr w:rsidR="00BA4140" w:rsidRPr="00BA4140" w:rsidTr="003A0790">
        <w:trPr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Функционирование вы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шего дол</w:t>
            </w:r>
            <w:r w:rsidRPr="00BA4140">
              <w:rPr>
                <w:sz w:val="20"/>
                <w:szCs w:val="20"/>
              </w:rPr>
              <w:t>ж</w:t>
            </w:r>
            <w:r w:rsidRPr="00BA4140">
              <w:rPr>
                <w:sz w:val="20"/>
                <w:szCs w:val="20"/>
              </w:rPr>
              <w:t>ностного лица субъекта Российской Федерации и муниципальных образов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3A0790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пального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разования, не отнесенные к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ным программам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3A0790">
        <w:trPr>
          <w:trHeight w:val="48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Глава муниципального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3A0790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Глава Неболчского сельск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3A0790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налу государственных (м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3A079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Функционирование закон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дательных (представител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 государстве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ной власти и представител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органов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образ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45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сударственных полн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Деятельность Совета деп</w:t>
            </w:r>
            <w:r w:rsidRPr="00BA4140">
              <w:rPr>
                <w:color w:val="000000"/>
                <w:sz w:val="20"/>
                <w:szCs w:val="20"/>
              </w:rPr>
              <w:t>у</w:t>
            </w:r>
            <w:r w:rsidRPr="00BA4140">
              <w:rPr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Функционирование Прав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тельства Российской Фед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рации высших исполн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тельных органов государс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венной власти суб</w:t>
            </w:r>
            <w:r w:rsidRPr="00BA4140">
              <w:rPr>
                <w:sz w:val="20"/>
                <w:szCs w:val="20"/>
              </w:rPr>
              <w:t>ъ</w:t>
            </w:r>
            <w:r w:rsidRPr="00BA4140">
              <w:rPr>
                <w:sz w:val="20"/>
                <w:szCs w:val="20"/>
              </w:rPr>
              <w:t>ектов Российской Федерации, м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стных администр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ций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7908,15000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7826,35000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7826,35000</w:t>
            </w:r>
          </w:p>
        </w:tc>
      </w:tr>
      <w:tr w:rsidR="00BA4140" w:rsidRPr="00BA4140" w:rsidTr="003A0790">
        <w:trPr>
          <w:trHeight w:val="49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сударственных полн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</w:tr>
      <w:tr w:rsidR="00BA4140" w:rsidRPr="00BA4140" w:rsidTr="003A0790">
        <w:trPr>
          <w:trHeight w:val="70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сударственных полн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мочий в Неболчском сельском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</w:tr>
      <w:tr w:rsidR="00BA4140" w:rsidRPr="00BA4140" w:rsidTr="003A0790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Содержание штатных ед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ниц, осуществляющих часть переданных полн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</w:tr>
      <w:tr w:rsidR="00BA4140" w:rsidRPr="00BA4140" w:rsidTr="003A0790">
        <w:trPr>
          <w:trHeight w:val="106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Возмещение затрат по с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держанию штатных единиц, осуществляющих переда</w:t>
            </w:r>
            <w:r w:rsidRPr="00BA4140">
              <w:rPr>
                <w:color w:val="000000"/>
                <w:sz w:val="20"/>
                <w:szCs w:val="20"/>
              </w:rPr>
              <w:t>н</w:t>
            </w:r>
            <w:r w:rsidRPr="00BA4140">
              <w:rPr>
                <w:color w:val="000000"/>
                <w:sz w:val="20"/>
                <w:szCs w:val="20"/>
              </w:rPr>
              <w:t>ные отдельные государс</w:t>
            </w:r>
            <w:r w:rsidRPr="00BA4140">
              <w:rPr>
                <w:color w:val="000000"/>
                <w:sz w:val="20"/>
                <w:szCs w:val="20"/>
              </w:rPr>
              <w:t>т</w:t>
            </w:r>
            <w:r w:rsidRPr="00BA4140">
              <w:rPr>
                <w:color w:val="000000"/>
                <w:sz w:val="20"/>
                <w:szCs w:val="20"/>
              </w:rPr>
              <w:t>венные полномочия о</w:t>
            </w:r>
            <w:r w:rsidRPr="00BA4140">
              <w:rPr>
                <w:color w:val="000000"/>
                <w:sz w:val="20"/>
                <w:szCs w:val="20"/>
              </w:rPr>
              <w:t>б</w:t>
            </w:r>
            <w:r w:rsidRPr="00BA4140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92 1 00 70280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206,75000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206,75000</w:t>
            </w:r>
          </w:p>
        </w:tc>
      </w:tr>
      <w:tr w:rsidR="00BA4140" w:rsidRPr="00BA4140" w:rsidTr="003A0790">
        <w:trPr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налу государственных (м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92 1 00 70280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199,25000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199,25000</w:t>
            </w:r>
          </w:p>
        </w:tc>
      </w:tr>
      <w:tr w:rsidR="00BA4140" w:rsidRPr="00BA4140" w:rsidTr="00E424DA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92 1 00 70280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7,50000</w:t>
            </w:r>
          </w:p>
        </w:tc>
      </w:tr>
      <w:tr w:rsidR="00BA4140" w:rsidRPr="00BA4140" w:rsidTr="003A0790">
        <w:trPr>
          <w:trHeight w:val="280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сударственных полн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мочий по расчету и представлению субвенций бюджетам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лений по определению п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речня должностных лиц,</w:t>
            </w:r>
            <w:r w:rsidR="004D4E10">
              <w:rPr>
                <w:sz w:val="20"/>
                <w:szCs w:val="20"/>
              </w:rPr>
              <w:t xml:space="preserve"> </w:t>
            </w:r>
            <w:r w:rsidRPr="00BA4140">
              <w:rPr>
                <w:sz w:val="20"/>
                <w:szCs w:val="20"/>
              </w:rPr>
              <w:t>уполномоченных соста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лять протоколы об администр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тивных прав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нарушениях,</w:t>
            </w:r>
            <w:r w:rsidR="004D4E10">
              <w:rPr>
                <w:sz w:val="20"/>
                <w:szCs w:val="20"/>
              </w:rPr>
              <w:t xml:space="preserve"> </w:t>
            </w:r>
            <w:r w:rsidRPr="00BA4140">
              <w:rPr>
                <w:sz w:val="20"/>
                <w:szCs w:val="20"/>
              </w:rPr>
              <w:t>предусмотренных соотве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ствующими статьями обл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стного закона "Об админ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стративных правонаруш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ниях" на 2022-2024</w:t>
            </w:r>
            <w:r w:rsidRPr="00BA4140">
              <w:rPr>
                <w:color w:val="FF0000"/>
                <w:sz w:val="20"/>
                <w:szCs w:val="20"/>
              </w:rPr>
              <w:t xml:space="preserve"> </w:t>
            </w:r>
            <w:r w:rsidRPr="00BA4140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92 1 00 70650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</w:tr>
      <w:tr w:rsidR="00BA4140" w:rsidRPr="00BA4140" w:rsidTr="003A0790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92 1 00 70650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</w:tr>
      <w:tr w:rsidR="00BA4140" w:rsidRPr="00BA4140" w:rsidTr="003A0790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ного самоуправления, не отнесенные к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ным программам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7700,90000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</w:tr>
      <w:tr w:rsidR="00BA4140" w:rsidRPr="00BA4140" w:rsidTr="003A0790">
        <w:trPr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содержание а</w:t>
            </w:r>
            <w:r w:rsidRPr="00BA4140">
              <w:rPr>
                <w:sz w:val="20"/>
                <w:szCs w:val="20"/>
              </w:rPr>
              <w:t>п</w:t>
            </w:r>
            <w:r w:rsidRPr="00BA4140">
              <w:rPr>
                <w:sz w:val="20"/>
                <w:szCs w:val="20"/>
              </w:rPr>
              <w:t>парата органов местного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7700,90000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</w:tr>
      <w:tr w:rsidR="00BA4140" w:rsidRPr="00BA4140" w:rsidTr="003A0790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*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7700,90000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</w:tr>
      <w:tr w:rsidR="00BA4140" w:rsidRPr="00BA4140" w:rsidTr="003A0790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налу государственных (м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lastRenderedPageBreak/>
              <w:t>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5171,90000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5171,90000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5171,90000</w:t>
            </w:r>
          </w:p>
        </w:tc>
      </w:tr>
      <w:tr w:rsidR="00BA4140" w:rsidRPr="00BA4140" w:rsidTr="003A0790">
        <w:trPr>
          <w:trHeight w:val="102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2447,20000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2447,20000</w:t>
            </w:r>
          </w:p>
        </w:tc>
      </w:tr>
      <w:tr w:rsidR="00BA4140" w:rsidRPr="00BA4140" w:rsidTr="003E151E">
        <w:trPr>
          <w:trHeight w:val="287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Исполнение судебных а</w:t>
            </w:r>
            <w:r w:rsidRPr="00BA4140">
              <w:rPr>
                <w:sz w:val="20"/>
                <w:szCs w:val="20"/>
              </w:rPr>
              <w:t>к</w:t>
            </w:r>
            <w:r w:rsidRPr="00BA4140">
              <w:rPr>
                <w:sz w:val="20"/>
                <w:szCs w:val="20"/>
              </w:rPr>
              <w:t>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Уплата налогов,сборов и иных пл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ганов финансового (фина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сово-бюджетного) на</w:t>
            </w:r>
            <w:r w:rsidRPr="00BA4140">
              <w:rPr>
                <w:sz w:val="20"/>
                <w:szCs w:val="20"/>
              </w:rPr>
              <w:t>д</w:t>
            </w:r>
            <w:r w:rsidRPr="00BA4140">
              <w:rPr>
                <w:sz w:val="20"/>
                <w:szCs w:val="20"/>
              </w:rPr>
              <w:t>зора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Передача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по</w:t>
            </w:r>
            <w:r w:rsidRPr="00BA4140">
              <w:rPr>
                <w:sz w:val="20"/>
                <w:szCs w:val="20"/>
              </w:rPr>
              <w:t>л</w:t>
            </w:r>
            <w:r w:rsidRPr="00BA4140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88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Передача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полномочий из бюджета поселения бюдж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ту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88 1 00 00000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Передача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полномочий в соответствии с заключе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ным 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глашением в части осущест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ления внешнего муниципального финанс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вого ко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троля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88 1 00 63230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88 1 00 63230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E151E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фонды органов местного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Резервный фонд Неболчск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95 9 00 21020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95 9 00 21020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Другие общегосударстве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ные 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382,10000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682,34000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1110,20000</w:t>
            </w:r>
          </w:p>
        </w:tc>
      </w:tr>
      <w:tr w:rsidR="00BA4140" w:rsidRPr="00BA4140" w:rsidTr="003A0790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"Информ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тизация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129,00000</w:t>
            </w:r>
          </w:p>
        </w:tc>
      </w:tr>
      <w:tr w:rsidR="00BA4140" w:rsidRPr="00BA4140" w:rsidTr="003A0790">
        <w:trPr>
          <w:trHeight w:val="112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Создание условий для защ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ты информации, а также обесп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чение целостности, достоверности и конфиде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циальности инфо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мации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</w:tr>
      <w:tr w:rsidR="00BA4140" w:rsidRPr="00BA4140" w:rsidTr="003A0790">
        <w:trPr>
          <w:trHeight w:val="914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"И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форматизация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</w:tr>
      <w:tr w:rsidR="00BA4140" w:rsidRPr="00BA4140" w:rsidTr="003A0790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</w:tr>
      <w:tr w:rsidR="00BA4140" w:rsidRPr="00BA4140" w:rsidTr="003A0790">
        <w:trPr>
          <w:trHeight w:val="97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работников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современным компьютерным оборудов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нием и копировальной те</w:t>
            </w:r>
            <w:r w:rsidRPr="00BA4140">
              <w:rPr>
                <w:sz w:val="20"/>
                <w:szCs w:val="20"/>
              </w:rPr>
              <w:t>х</w:t>
            </w:r>
            <w:r w:rsidRPr="00BA4140">
              <w:rPr>
                <w:sz w:val="20"/>
                <w:szCs w:val="20"/>
              </w:rPr>
              <w:t>никой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</w:tr>
      <w:tr w:rsidR="00BA4140" w:rsidRPr="00BA4140" w:rsidTr="003A0790">
        <w:trPr>
          <w:trHeight w:val="25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Реализация мероприятий по </w:t>
            </w:r>
            <w:r w:rsidRPr="00BA4140">
              <w:rPr>
                <w:sz w:val="20"/>
                <w:szCs w:val="20"/>
              </w:rPr>
              <w:lastRenderedPageBreak/>
              <w:t>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"И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форматизация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</w:tr>
      <w:tr w:rsidR="00BA4140" w:rsidRPr="00BA4140" w:rsidTr="003A0790">
        <w:trPr>
          <w:trHeight w:val="99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</w:tr>
      <w:tr w:rsidR="00BA4140" w:rsidRPr="00BA4140" w:rsidTr="003A0790">
        <w:trPr>
          <w:trHeight w:val="147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"Совершенств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вание оборота земель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скохозяйственного назнач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территории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4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Организация мер по офор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лению земель сельскохозя</w:t>
            </w:r>
            <w:r w:rsidRPr="00BA4140">
              <w:rPr>
                <w:sz w:val="20"/>
                <w:szCs w:val="20"/>
              </w:rPr>
              <w:t>й</w:t>
            </w:r>
            <w:r w:rsidRPr="00BA4140">
              <w:rPr>
                <w:sz w:val="20"/>
                <w:szCs w:val="20"/>
              </w:rPr>
              <w:t>ственного назначения на территории 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63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"Совершенств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вание оборота земель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скохозяйственного назнач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территории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00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3A0790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Прочие  расходы, не отн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сенные к муниципальным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граммам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3A0790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функций муниципальных органов в Неболчском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86 2 00 82010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3E151E">
        <w:trPr>
          <w:trHeight w:val="20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86 2 00 82010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3A0790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Уплата налогов,сборов и иных пл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86 2 00 82010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"Противодейс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вие коррупции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Осуществление просвет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тельской работы в общес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 по вопросам противодейс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вия коррупции в целях у</w:t>
            </w:r>
            <w:r w:rsidRPr="00BA4140">
              <w:rPr>
                <w:sz w:val="20"/>
                <w:szCs w:val="20"/>
              </w:rPr>
              <w:t>к</w:t>
            </w:r>
            <w:r w:rsidRPr="00BA4140">
              <w:rPr>
                <w:sz w:val="20"/>
                <w:szCs w:val="20"/>
              </w:rPr>
              <w:t>репл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доверия к органам местного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"Противодейс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вие коррупции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86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"Повышение э</w:t>
            </w:r>
            <w:r w:rsidRPr="00BA4140">
              <w:rPr>
                <w:sz w:val="20"/>
                <w:szCs w:val="20"/>
              </w:rPr>
              <w:t>ф</w:t>
            </w:r>
            <w:r w:rsidRPr="00BA4140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818"/>
        </w:trPr>
        <w:tc>
          <w:tcPr>
            <w:tcW w:w="2694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Развитие информационной системы управления мун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ципальными ф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09 0 03 00000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"Повышение э</w:t>
            </w:r>
            <w:r w:rsidRPr="00BA4140">
              <w:rPr>
                <w:sz w:val="20"/>
                <w:szCs w:val="20"/>
              </w:rPr>
              <w:t>ф</w:t>
            </w:r>
            <w:r w:rsidRPr="00BA4140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09 0 03 99990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09 0 03 99990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3A0790">
        <w:trPr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Условно утвержденные ра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ходы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441,34000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869,20000</w:t>
            </w:r>
          </w:p>
        </w:tc>
      </w:tr>
      <w:tr w:rsidR="00BA4140" w:rsidRPr="00BA4140" w:rsidTr="003A0790">
        <w:trPr>
          <w:trHeight w:val="33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441,34000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869,20000</w:t>
            </w:r>
          </w:p>
        </w:tc>
      </w:tr>
      <w:tr w:rsidR="00BA4140" w:rsidRPr="00BA4140" w:rsidTr="003A0790">
        <w:trPr>
          <w:trHeight w:val="34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A0790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BA4140">
              <w:rPr>
                <w:color w:val="000000"/>
                <w:sz w:val="20"/>
                <w:szCs w:val="20"/>
              </w:rPr>
              <w:t>й</w:t>
            </w:r>
            <w:r w:rsidRPr="00BA4140">
              <w:rPr>
                <w:color w:val="000000"/>
                <w:sz w:val="20"/>
                <w:szCs w:val="20"/>
              </w:rPr>
              <w:t>сковая подгото</w:t>
            </w:r>
            <w:r w:rsidRPr="00BA4140">
              <w:rPr>
                <w:color w:val="000000"/>
                <w:sz w:val="20"/>
                <w:szCs w:val="20"/>
              </w:rPr>
              <w:t>в</w:t>
            </w:r>
            <w:r w:rsidRPr="00BA4140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A0790">
        <w:trPr>
          <w:trHeight w:val="264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A0790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сел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A0790">
        <w:trPr>
          <w:trHeight w:val="42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385522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Осуществление первичн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 xml:space="preserve">го воинского учета </w:t>
            </w:r>
            <w:r w:rsidR="00385522">
              <w:rPr>
                <w:color w:val="000000"/>
                <w:sz w:val="20"/>
                <w:szCs w:val="20"/>
              </w:rPr>
              <w:t>органами местного самоуправления поселений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98 2 00 51180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A0790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налу государственных (м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98 2 00 51180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226,30000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230,00000</w:t>
            </w:r>
          </w:p>
        </w:tc>
      </w:tr>
      <w:tr w:rsidR="00BA4140" w:rsidRPr="00BA4140" w:rsidTr="003A079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98 2 00 51180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19,20000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23,85000</w:t>
            </w:r>
          </w:p>
        </w:tc>
      </w:tr>
      <w:tr w:rsidR="00BA4140" w:rsidRPr="00BA4140" w:rsidTr="003A0790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Национальная безопа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ность и правоохранительная де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ность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пожарной безопасн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</w:tr>
      <w:tr w:rsidR="00BA4140" w:rsidRPr="00BA4140" w:rsidTr="003A0790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"Пожарная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пасность на територрии 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</w:tr>
      <w:tr w:rsidR="00BA4140" w:rsidRPr="00BA4140" w:rsidTr="003A0790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тивопожарного водосна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жения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</w:tr>
      <w:tr w:rsidR="00BA4140" w:rsidRPr="00BA4140" w:rsidTr="003A0790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 "Пожарная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пасность на територрии 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</w:tr>
      <w:tr w:rsidR="00BA4140" w:rsidRPr="00BA4140" w:rsidTr="003A0790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</w:tr>
      <w:tr w:rsidR="00BA4140" w:rsidRPr="00BA4140" w:rsidTr="003A079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Устройство противопожа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ных  минерализова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ных полос на территории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</w:tr>
      <w:tr w:rsidR="00BA4140" w:rsidRPr="00BA4140" w:rsidTr="003A0790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 "Пожарная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пасность на територрии 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</w:tr>
      <w:tr w:rsidR="00BA4140" w:rsidRPr="00BA4140" w:rsidTr="003A0790">
        <w:trPr>
          <w:trHeight w:val="71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</w:tr>
      <w:tr w:rsidR="00BA4140" w:rsidRPr="00BA4140" w:rsidTr="003A0790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2918,00000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2967,50000</w:t>
            </w:r>
          </w:p>
        </w:tc>
      </w:tr>
      <w:tr w:rsidR="00BA4140" w:rsidRPr="00BA4140" w:rsidTr="003A0790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Дорожное хозяйс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2918,00000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2967,50000</w:t>
            </w:r>
          </w:p>
        </w:tc>
      </w:tr>
      <w:tr w:rsidR="00BA4140" w:rsidRPr="00BA4140" w:rsidTr="003A0790">
        <w:trPr>
          <w:trHeight w:val="159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"Капитальный ремонт и ремонт автом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бильных дорог общего пользов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ния населенных пунктов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3A0790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Содержание автомобил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дорог общего польз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вания населенных пунктов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3A0790">
        <w:trPr>
          <w:trHeight w:val="15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"Капитальный ремонт и ремонт автом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бильных дорог общего пользов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ния населенных пунктов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3A0790">
        <w:trPr>
          <w:trHeight w:val="49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3A0790">
        <w:trPr>
          <w:trHeight w:val="124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Субсидии бюджетам горо</w:t>
            </w:r>
            <w:r w:rsidRPr="00BA4140">
              <w:rPr>
                <w:sz w:val="20"/>
                <w:szCs w:val="20"/>
              </w:rPr>
              <w:t>д</w:t>
            </w:r>
            <w:r w:rsidRPr="00BA4140">
              <w:rPr>
                <w:sz w:val="20"/>
                <w:szCs w:val="20"/>
              </w:rPr>
              <w:t>ских и сельских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лений на формирование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дорожных фондов на 2022 год и на плановый пер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03 0 01 71520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</w:tr>
      <w:tr w:rsidR="00BA4140" w:rsidRPr="00BA4140" w:rsidTr="003A0790">
        <w:trPr>
          <w:trHeight w:val="744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03 0 01 71520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</w:tr>
      <w:tr w:rsidR="00BA4140" w:rsidRPr="00BA4140" w:rsidTr="003A0790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Софинансирование субс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дий бюджетам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родских и</w:t>
            </w:r>
            <w:r w:rsidRPr="00BA4140">
              <w:rPr>
                <w:sz w:val="20"/>
                <w:szCs w:val="20"/>
              </w:rPr>
              <w:br/>
              <w:t>сельских поселений на фо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мирование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пальных дорожных фо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дов на 2022 год и на пл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S1520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</w:tr>
      <w:tr w:rsidR="00BA4140" w:rsidRPr="00BA4140" w:rsidTr="003A0790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 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S1520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Жилищно-коммунальное х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7096,20000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5827,96000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5081,00000</w:t>
            </w:r>
          </w:p>
        </w:tc>
      </w:tr>
      <w:tr w:rsidR="00BA4140" w:rsidRPr="00BA4140" w:rsidTr="003A0790">
        <w:trPr>
          <w:trHeight w:val="1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Капитальный ремонт  ж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58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ципального жилого фонда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трансферты,передаваемые бюджетам поселений из бюджета Любытинского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ного района на ремонт муниципальных ж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лых помещ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ний, входящих в регионал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ную программу капитального ремонта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щего имущества в мног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квартирных домах, расп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ложенных на терр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тории Любытинского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81 1 00 99970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81 1 00 99970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31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799,00000</w:t>
            </w:r>
          </w:p>
        </w:tc>
      </w:tr>
      <w:tr w:rsidR="00BA4140" w:rsidRPr="00BA4140" w:rsidTr="003A0790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87 2 00 81040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</w:tr>
      <w:tr w:rsidR="00BA4140" w:rsidRPr="00BA4140" w:rsidTr="003A0790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Субсидии юридическим л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цам(кроме государс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венных учреждений) и физическим лицам-производителям т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варов,работ,услуг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87 2 00 81040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</w:tr>
      <w:tr w:rsidR="00BA4140" w:rsidRPr="00BA4140" w:rsidTr="003A0790">
        <w:trPr>
          <w:trHeight w:val="107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области 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доснабжения и водоотвед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87 3 00 00000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6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в области водоснабжения и водоо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87 3 00 99990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 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87 3 00 99990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6196,60000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5028,96000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4282,00000</w:t>
            </w:r>
          </w:p>
        </w:tc>
      </w:tr>
      <w:tr w:rsidR="00BA4140" w:rsidRPr="00BA4140" w:rsidTr="003A0790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"Поддержка те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риториального обществе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ного самоуправления 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21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Популяризация форм уч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стия населения в организ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ции местного самоуправл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ния, стимулирование соц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альной активности, дост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жений граждан, ТОС, д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бившихся знач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тельных успехов в трудовой деятел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ности и общественной раб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те, внесших значител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ный вклад в развитие местн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12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"Поддержка те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риториального обществе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ного самоуправления 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Благоустройство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3A0790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3A0790">
        <w:trPr>
          <w:trHeight w:val="39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Уличное освещение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3A0790">
        <w:trPr>
          <w:trHeight w:val="102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3A0790">
        <w:trPr>
          <w:trHeight w:val="143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"Благоус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1425,00000</w:t>
            </w:r>
          </w:p>
        </w:tc>
      </w:tr>
      <w:tr w:rsidR="00BA4140" w:rsidRPr="00BA4140" w:rsidTr="003A0790">
        <w:trPr>
          <w:trHeight w:val="63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Приведение в качестве</w:t>
            </w:r>
            <w:r w:rsidRPr="00BA4140">
              <w:rPr>
                <w:color w:val="000000"/>
                <w:sz w:val="20"/>
                <w:szCs w:val="20"/>
              </w:rPr>
              <w:t>н</w:t>
            </w:r>
            <w:r w:rsidRPr="00BA4140">
              <w:rPr>
                <w:color w:val="000000"/>
                <w:sz w:val="20"/>
                <w:szCs w:val="20"/>
              </w:rPr>
              <w:t>ное состояние мест  захорон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121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 поселения "Благ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108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Повышение уровня внешн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го благоустройства и сан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тарного содержания нас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ленных пунктов Неболчск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го сельского пос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10 0 05 00000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</w:tr>
      <w:tr w:rsidR="00BA4140" w:rsidRPr="00BA4140" w:rsidTr="003A0790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 поселения "Благ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10 0 05 99990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</w:tr>
      <w:tr w:rsidR="00BA4140" w:rsidRPr="00BA4140" w:rsidTr="003A0790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10 0 05 99990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</w:tr>
      <w:tr w:rsidR="00BA4140" w:rsidRPr="00BA4140" w:rsidTr="003A0790">
        <w:trPr>
          <w:trHeight w:val="238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r w:rsidRPr="00BA4140">
              <w:rPr>
                <w:color w:val="000000"/>
                <w:sz w:val="20"/>
                <w:szCs w:val="20"/>
              </w:rPr>
              <w:lastRenderedPageBreak/>
              <w:t>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болчского сельского пос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10 0 06 00000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</w:tr>
      <w:tr w:rsidR="00BA4140" w:rsidRPr="00BA4140" w:rsidTr="003A0790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 поселения "Благ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10 0 06 99990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</w:tr>
      <w:tr w:rsidR="00BA4140" w:rsidRPr="00BA4140" w:rsidTr="003A0790">
        <w:trPr>
          <w:trHeight w:val="84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10 0 06 99990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</w:tr>
      <w:tr w:rsidR="00BA4140" w:rsidRPr="00BA4140" w:rsidTr="003A0790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Захоронение безродных граждан на территории 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болчского сельского пос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10 0 07 00000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1178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 поселения "Благ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10 0 07 99990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10 0 07 99990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3A0790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35,00000</w:t>
            </w:r>
          </w:p>
        </w:tc>
      </w:tr>
      <w:tr w:rsidR="00BA4140" w:rsidRPr="00BA4140" w:rsidTr="003A0790">
        <w:trPr>
          <w:trHeight w:val="18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34,00000</w:t>
            </w:r>
          </w:p>
        </w:tc>
      </w:tr>
      <w:tr w:rsidR="00BA4140" w:rsidRPr="00BA4140" w:rsidTr="003A0790">
        <w:trPr>
          <w:trHeight w:val="12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"Увековеч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вание памяти погибших при защ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3A0790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Благоустройство террит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рий воинских захоронений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болчского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3A0790">
        <w:trPr>
          <w:trHeight w:val="15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"Увек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вечивание памяти погибших при защ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3A0790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3A0790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3A0790">
        <w:trPr>
          <w:trHeight w:val="15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"Увек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вечивание памяти погибших при защ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3A0790">
        <w:trPr>
          <w:trHeight w:val="82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Проведение мероприятий для детей и мол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3A0790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Проведение мероприятий для детей и молодежи 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3A0790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для детей и молодежи 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3A0790">
        <w:trPr>
          <w:trHeight w:val="33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3A0790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Другие вопросы в области образов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3A0790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"Развитие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ципальной службы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3A0790">
        <w:trPr>
          <w:trHeight w:val="21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Создание условий для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фессионального разв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тия и подготовки кадров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пальной службы, дальне</w:t>
            </w:r>
            <w:r w:rsidRPr="00BA4140">
              <w:rPr>
                <w:sz w:val="20"/>
                <w:szCs w:val="20"/>
              </w:rPr>
              <w:t>й</w:t>
            </w:r>
            <w:r w:rsidRPr="00BA4140">
              <w:rPr>
                <w:sz w:val="20"/>
                <w:szCs w:val="20"/>
              </w:rPr>
              <w:t>шее развитие системы об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чения муниципальных сл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жащих как основы их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фессионального и должн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стного роста, а именно: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вышения квалификации 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3A0790">
        <w:trPr>
          <w:trHeight w:val="12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"Развитие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ципальной службы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3A0790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3A0790">
        <w:trPr>
          <w:trHeight w:val="34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3A0790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3A0790">
        <w:trPr>
          <w:trHeight w:val="43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сфере кул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туры и кинематогр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3A0790">
        <w:trPr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сфере кул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3A0790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графии в Неболчском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3A0790">
        <w:trPr>
          <w:trHeight w:val="359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3A0790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3A0790">
        <w:trPr>
          <w:trHeight w:val="12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3A0790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Доплаты к пенсиям мун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ципальных служ</w:t>
            </w:r>
            <w:r w:rsidRPr="00BA4140">
              <w:rPr>
                <w:color w:val="000000"/>
                <w:sz w:val="20"/>
                <w:szCs w:val="20"/>
              </w:rPr>
              <w:t>а</w:t>
            </w:r>
            <w:r w:rsidRPr="00BA4140">
              <w:rPr>
                <w:color w:val="000000"/>
                <w:sz w:val="20"/>
                <w:szCs w:val="20"/>
              </w:rPr>
              <w:t xml:space="preserve">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3A0790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Доплаты к пенсиям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ципальных служащих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96 1 00 61010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3A0790">
        <w:trPr>
          <w:trHeight w:val="92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Публичные нормативные социальные выплаты гра</w:t>
            </w:r>
            <w:r w:rsidRPr="00BA4140">
              <w:rPr>
                <w:sz w:val="20"/>
                <w:szCs w:val="20"/>
              </w:rPr>
              <w:t>ж</w:t>
            </w:r>
            <w:r w:rsidRPr="00BA4140">
              <w:rPr>
                <w:sz w:val="20"/>
                <w:szCs w:val="20"/>
              </w:rPr>
              <w:t>данам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96 1 00 61010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3A0790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3A0790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3A0790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ма поселения "Развитие физ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3A0790">
        <w:trPr>
          <w:trHeight w:val="158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Организация проведения муниципальных официал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физкульту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но-оздоровительных и спо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тивных мероприятий, а та</w:t>
            </w:r>
            <w:r w:rsidRPr="00BA4140">
              <w:rPr>
                <w:sz w:val="20"/>
                <w:szCs w:val="20"/>
              </w:rPr>
              <w:t>к</w:t>
            </w:r>
            <w:r w:rsidRPr="00BA4140">
              <w:rPr>
                <w:sz w:val="20"/>
                <w:szCs w:val="20"/>
              </w:rPr>
              <w:t>же организация физкул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турно-спортивной работы по месту жительства гра</w:t>
            </w:r>
            <w:r w:rsidRPr="00BA4140">
              <w:rPr>
                <w:sz w:val="20"/>
                <w:szCs w:val="20"/>
              </w:rPr>
              <w:t>ж</w:t>
            </w:r>
            <w:r w:rsidRPr="00BA4140">
              <w:rPr>
                <w:sz w:val="20"/>
                <w:szCs w:val="20"/>
              </w:rPr>
              <w:t>дан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3A0790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грамме поселения "Развитие физ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3A0790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 и услуг для обеспечения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3A079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Межбюджетные трансфе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ты общего характера бю</w:t>
            </w:r>
            <w:r w:rsidRPr="00BA4140">
              <w:rPr>
                <w:sz w:val="20"/>
                <w:szCs w:val="20"/>
              </w:rPr>
              <w:t>д</w:t>
            </w:r>
            <w:r w:rsidRPr="00BA4140">
              <w:rPr>
                <w:sz w:val="20"/>
                <w:szCs w:val="20"/>
              </w:rPr>
              <w:t>жетам субъектов Российской Ф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дерации и муниципальных обр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Прочие межбюджетные трансферты общего хара</w:t>
            </w:r>
            <w:r w:rsidRPr="00BA4140">
              <w:rPr>
                <w:sz w:val="20"/>
                <w:szCs w:val="20"/>
              </w:rPr>
              <w:t>к</w:t>
            </w:r>
            <w:r w:rsidRPr="00BA4140">
              <w:rPr>
                <w:sz w:val="20"/>
                <w:szCs w:val="20"/>
              </w:rPr>
              <w:t>тера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44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82 0 00 000000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трансферты в бюджет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82 1 00 000000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152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трансферты бюджетам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родских и сельских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ний области на частичную компенсацию дополнител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расходов на повышение оплаты труда 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82 1 00 714200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623"/>
        </w:trPr>
        <w:tc>
          <w:tcPr>
            <w:tcW w:w="2694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налу государственных (м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82 1 00 714200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A0790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20100,55000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18638,25000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18377,00000</w:t>
            </w:r>
          </w:p>
        </w:tc>
      </w:tr>
    </w:tbl>
    <w:p w:rsidR="001B23A6" w:rsidRDefault="001B23A6" w:rsidP="001B23A6"/>
    <w:p w:rsidR="002632B7" w:rsidRDefault="002632B7" w:rsidP="002632B7">
      <w:pPr>
        <w:jc w:val="right"/>
        <w:rPr>
          <w:sz w:val="20"/>
          <w:szCs w:val="20"/>
        </w:rPr>
      </w:pPr>
      <w:bookmarkStart w:id="5" w:name="RANGE!A1:H173"/>
      <w:r w:rsidRPr="00407835">
        <w:rPr>
          <w:sz w:val="20"/>
          <w:szCs w:val="20"/>
        </w:rPr>
        <w:t>Приложение 7</w:t>
      </w:r>
      <w:bookmarkEnd w:id="5"/>
      <w:r w:rsidRPr="002632B7">
        <w:rPr>
          <w:sz w:val="20"/>
          <w:szCs w:val="20"/>
        </w:rPr>
        <w:t xml:space="preserve"> </w:t>
      </w:r>
    </w:p>
    <w:p w:rsidR="002632B7" w:rsidRDefault="002632B7" w:rsidP="002632B7">
      <w:pPr>
        <w:jc w:val="right"/>
        <w:rPr>
          <w:sz w:val="20"/>
          <w:szCs w:val="20"/>
        </w:rPr>
      </w:pPr>
      <w:r w:rsidRPr="00407835">
        <w:rPr>
          <w:sz w:val="20"/>
          <w:szCs w:val="20"/>
        </w:rPr>
        <w:t xml:space="preserve">к проекту решения совета депутатов </w:t>
      </w:r>
    </w:p>
    <w:p w:rsidR="002632B7" w:rsidRDefault="002632B7" w:rsidP="002632B7">
      <w:pPr>
        <w:jc w:val="right"/>
        <w:rPr>
          <w:sz w:val="20"/>
          <w:szCs w:val="20"/>
        </w:rPr>
      </w:pPr>
      <w:r w:rsidRPr="00407835">
        <w:rPr>
          <w:sz w:val="20"/>
          <w:szCs w:val="20"/>
        </w:rPr>
        <w:t xml:space="preserve">Неболчского сельского поселения </w:t>
      </w:r>
    </w:p>
    <w:p w:rsidR="002632B7" w:rsidRDefault="002632B7" w:rsidP="002632B7">
      <w:pPr>
        <w:jc w:val="right"/>
        <w:rPr>
          <w:sz w:val="20"/>
          <w:szCs w:val="20"/>
        </w:rPr>
      </w:pPr>
      <w:r w:rsidRPr="00407835">
        <w:rPr>
          <w:sz w:val="20"/>
          <w:szCs w:val="20"/>
        </w:rPr>
        <w:t xml:space="preserve">"О бюджете сельского поселения на 2022 год </w:t>
      </w:r>
    </w:p>
    <w:p w:rsidR="002632B7" w:rsidRDefault="002632B7" w:rsidP="002632B7">
      <w:pPr>
        <w:jc w:val="right"/>
      </w:pPr>
      <w:r w:rsidRPr="00407835">
        <w:rPr>
          <w:sz w:val="20"/>
          <w:szCs w:val="20"/>
        </w:rPr>
        <w:lastRenderedPageBreak/>
        <w:t>и плановый период 2023-2024 г</w:t>
      </w:r>
      <w:r w:rsidRPr="00407835">
        <w:rPr>
          <w:sz w:val="20"/>
          <w:szCs w:val="20"/>
        </w:rPr>
        <w:t>о</w:t>
      </w:r>
      <w:r w:rsidRPr="00407835">
        <w:rPr>
          <w:sz w:val="20"/>
          <w:szCs w:val="20"/>
        </w:rPr>
        <w:t>дов"</w:t>
      </w:r>
    </w:p>
    <w:p w:rsidR="002632B7" w:rsidRDefault="002632B7" w:rsidP="001B23A6"/>
    <w:tbl>
      <w:tblPr>
        <w:tblW w:w="101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6"/>
        <w:gridCol w:w="472"/>
        <w:gridCol w:w="1522"/>
        <w:gridCol w:w="516"/>
        <w:gridCol w:w="1327"/>
        <w:gridCol w:w="1275"/>
        <w:gridCol w:w="1388"/>
      </w:tblGrid>
      <w:tr w:rsidR="00407835" w:rsidRPr="00407835" w:rsidTr="005D2CA3">
        <w:trPr>
          <w:trHeight w:val="623"/>
        </w:trPr>
        <w:tc>
          <w:tcPr>
            <w:tcW w:w="10177" w:type="dxa"/>
            <w:gridSpan w:val="8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кации расходов бюджета на 2022 год и плановый период 2023-2024 годов</w:t>
            </w:r>
          </w:p>
        </w:tc>
      </w:tr>
      <w:tr w:rsidR="00407835" w:rsidRPr="00407835" w:rsidTr="005D2CA3">
        <w:trPr>
          <w:trHeight w:val="160"/>
        </w:trPr>
        <w:tc>
          <w:tcPr>
            <w:tcW w:w="10177" w:type="dxa"/>
            <w:gridSpan w:val="8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07835" w:rsidRPr="00407835" w:rsidTr="005D2CA3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ВР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2023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2024</w:t>
            </w:r>
          </w:p>
        </w:tc>
      </w:tr>
      <w:tr w:rsidR="00407835" w:rsidRPr="00407835" w:rsidTr="005D2CA3">
        <w:trPr>
          <w:trHeight w:val="289"/>
        </w:trPr>
        <w:tc>
          <w:tcPr>
            <w:tcW w:w="3261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год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год</w:t>
            </w:r>
          </w:p>
        </w:tc>
      </w:tr>
      <w:tr w:rsidR="00407835" w:rsidRPr="00407835" w:rsidTr="005D2CA3">
        <w:trPr>
          <w:trHeight w:val="40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9173,35000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9274,79000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9702,65000</w:t>
            </w:r>
          </w:p>
        </w:tc>
      </w:tr>
      <w:tr w:rsidR="00407835" w:rsidRPr="00407835" w:rsidTr="005D2CA3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сийской Федерации и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пальных образов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5D2CA3">
        <w:trPr>
          <w:trHeight w:val="82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деятел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ности высшего должностного лица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пального образования, не отнесенные к муниципальным пр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граммам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5D2CA3">
        <w:trPr>
          <w:trHeight w:val="22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Глава муниципального образов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5D2CA3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Глава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5D2CA3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5D2CA3">
        <w:trPr>
          <w:trHeight w:val="50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Функционирование законодател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(представительных)органов государственной власти и предст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вительных органов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11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Совета депутатов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ственной власти субъектов Ро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сийской Федерации, местных а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министраций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7908,15000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7826,35000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7826,35000</w:t>
            </w:r>
          </w:p>
        </w:tc>
      </w:tr>
      <w:tr w:rsidR="00407835" w:rsidRPr="00407835" w:rsidTr="005D2CA3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</w:tr>
      <w:tr w:rsidR="00407835" w:rsidRPr="00407835" w:rsidTr="005D2CA3">
        <w:trPr>
          <w:trHeight w:val="70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</w:tr>
      <w:tr w:rsidR="00407835" w:rsidRPr="00407835" w:rsidTr="005D2CA3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Содержание штатных единиц, осуществляющих часть переда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</w:tr>
      <w:tr w:rsidR="00407835" w:rsidRPr="00407835" w:rsidTr="005D2CA3">
        <w:trPr>
          <w:trHeight w:val="586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Возмещение затрат по содержанию штатных единиц, осуществля</w:t>
            </w:r>
            <w:r w:rsidRPr="00407835">
              <w:rPr>
                <w:sz w:val="20"/>
                <w:szCs w:val="20"/>
              </w:rPr>
              <w:t>ю</w:t>
            </w:r>
            <w:r w:rsidRPr="00407835">
              <w:rPr>
                <w:sz w:val="20"/>
                <w:szCs w:val="20"/>
              </w:rPr>
              <w:t>щих переданные отдельные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венные полномочия области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206,75000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206,75000</w:t>
            </w:r>
          </w:p>
        </w:tc>
      </w:tr>
      <w:tr w:rsidR="00407835" w:rsidRPr="00407835" w:rsidTr="005D2CA3">
        <w:trPr>
          <w:trHeight w:val="64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(муниципальных)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199,25000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199,25000</w:t>
            </w:r>
          </w:p>
        </w:tc>
      </w:tr>
      <w:tr w:rsidR="00407835" w:rsidRPr="00407835" w:rsidTr="005D2CA3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7,50000</w:t>
            </w:r>
          </w:p>
        </w:tc>
      </w:tr>
      <w:tr w:rsidR="00407835" w:rsidRPr="00407835" w:rsidTr="005D2CA3">
        <w:trPr>
          <w:trHeight w:val="212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 по расчету и представлению субвенций бюдж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там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селений по определению перечня должностных лиц,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упо</w:t>
            </w:r>
            <w:r w:rsidRPr="00407835">
              <w:rPr>
                <w:sz w:val="20"/>
                <w:szCs w:val="20"/>
              </w:rPr>
              <w:t>л</w:t>
            </w:r>
            <w:r w:rsidRPr="00407835">
              <w:rPr>
                <w:sz w:val="20"/>
                <w:szCs w:val="20"/>
              </w:rPr>
              <w:t>номоченных составлять протоколы об административных правонар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шениях,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предусмотренных соо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ветствующими статьями областн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закона "Об администр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тивных правонарушениях" на 2022-2024 годы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</w:tr>
      <w:tr w:rsidR="00407835" w:rsidRPr="00407835" w:rsidTr="005D2CA3">
        <w:trPr>
          <w:trHeight w:val="57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</w:tr>
      <w:tr w:rsidR="00407835" w:rsidRPr="00407835" w:rsidTr="005D2CA3">
        <w:trPr>
          <w:trHeight w:val="96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деятел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ности органов местного сам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управления, не отнесенные к м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ниципальным программам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7700,90000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</w:tr>
      <w:tr w:rsidR="00407835" w:rsidRPr="00407835" w:rsidTr="005D2CA3">
        <w:trPr>
          <w:trHeight w:val="37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содержание аппарата органов местного с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7700,90000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</w:tr>
      <w:tr w:rsidR="00407835" w:rsidRPr="00407835" w:rsidTr="005D2CA3">
        <w:trPr>
          <w:trHeight w:val="46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муниципальных 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7700,90000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</w:tr>
      <w:tr w:rsidR="00407835" w:rsidRPr="00407835" w:rsidTr="005D2CA3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(муниципальных)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5171,90000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5171,90000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5171,90000</w:t>
            </w:r>
          </w:p>
        </w:tc>
      </w:tr>
      <w:tr w:rsidR="00407835" w:rsidRPr="00407835" w:rsidTr="005D2CA3">
        <w:trPr>
          <w:trHeight w:val="57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2447,20000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2447,20000</w:t>
            </w:r>
          </w:p>
        </w:tc>
      </w:tr>
      <w:tr w:rsidR="00407835" w:rsidRPr="00407835" w:rsidTr="005D2CA3">
        <w:trPr>
          <w:trHeight w:val="14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Уплата налогов,сборов и иных плат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деятельности фина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совых, налоговых и таможенных 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 и органов финансового (финанс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Передача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 xml:space="preserve">венных полномочий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44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Передача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88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Передача отдельных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полномочий в соответс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вии с закл</w:t>
            </w:r>
            <w:r w:rsidRPr="00407835">
              <w:rPr>
                <w:sz w:val="20"/>
                <w:szCs w:val="20"/>
              </w:rPr>
              <w:t>ю</w:t>
            </w:r>
            <w:r w:rsidRPr="00407835">
              <w:rPr>
                <w:sz w:val="20"/>
                <w:szCs w:val="20"/>
              </w:rPr>
              <w:t>ченным соглашением в части осущ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ствления внешнего муниципального финансового ко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троля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29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14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14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фонды органов местн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1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18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Другие общегосударственные в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382,10000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682,34000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1110,20000</w:t>
            </w:r>
          </w:p>
        </w:tc>
      </w:tr>
      <w:tr w:rsidR="00407835" w:rsidRPr="00407835" w:rsidTr="005D2CA3">
        <w:trPr>
          <w:trHeight w:val="33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"Информатизация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 xml:space="preserve">ского поселения на </w:t>
            </w:r>
            <w:r w:rsidRPr="00407835">
              <w:rPr>
                <w:sz w:val="20"/>
                <w:szCs w:val="20"/>
              </w:rPr>
              <w:lastRenderedPageBreak/>
              <w:t>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129,00000</w:t>
            </w:r>
          </w:p>
        </w:tc>
      </w:tr>
      <w:tr w:rsidR="00407835" w:rsidRPr="00407835" w:rsidTr="005D2CA3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Создание условий для защиты 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фо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мации, а также обеспечение целостности, достоверности и конфиденциал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ности информации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</w:tr>
      <w:tr w:rsidR="00407835" w:rsidRPr="00407835" w:rsidTr="005D2CA3">
        <w:trPr>
          <w:trHeight w:val="96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форматизация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</w:tr>
      <w:tr w:rsidR="00407835" w:rsidRPr="00407835" w:rsidTr="005D2CA3">
        <w:trPr>
          <w:trHeight w:val="55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</w:tr>
      <w:tr w:rsidR="00407835" w:rsidRPr="00407835" w:rsidTr="005D2CA3">
        <w:trPr>
          <w:trHeight w:val="41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работников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современным компьютерным обор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дованием и копировальной техникой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</w:tr>
      <w:tr w:rsidR="00407835" w:rsidRPr="00407835" w:rsidTr="005D2CA3">
        <w:trPr>
          <w:trHeight w:val="57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форматизация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</w:tr>
      <w:tr w:rsidR="00407835" w:rsidRPr="00407835" w:rsidTr="005D2CA3">
        <w:trPr>
          <w:trHeight w:val="49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</w:tr>
      <w:tr w:rsidR="00407835" w:rsidRPr="00407835" w:rsidTr="005D2CA3">
        <w:trPr>
          <w:trHeight w:val="78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"Совершенствование обор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та земель сельскохозяйственного назначения на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сельского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61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знач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территории 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D60FFF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"Совершенствование оборота з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мель сельскохозяйственного н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значения на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28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44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муниципальных 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 xml:space="preserve">нов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5D2CA3">
        <w:trPr>
          <w:trHeight w:val="39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Прочие  расходы, не отнесенные к муниципальным программам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5D2CA3">
        <w:trPr>
          <w:trHeight w:val="40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5D2CA3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360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5D2CA3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Уплата налогов,сборов и иных плат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"Противодействие корру</w:t>
            </w:r>
            <w:r w:rsidRPr="00407835">
              <w:rPr>
                <w:sz w:val="20"/>
                <w:szCs w:val="20"/>
              </w:rPr>
              <w:t>п</w:t>
            </w:r>
            <w:r w:rsidRPr="00407835">
              <w:rPr>
                <w:sz w:val="20"/>
                <w:szCs w:val="20"/>
              </w:rPr>
              <w:t>ции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лях у</w:t>
            </w:r>
            <w:r w:rsidRPr="00407835">
              <w:rPr>
                <w:sz w:val="20"/>
                <w:szCs w:val="20"/>
              </w:rPr>
              <w:t>к</w:t>
            </w:r>
            <w:r w:rsidRPr="00407835">
              <w:rPr>
                <w:sz w:val="20"/>
                <w:szCs w:val="20"/>
              </w:rPr>
              <w:t>репления доверия к органам мес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"Пр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тиводействие коррупции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33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"Повышение эффективности бюдже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ных расходов Неболчского сельск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818"/>
        </w:trPr>
        <w:tc>
          <w:tcPr>
            <w:tcW w:w="3261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Развитие информационной сист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мы управления муниципальными фина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 xml:space="preserve">сами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94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жетных расходов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62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5D2CA3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869,20000</w:t>
            </w:r>
          </w:p>
        </w:tc>
      </w:tr>
      <w:tr w:rsidR="00407835" w:rsidRPr="00407835" w:rsidTr="005D2CA3">
        <w:trPr>
          <w:trHeight w:val="25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869,20000</w:t>
            </w:r>
          </w:p>
        </w:tc>
      </w:tr>
      <w:tr w:rsidR="00407835" w:rsidRPr="00407835" w:rsidTr="005D2CA3">
        <w:trPr>
          <w:trHeight w:val="11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5D2CA3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5D2CA3">
        <w:trPr>
          <w:trHeight w:val="26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осуществление пе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вичн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воинского учета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5D2CA3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осуществление пе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вичного воинского учета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5D2CA3">
        <w:trPr>
          <w:trHeight w:val="37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0B308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Осуществление первичного вои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 xml:space="preserve">ского учета </w:t>
            </w:r>
            <w:r w:rsidR="000B3085">
              <w:rPr>
                <w:color w:val="000000"/>
                <w:sz w:val="20"/>
                <w:szCs w:val="20"/>
              </w:rPr>
              <w:t>органами местного самоуправления поселений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5D2CA3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226,30000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226,30000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230,00000</w:t>
            </w:r>
          </w:p>
        </w:tc>
      </w:tr>
      <w:tr w:rsidR="00407835" w:rsidRPr="00407835" w:rsidTr="005D2CA3">
        <w:trPr>
          <w:trHeight w:val="53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23,85000</w:t>
            </w:r>
          </w:p>
        </w:tc>
      </w:tr>
      <w:tr w:rsidR="00407835" w:rsidRPr="00407835" w:rsidTr="005D2CA3">
        <w:trPr>
          <w:trHeight w:val="40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Национальная безопасность и пр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воохранительная де</w:t>
            </w:r>
            <w:r w:rsidRPr="00407835">
              <w:rPr>
                <w:sz w:val="20"/>
                <w:szCs w:val="20"/>
              </w:rPr>
              <w:t>я</w:t>
            </w:r>
            <w:r w:rsidRPr="00407835">
              <w:rPr>
                <w:sz w:val="20"/>
                <w:szCs w:val="20"/>
              </w:rPr>
              <w:t>тельность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</w:tr>
      <w:tr w:rsidR="00407835" w:rsidRPr="00407835" w:rsidTr="005D2CA3">
        <w:trPr>
          <w:trHeight w:val="8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пожарной безопасн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</w:tr>
      <w:tr w:rsidR="00407835" w:rsidRPr="00407835" w:rsidTr="005D2CA3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"Пожарная безопасность на тер</w:t>
            </w:r>
            <w:r w:rsidR="007C1C5A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итории  Неболчского сельск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</w:tr>
      <w:tr w:rsidR="00407835" w:rsidRPr="00407835" w:rsidTr="005D2CA3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надлежащего состо</w:t>
            </w:r>
            <w:r w:rsidRPr="00407835">
              <w:rPr>
                <w:sz w:val="20"/>
                <w:szCs w:val="20"/>
              </w:rPr>
              <w:t>я</w:t>
            </w:r>
            <w:r w:rsidRPr="00407835">
              <w:rPr>
                <w:sz w:val="20"/>
                <w:szCs w:val="20"/>
              </w:rPr>
              <w:t>ния источников противопожарного вод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снабжения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</w:tr>
      <w:tr w:rsidR="00407835" w:rsidRPr="00407835" w:rsidTr="005D2CA3">
        <w:trPr>
          <w:trHeight w:val="1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7C1C5A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тории 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</w:tr>
      <w:tr w:rsidR="00407835" w:rsidRPr="00407835" w:rsidTr="005D2CA3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</w:tr>
      <w:tr w:rsidR="00407835" w:rsidRPr="00407835" w:rsidTr="005D2CA3">
        <w:trPr>
          <w:trHeight w:val="146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Устройство противопожарных  </w:t>
            </w:r>
            <w:r w:rsidRPr="00407835">
              <w:rPr>
                <w:sz w:val="20"/>
                <w:szCs w:val="20"/>
              </w:rPr>
              <w:lastRenderedPageBreak/>
              <w:t>минерализованных полос на те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рит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рии Неболчского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</w:tr>
      <w:tr w:rsidR="00407835" w:rsidRPr="00407835" w:rsidTr="005D2CA3">
        <w:trPr>
          <w:trHeight w:val="58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7C1C5A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тории 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</w:tr>
      <w:tr w:rsidR="00407835" w:rsidRPr="00407835" w:rsidTr="005D2CA3">
        <w:trPr>
          <w:trHeight w:val="41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</w:tr>
      <w:tr w:rsidR="00407835" w:rsidRPr="00407835" w:rsidTr="005D2CA3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2967,50000</w:t>
            </w:r>
          </w:p>
        </w:tc>
      </w:tr>
      <w:tr w:rsidR="00407835" w:rsidRPr="00407835" w:rsidTr="005D2CA3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Дорожное хозяйство(дорожные фо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ды)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2967,50000</w:t>
            </w:r>
          </w:p>
        </w:tc>
      </w:tr>
      <w:tr w:rsidR="00407835" w:rsidRPr="00407835" w:rsidTr="005D2CA3">
        <w:trPr>
          <w:trHeight w:val="63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"Капитальный ремонт и р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монт авт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мобильных дорог общего пол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зования населенных пунктов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5D2CA3">
        <w:trPr>
          <w:trHeight w:val="91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5D2CA3">
        <w:trPr>
          <w:trHeight w:val="15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"Кап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тальный ремонт и ремонт автомобильных дорог общего польз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вания населенных пунктов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5D2CA3">
        <w:trPr>
          <w:trHeight w:val="23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5D2CA3">
        <w:trPr>
          <w:trHeight w:val="68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вание муниципальных дорожных фо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дов на 2022 год и на плановый пер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</w:tr>
      <w:tr w:rsidR="00407835" w:rsidRPr="00407835" w:rsidTr="005D2CA3">
        <w:trPr>
          <w:trHeight w:val="50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</w:tr>
      <w:tr w:rsidR="00407835" w:rsidRPr="00407835" w:rsidTr="005D2CA3">
        <w:trPr>
          <w:trHeight w:val="66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Софинансирование субсидий бюдж</w:t>
            </w:r>
            <w:r w:rsidRPr="00407835">
              <w:rPr>
                <w:sz w:val="20"/>
                <w:szCs w:val="20"/>
              </w:rPr>
              <w:t>е</w:t>
            </w:r>
            <w:r w:rsidR="00A60FE9">
              <w:rPr>
                <w:sz w:val="20"/>
                <w:szCs w:val="20"/>
              </w:rPr>
              <w:t xml:space="preserve">там городских и </w:t>
            </w:r>
            <w:r w:rsidRPr="00407835">
              <w:rPr>
                <w:sz w:val="20"/>
                <w:szCs w:val="20"/>
              </w:rPr>
              <w:t>сельских поселений на формирование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ципальных дорожных фо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дов на 2022 год и на плановый пер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</w:tr>
      <w:tr w:rsidR="00407835" w:rsidRPr="00407835" w:rsidTr="005D2CA3">
        <w:trPr>
          <w:trHeight w:val="48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</w:tr>
      <w:tr w:rsidR="00407835" w:rsidRPr="00407835" w:rsidTr="005D2CA3">
        <w:trPr>
          <w:trHeight w:val="22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Жилищно-коммунальное хозяйс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7096,20000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5827,96000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5081,00000</w:t>
            </w:r>
          </w:p>
        </w:tc>
      </w:tr>
      <w:tr w:rsidR="00407835" w:rsidRPr="00407835" w:rsidTr="005D2CA3">
        <w:trPr>
          <w:trHeight w:val="11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58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Ремонт и содержание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217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ты,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передаваемые бюджетам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ний из бюджета Любытинского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района на ремонт муниципальных жилых помещ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ний, вх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дящих в региональную программу капитальн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ремонта общего имущества в многоква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тирных домах, ра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положенных на территории Любытинского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671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11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799,00000</w:t>
            </w:r>
          </w:p>
        </w:tc>
      </w:tr>
      <w:tr w:rsidR="00407835" w:rsidRPr="00407835" w:rsidTr="005D2CA3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области комм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нальн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хозяйства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</w:tr>
      <w:tr w:rsidR="00407835" w:rsidRPr="00407835" w:rsidTr="005D2CA3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Субсидии юридическим л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цам(кроме государственных учр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ждений) и ф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зическим лицам-производителям 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варов,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</w:tr>
      <w:tr w:rsidR="00407835" w:rsidRPr="00407835" w:rsidTr="005D2CA3">
        <w:trPr>
          <w:trHeight w:val="35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области водосна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жения и водоотведения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17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в области водоснабжения и в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доотведения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1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6196,60000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5028,96000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4282,00000</w:t>
            </w:r>
          </w:p>
        </w:tc>
      </w:tr>
      <w:tr w:rsidR="00407835" w:rsidRPr="00407835" w:rsidTr="005D2CA3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"Поддержка территориал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общественного самоуправл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1446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Популяризация форм участия н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в организации местного сам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управления, стимулирование социальной активности, достиж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ний граждан, ТОС, добившихся значительных усп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хов в трудовой деятельности и общественной р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боте, внесших значител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ный вклад в развитие местного самоуправл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"По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держка территориального обществе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ного самоуправления в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болчском сельском поселении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360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Благоустройство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5D2CA3">
        <w:trPr>
          <w:trHeight w:val="8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5D2CA3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5D2CA3">
        <w:trPr>
          <w:trHeight w:val="52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5D2CA3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"Благоустройство террит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рии Неболчского сельского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1425,00000</w:t>
            </w:r>
          </w:p>
        </w:tc>
      </w:tr>
      <w:tr w:rsidR="00407835" w:rsidRPr="00407835" w:rsidTr="005D2CA3">
        <w:trPr>
          <w:trHeight w:val="392"/>
        </w:trPr>
        <w:tc>
          <w:tcPr>
            <w:tcW w:w="3261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Приведение в качественное 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стояние мест  захорон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121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62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B11A2E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1080"/>
        </w:trPr>
        <w:tc>
          <w:tcPr>
            <w:tcW w:w="3261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Повышение уровня внешнего бл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гоустройства и санитарного 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держания населенных пунктов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болчского сельского поселения.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</w:tr>
      <w:tr w:rsidR="00407835" w:rsidRPr="00407835" w:rsidTr="005D2CA3">
        <w:trPr>
          <w:trHeight w:val="82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</w:tr>
      <w:tr w:rsidR="00407835" w:rsidRPr="00407835" w:rsidTr="005D2CA3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B11A2E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</w:tr>
      <w:tr w:rsidR="00407835" w:rsidRPr="00407835" w:rsidTr="005D2CA3">
        <w:trPr>
          <w:trHeight w:val="24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Озеленение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</w:tr>
      <w:tr w:rsidR="00407835" w:rsidRPr="00407835" w:rsidTr="005D2CA3">
        <w:trPr>
          <w:trHeight w:val="75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</w:tr>
      <w:tr w:rsidR="00407835" w:rsidRPr="00407835" w:rsidTr="005D2CA3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3A436D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</w:tr>
      <w:tr w:rsidR="00407835" w:rsidRPr="00407835" w:rsidTr="005D2CA3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117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41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5D2CA3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35,00000</w:t>
            </w:r>
          </w:p>
        </w:tc>
      </w:tr>
      <w:tr w:rsidR="00407835" w:rsidRPr="00407835" w:rsidTr="005D2CA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34,00000</w:t>
            </w:r>
          </w:p>
        </w:tc>
      </w:tr>
      <w:tr w:rsidR="00407835" w:rsidRPr="00407835" w:rsidTr="005D2CA3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"Увековечивание памяти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гибших при защите Отечества на территории  области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5D2CA3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Благоустройство территорий вои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5D2CA3">
        <w:trPr>
          <w:trHeight w:val="109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ших при защите Отечества на те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ритории о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ласти в Неболчском сельском поселении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5D2CA3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5D2CA3">
        <w:trPr>
          <w:trHeight w:val="38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Паспортизация  воинских захор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 xml:space="preserve">нений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5D2CA3">
        <w:trPr>
          <w:trHeight w:val="99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ших при защите Отечества на те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ритории о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ласти в Неболчском сельском поселении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5D2CA3">
        <w:trPr>
          <w:trHeight w:val="45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5D2CA3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Проведение мероприятий для д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5D2CA3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Проведение мероприятий для д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тей и молодежи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5D2CA3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5D2CA3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5D2CA3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Другие вопросы в области образ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5D2CA3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"Развитие муниципальной слу</w:t>
            </w:r>
            <w:r w:rsidRPr="00407835">
              <w:rPr>
                <w:sz w:val="20"/>
                <w:szCs w:val="20"/>
              </w:rPr>
              <w:t>ж</w:t>
            </w:r>
            <w:r w:rsidRPr="00407835">
              <w:rPr>
                <w:sz w:val="20"/>
                <w:szCs w:val="20"/>
              </w:rPr>
              <w:t>бы в Неболчском сельском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5D2CA3">
        <w:trPr>
          <w:trHeight w:val="129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Создание условий для професси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нального развития и подготовки ка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ров муниципальной службы, дальнейшее развитие системы об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чения муниципальных служащих как основы их профессионального и должностн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роста, а именно: повышения квалификации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5D2CA3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"Разв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тие муниципальной службы в Неболчском сельском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5D2CA3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5D2CA3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5D2CA3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5D2CA3">
        <w:trPr>
          <w:trHeight w:val="43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сфере культуры и к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5D2CA3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сфере культуры и кинематографии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5D2CA3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5D2CA3">
        <w:trPr>
          <w:trHeight w:val="29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5D2CA3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5D2CA3">
        <w:trPr>
          <w:trHeight w:val="27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5D2CA3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по пенсионному обесп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чению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5D2CA3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Доплаты к пенсиям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5D2CA3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Доплаты к пенсиям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служащих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5D2CA3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Публичные нормативные социал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ные выплаты гражд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нам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5D2CA3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5D2CA3">
        <w:trPr>
          <w:trHeight w:val="22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5D2CA3">
        <w:trPr>
          <w:trHeight w:val="69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"Развитие физической кул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туры и спорта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5D2CA3">
        <w:trPr>
          <w:trHeight w:val="892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Организация проведения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пальных официальных физкул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турно-оздоровительных и спо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тивных мероприятий, а также о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ганизация фи</w:t>
            </w:r>
            <w:r w:rsidRPr="00407835">
              <w:rPr>
                <w:sz w:val="20"/>
                <w:szCs w:val="20"/>
              </w:rPr>
              <w:t>з</w:t>
            </w:r>
            <w:r w:rsidRPr="00407835">
              <w:rPr>
                <w:sz w:val="20"/>
                <w:szCs w:val="20"/>
              </w:rPr>
              <w:t>культурно-спортивной работы по месту ж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тельства гра</w:t>
            </w:r>
            <w:r w:rsidRPr="00407835">
              <w:rPr>
                <w:sz w:val="20"/>
                <w:szCs w:val="20"/>
              </w:rPr>
              <w:t>ж</w:t>
            </w:r>
            <w:r w:rsidRPr="00407835">
              <w:rPr>
                <w:sz w:val="20"/>
                <w:szCs w:val="20"/>
              </w:rPr>
              <w:t>дан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5D2CA3">
        <w:trPr>
          <w:trHeight w:val="78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ципальной программе поселения "Разв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тие физической культуры и спорта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5D2CA3">
        <w:trPr>
          <w:trHeight w:val="33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5D2CA3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Межбюджетные трансферты общ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го характера бюджетам субъектов Российской Федерации и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414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Прочие межбюджетные трансфе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ты общего характера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80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82 0 00 000000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395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межбюджетные трансферты в бюджет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82 1 00 000000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1068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межбюджетные трансферты бюджетам городских и сельских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лений области на частичную компе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сацию дополнительных расходов на повышение оплаты труда работников бюджетной сф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ры на 2022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82 1 00 714200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623"/>
        </w:trPr>
        <w:tc>
          <w:tcPr>
            <w:tcW w:w="3261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82 1 00 714200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5D2CA3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20100,55000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18638,25000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18377,00000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742CA5" w:rsidRDefault="00742CA5" w:rsidP="00742CA5">
      <w:pPr>
        <w:jc w:val="right"/>
        <w:rPr>
          <w:sz w:val="20"/>
          <w:szCs w:val="20"/>
        </w:rPr>
      </w:pPr>
      <w:r w:rsidRPr="007B568A">
        <w:rPr>
          <w:sz w:val="20"/>
          <w:szCs w:val="20"/>
        </w:rPr>
        <w:t>Приложение 8</w:t>
      </w:r>
      <w:r w:rsidRPr="00742CA5">
        <w:rPr>
          <w:sz w:val="20"/>
          <w:szCs w:val="20"/>
        </w:rPr>
        <w:t xml:space="preserve"> </w:t>
      </w:r>
    </w:p>
    <w:p w:rsidR="00742CA5" w:rsidRDefault="00742CA5" w:rsidP="00742CA5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 решен</w:t>
      </w:r>
      <w:r w:rsidRPr="007B568A">
        <w:rPr>
          <w:sz w:val="20"/>
          <w:szCs w:val="20"/>
        </w:rPr>
        <w:t xml:space="preserve">ия Совета депутатов </w:t>
      </w:r>
    </w:p>
    <w:p w:rsidR="00742CA5" w:rsidRDefault="00742CA5" w:rsidP="00742CA5">
      <w:pPr>
        <w:jc w:val="right"/>
        <w:rPr>
          <w:sz w:val="20"/>
          <w:szCs w:val="20"/>
        </w:rPr>
      </w:pPr>
      <w:r w:rsidRPr="007B568A">
        <w:rPr>
          <w:sz w:val="20"/>
          <w:szCs w:val="20"/>
        </w:rPr>
        <w:t xml:space="preserve">Неболчского сельского поселения </w:t>
      </w:r>
    </w:p>
    <w:p w:rsidR="00742CA5" w:rsidRDefault="00742CA5" w:rsidP="00742CA5">
      <w:pPr>
        <w:jc w:val="right"/>
        <w:rPr>
          <w:sz w:val="20"/>
          <w:szCs w:val="20"/>
        </w:rPr>
      </w:pPr>
      <w:r w:rsidRPr="007B568A">
        <w:rPr>
          <w:sz w:val="20"/>
          <w:szCs w:val="20"/>
        </w:rPr>
        <w:t xml:space="preserve">"О бюджете сельского поселения на 2022 год </w:t>
      </w:r>
    </w:p>
    <w:p w:rsidR="00742CA5" w:rsidRDefault="00742CA5" w:rsidP="00742CA5">
      <w:pPr>
        <w:jc w:val="right"/>
        <w:rPr>
          <w:sz w:val="28"/>
          <w:szCs w:val="28"/>
        </w:rPr>
      </w:pPr>
      <w:r w:rsidRPr="007B568A">
        <w:rPr>
          <w:sz w:val="20"/>
          <w:szCs w:val="20"/>
        </w:rPr>
        <w:t>и плановый период 2023 и 2024 годов"</w:t>
      </w:r>
    </w:p>
    <w:p w:rsidR="00742CA5" w:rsidRDefault="00742CA5" w:rsidP="00E7677E">
      <w:pPr>
        <w:rPr>
          <w:sz w:val="20"/>
          <w:szCs w:val="20"/>
        </w:rPr>
      </w:pPr>
    </w:p>
    <w:p w:rsidR="00742CA5" w:rsidRDefault="00742CA5" w:rsidP="00E7677E">
      <w:pPr>
        <w:rPr>
          <w:sz w:val="28"/>
          <w:szCs w:val="28"/>
        </w:rPr>
      </w:pPr>
      <w:r w:rsidRPr="007B568A">
        <w:rPr>
          <w:sz w:val="20"/>
          <w:szCs w:val="20"/>
        </w:rPr>
        <w:t>Распределение бюджетных ассигнований по целевым статьям (муниципальным программам Неболчского сел</w:t>
      </w:r>
      <w:r w:rsidRPr="007B568A">
        <w:rPr>
          <w:sz w:val="20"/>
          <w:szCs w:val="20"/>
        </w:rPr>
        <w:t>ь</w:t>
      </w:r>
      <w:r w:rsidRPr="007B568A">
        <w:rPr>
          <w:sz w:val="20"/>
          <w:szCs w:val="20"/>
        </w:rPr>
        <w:t>ского поселения и непрограммным направлениям деятельности), группам и подгруппам видов расходов кла</w:t>
      </w:r>
      <w:r w:rsidRPr="007B568A">
        <w:rPr>
          <w:sz w:val="20"/>
          <w:szCs w:val="20"/>
        </w:rPr>
        <w:t>с</w:t>
      </w:r>
      <w:r w:rsidRPr="007B568A">
        <w:rPr>
          <w:sz w:val="20"/>
          <w:szCs w:val="20"/>
        </w:rPr>
        <w:t>сификации расходов бюджета сельского поселения на 2022 год и план</w:t>
      </w:r>
      <w:r w:rsidRPr="007B568A">
        <w:rPr>
          <w:sz w:val="20"/>
          <w:szCs w:val="20"/>
        </w:rPr>
        <w:t>о</w:t>
      </w:r>
      <w:r w:rsidRPr="007B568A">
        <w:rPr>
          <w:sz w:val="20"/>
          <w:szCs w:val="20"/>
        </w:rPr>
        <w:t>вый период 2023 и 2024 годов</w:t>
      </w:r>
    </w:p>
    <w:p w:rsidR="007B568A" w:rsidRDefault="007B568A" w:rsidP="00E7677E">
      <w:pPr>
        <w:rPr>
          <w:sz w:val="28"/>
          <w:szCs w:val="28"/>
        </w:rPr>
      </w:pPr>
    </w:p>
    <w:tbl>
      <w:tblPr>
        <w:tblW w:w="10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491"/>
        <w:gridCol w:w="523"/>
        <w:gridCol w:w="576"/>
        <w:gridCol w:w="1386"/>
        <w:gridCol w:w="1328"/>
        <w:gridCol w:w="1270"/>
      </w:tblGrid>
      <w:tr w:rsidR="00477364" w:rsidRPr="007B568A" w:rsidTr="00CD37CF">
        <w:trPr>
          <w:trHeight w:val="19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(тыс.руб.)</w:t>
            </w:r>
          </w:p>
        </w:tc>
      </w:tr>
      <w:tr w:rsidR="00477364" w:rsidRPr="007B568A" w:rsidTr="00CD37CF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ЦСР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ВР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2022 год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2024 год</w:t>
            </w:r>
          </w:p>
        </w:tc>
      </w:tr>
      <w:tr w:rsidR="00477364" w:rsidRPr="007B568A" w:rsidTr="00CD37CF">
        <w:trPr>
          <w:trHeight w:val="48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"Информатизация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129,00000</w:t>
            </w:r>
          </w:p>
        </w:tc>
      </w:tr>
      <w:tr w:rsidR="00477364" w:rsidRPr="007B568A" w:rsidTr="00CD37CF">
        <w:trPr>
          <w:trHeight w:val="651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ние целостности, достоверности и конфиденциальности информ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CD37CF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"Информатизация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CD37CF">
        <w:trPr>
          <w:trHeight w:val="27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CD37CF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CD37CF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CD37CF">
        <w:trPr>
          <w:trHeight w:val="2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работников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современным компьютерным обор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дованием и копировальной те</w:t>
            </w:r>
            <w:r w:rsidRPr="007B568A">
              <w:rPr>
                <w:sz w:val="20"/>
                <w:szCs w:val="20"/>
              </w:rPr>
              <w:t>х</w:t>
            </w:r>
            <w:r w:rsidRPr="007B568A">
              <w:rPr>
                <w:sz w:val="20"/>
                <w:szCs w:val="20"/>
              </w:rPr>
              <w:t>никой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CD37CF">
        <w:trPr>
          <w:trHeight w:val="621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"Информатизация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CD37CF">
        <w:trPr>
          <w:trHeight w:val="25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CD37CF">
        <w:trPr>
          <w:trHeight w:val="284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CD37CF">
        <w:trPr>
          <w:trHeight w:val="24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CD37CF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"Противодействие корру</w:t>
            </w:r>
            <w:r w:rsidRPr="007B568A">
              <w:rPr>
                <w:sz w:val="20"/>
                <w:szCs w:val="20"/>
              </w:rPr>
              <w:t>п</w:t>
            </w:r>
            <w:r w:rsidRPr="007B568A">
              <w:rPr>
                <w:sz w:val="20"/>
                <w:szCs w:val="20"/>
              </w:rPr>
              <w:t>ции в Неболчском сельском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Осуществление просветител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ской работы в обществе по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просам противодействия корру</w:t>
            </w:r>
            <w:r w:rsidRPr="007B568A">
              <w:rPr>
                <w:sz w:val="20"/>
                <w:szCs w:val="20"/>
              </w:rPr>
              <w:t>п</w:t>
            </w:r>
            <w:r w:rsidRPr="007B568A">
              <w:rPr>
                <w:sz w:val="20"/>
                <w:szCs w:val="20"/>
              </w:rPr>
              <w:t>ции в ц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лях укрепления доверия к органам местного самоупра</w:t>
            </w:r>
            <w:r w:rsidRPr="007B568A">
              <w:rPr>
                <w:sz w:val="20"/>
                <w:szCs w:val="20"/>
              </w:rPr>
              <w:t>в</w:t>
            </w:r>
            <w:r w:rsidRPr="007B568A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100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"Противодействие корру</w:t>
            </w:r>
            <w:r w:rsidRPr="007B568A">
              <w:rPr>
                <w:sz w:val="20"/>
                <w:szCs w:val="20"/>
              </w:rPr>
              <w:t>п</w:t>
            </w:r>
            <w:r w:rsidRPr="007B568A">
              <w:rPr>
                <w:sz w:val="20"/>
                <w:szCs w:val="20"/>
              </w:rPr>
              <w:t>ции в Неболчском сельском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19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"Капитальный ремонт и р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монт автомобильных дорог общего пол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зования населенных пунктов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5A2BE7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Содержание автомобильных д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рог общего пользования населе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пунктов Неболчского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lastRenderedPageBreak/>
              <w:t>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03 0 01 00000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CD37CF">
        <w:trPr>
          <w:trHeight w:val="162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"Капитальный ремонт и р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монт автомобильных дорог о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щего польз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вания населенных пунктов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CD37CF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CD37CF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2339,40000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2358,00000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2407,50000</w:t>
            </w:r>
          </w:p>
        </w:tc>
      </w:tr>
      <w:tr w:rsidR="00477364" w:rsidRPr="007B568A" w:rsidTr="00CD37CF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вание муниципальных дорожных фо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798,00000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</w:tr>
      <w:tr w:rsidR="00477364" w:rsidRPr="007B568A" w:rsidTr="00CD37CF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798,00000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</w:tr>
      <w:tr w:rsidR="00477364" w:rsidRPr="007B568A" w:rsidTr="00CD37CF">
        <w:trPr>
          <w:trHeight w:val="86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Софинансирование субсидий бюджетам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родских и</w:t>
            </w:r>
            <w:r w:rsidRPr="007B568A">
              <w:rPr>
                <w:sz w:val="20"/>
                <w:szCs w:val="20"/>
              </w:rPr>
              <w:br/>
              <w:t>сельских поселений на формир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вание муниципальных дорожных фо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</w:tr>
      <w:tr w:rsidR="00477364" w:rsidRPr="007B568A" w:rsidTr="00CD37CF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</w:tr>
      <w:tr w:rsidR="00477364" w:rsidRPr="007B568A" w:rsidTr="00CD37CF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"Пожарная безопасность на тер</w:t>
            </w:r>
            <w:r w:rsidR="00E22B60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итории Неболчского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66,60000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66,60000</w:t>
            </w:r>
          </w:p>
        </w:tc>
      </w:tr>
      <w:tr w:rsidR="00477364" w:rsidRPr="007B568A" w:rsidTr="00CD37CF">
        <w:trPr>
          <w:trHeight w:val="73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Обеспечения надлежащего с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стояния источников противоп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жарного водоснабж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CD37CF">
        <w:trPr>
          <w:trHeight w:val="63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"Пожарная безопасность на тер</w:t>
            </w:r>
            <w:r w:rsidR="00CE05E4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и</w:t>
            </w:r>
            <w:r w:rsidR="00CE05E4">
              <w:rPr>
                <w:sz w:val="20"/>
                <w:szCs w:val="20"/>
              </w:rPr>
              <w:t>то</w:t>
            </w:r>
            <w:r w:rsidRPr="007B568A">
              <w:rPr>
                <w:sz w:val="20"/>
                <w:szCs w:val="20"/>
              </w:rPr>
              <w:t>рии Неболчского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CD37CF">
        <w:trPr>
          <w:trHeight w:val="16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CD37CF">
        <w:trPr>
          <w:trHeight w:val="11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пожарной безопа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CD37CF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CD37CF">
        <w:trPr>
          <w:trHeight w:val="72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CD37CF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 "Пожарная безопасность на тер</w:t>
            </w:r>
            <w:r w:rsidR="00E22B60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и</w:t>
            </w:r>
            <w:r w:rsidR="00E22B60">
              <w:rPr>
                <w:sz w:val="20"/>
                <w:szCs w:val="20"/>
              </w:rPr>
              <w:t>тор</w:t>
            </w:r>
            <w:r w:rsidRPr="007B568A">
              <w:rPr>
                <w:sz w:val="20"/>
                <w:szCs w:val="20"/>
              </w:rPr>
              <w:t>ии Неболчского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CD37CF">
        <w:trPr>
          <w:trHeight w:val="174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CD37CF">
        <w:trPr>
          <w:trHeight w:val="26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Обеспечение пожарной безопа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CD37CF">
        <w:trPr>
          <w:trHeight w:val="141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CD37CF">
        <w:trPr>
          <w:trHeight w:val="99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"Поддержка территориал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ного общественного самоупра</w:t>
            </w:r>
            <w:r w:rsidRPr="007B568A">
              <w:rPr>
                <w:sz w:val="20"/>
                <w:szCs w:val="20"/>
              </w:rPr>
              <w:t>в</w:t>
            </w:r>
            <w:r w:rsidRPr="007B568A">
              <w:rPr>
                <w:sz w:val="20"/>
                <w:szCs w:val="20"/>
              </w:rPr>
              <w:t>ления в Неболчском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218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Популяризация форм участия населения в организации местн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самоуправления, стимулир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вание социальной активности, достижений граждан, ТОС, д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бившихся знач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тельных успехов в трудовой деятельности и общ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ственной работе, внесших знач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тельный вклад в развитие мес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ного самоуправл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138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"Поддержка территориальн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общественного самоуправл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в Неболчском сельском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11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360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441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"Развитие муниципальной слу</w:t>
            </w:r>
            <w:r w:rsidRPr="007B568A">
              <w:rPr>
                <w:sz w:val="20"/>
                <w:szCs w:val="20"/>
              </w:rPr>
              <w:t>ж</w:t>
            </w:r>
            <w:r w:rsidRPr="007B568A">
              <w:rPr>
                <w:sz w:val="20"/>
                <w:szCs w:val="20"/>
              </w:rPr>
              <w:t>бы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CD37CF">
        <w:trPr>
          <w:trHeight w:val="150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Создание условий для профе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сионального развития и подг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товки кадров муниципальной службы, дальнейшее развитие системы обучения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 служащих как основы их профессионального и должнос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ного роста, а именно: повышения квалификации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CD37CF">
        <w:trPr>
          <w:trHeight w:val="121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"Разв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тие муниципальной службы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CD37CF">
        <w:trPr>
          <w:trHeight w:val="1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CD37CF">
        <w:trPr>
          <w:trHeight w:val="46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вопросы в области обр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зования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CD37CF">
        <w:trPr>
          <w:trHeight w:val="25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CD37CF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"Развитие физической культуры и спорта в Неболчском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EE2EA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Организация проведения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ципальных официальных фи</w:t>
            </w:r>
            <w:r w:rsidRPr="007B568A">
              <w:rPr>
                <w:sz w:val="20"/>
                <w:szCs w:val="20"/>
              </w:rPr>
              <w:t>з</w:t>
            </w:r>
            <w:r w:rsidRPr="007B568A">
              <w:rPr>
                <w:sz w:val="20"/>
                <w:szCs w:val="20"/>
              </w:rPr>
              <w:t>культурно-оздоровительных и спортивных мероприятий, а та</w:t>
            </w:r>
            <w:r w:rsidRPr="007B568A">
              <w:rPr>
                <w:sz w:val="20"/>
                <w:szCs w:val="20"/>
              </w:rPr>
              <w:t>к</w:t>
            </w:r>
            <w:r w:rsidRPr="007B568A">
              <w:rPr>
                <w:sz w:val="20"/>
                <w:szCs w:val="20"/>
              </w:rPr>
              <w:t>же организация фи</w:t>
            </w:r>
            <w:r w:rsidRPr="007B568A">
              <w:rPr>
                <w:sz w:val="20"/>
                <w:szCs w:val="20"/>
              </w:rPr>
              <w:t>з</w:t>
            </w:r>
            <w:r w:rsidRPr="007B568A">
              <w:rPr>
                <w:sz w:val="20"/>
                <w:szCs w:val="20"/>
              </w:rPr>
              <w:t>культурно-спортивной работы по месту ж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тельства гр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ждан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CD37CF">
        <w:trPr>
          <w:trHeight w:val="56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"Развитие физической кул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туры и спорта в Неболчском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CD37CF">
        <w:trPr>
          <w:trHeight w:val="25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CD37CF">
        <w:trPr>
          <w:trHeight w:val="27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CD37CF">
        <w:trPr>
          <w:trHeight w:val="53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CD37CF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"Повышение эффективн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сти бюджетных расходов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975"/>
        </w:trPr>
        <w:tc>
          <w:tcPr>
            <w:tcW w:w="3119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Развитие информационной си</w:t>
            </w:r>
            <w:r w:rsidRPr="007B568A">
              <w:rPr>
                <w:color w:val="000000"/>
                <w:sz w:val="20"/>
                <w:szCs w:val="20"/>
              </w:rPr>
              <w:t>с</w:t>
            </w:r>
            <w:r w:rsidRPr="007B568A">
              <w:rPr>
                <w:color w:val="000000"/>
                <w:sz w:val="20"/>
                <w:szCs w:val="20"/>
              </w:rPr>
              <w:t>темы управления муниципал</w:t>
            </w:r>
            <w:r w:rsidRPr="007B568A">
              <w:rPr>
                <w:color w:val="000000"/>
                <w:sz w:val="20"/>
                <w:szCs w:val="20"/>
              </w:rPr>
              <w:t>ь</w:t>
            </w:r>
            <w:r w:rsidRPr="007B568A">
              <w:rPr>
                <w:color w:val="000000"/>
                <w:sz w:val="20"/>
                <w:szCs w:val="20"/>
              </w:rPr>
              <w:t>ными ф</w:t>
            </w:r>
            <w:r w:rsidRPr="007B568A">
              <w:rPr>
                <w:color w:val="000000"/>
                <w:sz w:val="20"/>
                <w:szCs w:val="20"/>
              </w:rPr>
              <w:t>и</w:t>
            </w:r>
            <w:r w:rsidRPr="007B568A">
              <w:rPr>
                <w:color w:val="000000"/>
                <w:sz w:val="20"/>
                <w:szCs w:val="20"/>
              </w:rPr>
              <w:t>нансами в Неболчском сельском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"Повышение эффективности бюджетных расходов Неболчск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32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47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"Благоустройство террит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1425,00000</w:t>
            </w:r>
          </w:p>
        </w:tc>
      </w:tr>
      <w:tr w:rsidR="00477364" w:rsidRPr="007B568A" w:rsidTr="00CD37CF">
        <w:trPr>
          <w:trHeight w:val="540"/>
        </w:trPr>
        <w:tc>
          <w:tcPr>
            <w:tcW w:w="3119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стояние мест  захор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"Благоустройство террит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10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151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34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775"/>
        </w:trPr>
        <w:tc>
          <w:tcPr>
            <w:tcW w:w="3119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держания населенных пунктов Неболчского сельского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CD37CF">
        <w:trPr>
          <w:trHeight w:val="6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"Благоустройство террит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CD37CF">
        <w:trPr>
          <w:trHeight w:val="23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CD37CF">
        <w:trPr>
          <w:trHeight w:val="12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CD37CF">
        <w:trPr>
          <w:trHeight w:val="45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lastRenderedPageBreak/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10 0 05 99999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CD37CF">
        <w:trPr>
          <w:trHeight w:val="46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lastRenderedPageBreak/>
              <w:t>Озеленение территории Неб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CD37CF">
        <w:trPr>
          <w:trHeight w:val="714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"Благоустройство террит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CD37CF">
        <w:trPr>
          <w:trHeight w:val="25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CD37CF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CD37CF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7B568A">
              <w:rPr>
                <w:color w:val="000000"/>
                <w:sz w:val="20"/>
                <w:szCs w:val="20"/>
              </w:rPr>
              <w:t>ж</w:t>
            </w:r>
            <w:r w:rsidRPr="007B568A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7B568A">
              <w:rPr>
                <w:color w:val="000000"/>
                <w:sz w:val="20"/>
                <w:szCs w:val="20"/>
              </w:rPr>
              <w:t>ь</w:t>
            </w:r>
            <w:r w:rsidRPr="007B568A">
              <w:rPr>
                <w:color w:val="000000"/>
                <w:sz w:val="20"/>
                <w:szCs w:val="20"/>
              </w:rPr>
              <w:t>ского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87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"Благоустройство террит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13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16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21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85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"Увековечивание памяти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гибших при защите Отечества на территории области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CD37CF">
        <w:trPr>
          <w:trHeight w:val="66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 территорий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инских захоронений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834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"Увековечивание памяти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ги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16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Молодежная политика и озд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30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ронений на территории Неб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лчского сельского пос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74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"Увековечивание памяти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ги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25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lastRenderedPageBreak/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CD37CF">
        <w:trPr>
          <w:trHeight w:val="83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"Совершенствование об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рота земель сельскохозяйстве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ного назначения на территории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52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129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ниципальной программе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"Совершенствование оборота земель сельскохозяйственного назначения на территории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  <w:r w:rsidRPr="007B568A">
              <w:rPr>
                <w:b/>
                <w:bCs/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19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7B568A">
              <w:rPr>
                <w:b/>
                <w:bCs/>
                <w:sz w:val="20"/>
                <w:szCs w:val="20"/>
              </w:rPr>
              <w:t>о</w:t>
            </w:r>
            <w:r w:rsidRPr="007B568A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5050,20000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4656,60000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4706,10000</w:t>
            </w:r>
          </w:p>
        </w:tc>
      </w:tr>
      <w:tr w:rsidR="00477364" w:rsidRPr="007B568A" w:rsidTr="00CD37CF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Капитальный ремонт  жилищн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Ремонт и содержание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пального жил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фонда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1B4874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ты,</w:t>
            </w:r>
            <w:r w:rsidR="00DD5025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передаваемые бюджетам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селений из бюджета Любыти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ского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пального района на ремонт муниципальных жилых помещений, входящих в реги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нальную программу капитальн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ремонта общего имущества в многоквартирных домах, расп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ложенных на территории Люб</w:t>
            </w:r>
            <w:r w:rsidRPr="007B568A">
              <w:rPr>
                <w:sz w:val="20"/>
                <w:szCs w:val="20"/>
              </w:rPr>
              <w:t>ы</w:t>
            </w:r>
            <w:r w:rsidRPr="007B568A">
              <w:rPr>
                <w:sz w:val="20"/>
                <w:szCs w:val="20"/>
              </w:rPr>
              <w:t>тинского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151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82 0 00 000000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24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ты в бюджет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82 1 00 000000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76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ты бюджетам городских и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ских поселений области на ча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тичную компенсацию дополн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тельных расходов на повышение оплаты труда работников бю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жетной сф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ры на 2022 год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Межбюджетные трансферты о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щего характера бюджетам суб</w:t>
            </w:r>
            <w:r w:rsidRPr="007B568A">
              <w:rPr>
                <w:sz w:val="20"/>
                <w:szCs w:val="20"/>
              </w:rPr>
              <w:t>ъ</w:t>
            </w:r>
            <w:r w:rsidRPr="007B568A">
              <w:rPr>
                <w:sz w:val="20"/>
                <w:szCs w:val="20"/>
              </w:rPr>
              <w:t>ектов Российской Федерации и муниципальных образ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Прочие межбюджетные тран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ферты общего характ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 в Неболчском сельском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CD37CF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Уличное освещение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CD37CF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 в Неболчском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CD37CF">
        <w:trPr>
          <w:trHeight w:val="40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для д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тей и 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CD37CF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для д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тей и молодежи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CD37CF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в сфере культуры и кинемат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CD37CF">
        <w:trPr>
          <w:trHeight w:val="10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CD37CF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CD37CF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Прочие  расходы, не отнесе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ные к муниципальным программам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CD37CF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CD37CF">
        <w:trPr>
          <w:trHeight w:val="30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CD37CF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CD37CF">
        <w:trPr>
          <w:trHeight w:val="33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360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95,20000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CD37CF">
        <w:trPr>
          <w:trHeight w:val="34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18,90000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в области комм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нального х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зяйства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799,00000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>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CD37CF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в области комм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нального хозяйства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CD37CF">
        <w:trPr>
          <w:trHeight w:val="18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CD37CF">
        <w:trPr>
          <w:trHeight w:val="22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CD37CF">
        <w:trPr>
          <w:trHeight w:val="55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Субсидии юридическим лицам</w:t>
            </w:r>
            <w:r w:rsidR="006C7C23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(кроме государственных учре</w:t>
            </w:r>
            <w:r w:rsidRPr="007B568A">
              <w:rPr>
                <w:sz w:val="20"/>
                <w:szCs w:val="20"/>
              </w:rPr>
              <w:t>ж</w:t>
            </w:r>
            <w:r w:rsidRPr="007B568A">
              <w:rPr>
                <w:sz w:val="20"/>
                <w:szCs w:val="20"/>
              </w:rPr>
              <w:t>дений) и ф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зическим лицам-производителям товаров,</w:t>
            </w:r>
            <w:r w:rsidR="00A05929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бот,</w:t>
            </w:r>
            <w:r w:rsidR="00A05929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услуг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CD37CF">
        <w:trPr>
          <w:trHeight w:val="49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по водоснабж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нию и водоотв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дению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доснабжению и водоотвед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1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CD37CF">
        <w:trPr>
          <w:trHeight w:val="46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Передача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</w:t>
            </w:r>
            <w:r w:rsidRPr="007B568A">
              <w:rPr>
                <w:sz w:val="20"/>
                <w:szCs w:val="20"/>
              </w:rPr>
              <w:t>л</w:t>
            </w:r>
            <w:r w:rsidRPr="007B568A">
              <w:rPr>
                <w:sz w:val="20"/>
                <w:szCs w:val="20"/>
              </w:rPr>
              <w:t>номочий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Передача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ного района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82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Передача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полномочий в соответс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вии с закл</w:t>
            </w:r>
            <w:r w:rsidRPr="007B568A">
              <w:rPr>
                <w:sz w:val="20"/>
                <w:szCs w:val="20"/>
              </w:rPr>
              <w:t>ю</w:t>
            </w:r>
            <w:r w:rsidRPr="007B568A">
              <w:rPr>
                <w:sz w:val="20"/>
                <w:szCs w:val="20"/>
              </w:rPr>
              <w:t>ченным соглашением в части осуществления внешнего муниципального финансового ко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троля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9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42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деятельности ф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нансовых, налоговых и таможе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органов и органов финанс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вого (финансово-бюджетного) на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зора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1B4874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ности высшего должностного лица муниципального образов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ния, не отнесенные к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пальным программам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CD37CF">
        <w:trPr>
          <w:trHeight w:val="13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Глава муниципального образов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Глава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CD37CF">
        <w:trPr>
          <w:trHeight w:val="547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ципальных образов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CD37CF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CD37CF">
        <w:trPr>
          <w:trHeight w:val="39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полном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</w:tr>
      <w:tr w:rsidR="00477364" w:rsidRPr="007B568A" w:rsidTr="00CD37CF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полномочий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</w:tr>
      <w:tr w:rsidR="00477364" w:rsidRPr="007B568A" w:rsidTr="00CD37CF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7B568A">
              <w:rPr>
                <w:color w:val="000000"/>
                <w:sz w:val="20"/>
                <w:szCs w:val="20"/>
              </w:rPr>
              <w:t>а</w:t>
            </w:r>
            <w:r w:rsidRPr="007B568A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7B568A">
              <w:rPr>
                <w:color w:val="000000"/>
                <w:sz w:val="20"/>
                <w:szCs w:val="20"/>
              </w:rPr>
              <w:t>в</w:t>
            </w:r>
            <w:r w:rsidRPr="007B568A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7B568A">
              <w:rPr>
                <w:color w:val="000000"/>
                <w:sz w:val="20"/>
                <w:szCs w:val="20"/>
              </w:rPr>
              <w:t>т</w:t>
            </w:r>
            <w:r w:rsidRPr="007B568A">
              <w:rPr>
                <w:color w:val="000000"/>
                <w:sz w:val="20"/>
                <w:szCs w:val="20"/>
              </w:rPr>
              <w:t>венные полномочия обла</w:t>
            </w:r>
            <w:r w:rsidRPr="007B568A">
              <w:rPr>
                <w:color w:val="000000"/>
                <w:sz w:val="20"/>
                <w:szCs w:val="20"/>
              </w:rPr>
              <w:t>с</w:t>
            </w:r>
            <w:r w:rsidRPr="007B568A">
              <w:rPr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</w:tr>
      <w:tr w:rsidR="00477364" w:rsidRPr="007B568A" w:rsidTr="00CD37CF">
        <w:trPr>
          <w:trHeight w:val="115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Функционирование Правительс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ва Российской Федерации вы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7B568A">
              <w:rPr>
                <w:sz w:val="20"/>
                <w:szCs w:val="20"/>
              </w:rPr>
              <w:t>к</w:t>
            </w:r>
            <w:r w:rsidRPr="007B568A">
              <w:rPr>
                <w:sz w:val="20"/>
                <w:szCs w:val="20"/>
              </w:rPr>
              <w:t>тов Российской Федерации, м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стных админ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199,25000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199,25000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199,25000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7,50000</w:t>
            </w:r>
          </w:p>
        </w:tc>
      </w:tr>
      <w:tr w:rsidR="00477364" w:rsidRPr="007B568A" w:rsidTr="00CD37CF">
        <w:trPr>
          <w:trHeight w:val="2456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полномочий по расчету и представлению субвенций бюджетам поселений по опред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лению перечня должностных лиц,</w:t>
            </w:r>
            <w:r w:rsidR="00312781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уполном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ченных составлять протоколы об административных правонарушениях,</w:t>
            </w:r>
            <w:r w:rsidR="00312781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предусмо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ренных соответствующими статьями областного зак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на "Об административных правонар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шениях" на 2022-2024 годы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CD37CF">
        <w:trPr>
          <w:trHeight w:val="19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CD37CF">
        <w:trPr>
          <w:trHeight w:val="80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Правительс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ва Российской Федерации вы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7B568A">
              <w:rPr>
                <w:sz w:val="20"/>
                <w:szCs w:val="20"/>
              </w:rPr>
              <w:t>к</w:t>
            </w:r>
            <w:r w:rsidRPr="007B568A">
              <w:rPr>
                <w:sz w:val="20"/>
                <w:szCs w:val="20"/>
              </w:rPr>
              <w:t>тов Российской Федерации, м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стных админ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CD37CF">
        <w:trPr>
          <w:trHeight w:val="22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полном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Деятельность Совета депут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19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законод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тельных (представительных)</w:t>
            </w:r>
            <w:r w:rsidR="00255A3E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ганов государственной власти и представительных органов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ципальных образ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794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ности органов местного сам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управления, не отнесенные к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ниципальным программам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CD37CF">
        <w:trPr>
          <w:trHeight w:val="34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CD37CF">
        <w:trPr>
          <w:trHeight w:val="29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CD37CF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Правительс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ва Российской Федерации вы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7B568A">
              <w:rPr>
                <w:sz w:val="20"/>
                <w:szCs w:val="20"/>
              </w:rPr>
              <w:t>к</w:t>
            </w:r>
            <w:r w:rsidRPr="007B568A">
              <w:rPr>
                <w:sz w:val="20"/>
                <w:szCs w:val="20"/>
              </w:rPr>
              <w:t xml:space="preserve">тов Российской Федерации, </w:t>
            </w:r>
            <w:r w:rsidRPr="007B568A">
              <w:rPr>
                <w:sz w:val="20"/>
                <w:szCs w:val="20"/>
              </w:rPr>
              <w:lastRenderedPageBreak/>
              <w:t>м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стных админ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CD37CF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5171,90000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5171,90000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5171,90000</w:t>
            </w:r>
          </w:p>
        </w:tc>
      </w:tr>
      <w:tr w:rsidR="00477364" w:rsidRPr="007B568A" w:rsidTr="00CD37CF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2447,20000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2447,20000</w:t>
            </w:r>
          </w:p>
        </w:tc>
      </w:tr>
      <w:tr w:rsidR="00477364" w:rsidRPr="007B568A" w:rsidTr="00CD37CF">
        <w:trPr>
          <w:trHeight w:val="22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фонды органов мес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ного с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18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Резервный фонд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183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21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2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CD37CF">
        <w:trPr>
          <w:trHeight w:val="26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CD37CF">
        <w:trPr>
          <w:trHeight w:val="269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CD37CF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CD37CF">
        <w:trPr>
          <w:trHeight w:val="9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CD37CF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CD37CF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7B568A">
              <w:rPr>
                <w:color w:val="000000"/>
                <w:sz w:val="20"/>
                <w:szCs w:val="20"/>
              </w:rPr>
              <w:t>ь</w:t>
            </w:r>
            <w:r w:rsidRPr="007B568A">
              <w:rPr>
                <w:color w:val="000000"/>
                <w:sz w:val="20"/>
                <w:szCs w:val="20"/>
              </w:rPr>
              <w:t>ных сл</w:t>
            </w:r>
            <w:r w:rsidRPr="007B568A">
              <w:rPr>
                <w:color w:val="000000"/>
                <w:sz w:val="20"/>
                <w:szCs w:val="20"/>
              </w:rPr>
              <w:t>у</w:t>
            </w:r>
            <w:r w:rsidRPr="007B568A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CD37CF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Доплаты к пенсиям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 служащих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CD37CF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Публичные нормативные соц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альные выплаты гражд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CD37CF">
        <w:trPr>
          <w:trHeight w:val="408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B568A">
              <w:rPr>
                <w:color w:val="000000"/>
                <w:sz w:val="20"/>
                <w:szCs w:val="20"/>
              </w:rPr>
              <w:t>р</w:t>
            </w:r>
            <w:r w:rsidRPr="007B568A">
              <w:rPr>
                <w:color w:val="000000"/>
                <w:sz w:val="20"/>
                <w:szCs w:val="20"/>
              </w:rPr>
              <w:t>вичного вои</w:t>
            </w:r>
            <w:r w:rsidRPr="007B568A">
              <w:rPr>
                <w:color w:val="000000"/>
                <w:sz w:val="20"/>
                <w:szCs w:val="20"/>
              </w:rPr>
              <w:t>н</w:t>
            </w:r>
            <w:r w:rsidRPr="007B568A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CD37CF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B568A">
              <w:rPr>
                <w:color w:val="000000"/>
                <w:sz w:val="20"/>
                <w:szCs w:val="20"/>
              </w:rPr>
              <w:t>р</w:t>
            </w:r>
            <w:r w:rsidRPr="007B568A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лчском сельском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EC1DF5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 xml:space="preserve">инского учета </w:t>
            </w:r>
            <w:r w:rsidR="00EC1DF5">
              <w:rPr>
                <w:color w:val="000000"/>
                <w:sz w:val="20"/>
                <w:szCs w:val="20"/>
              </w:rPr>
              <w:t>органами местного самоуправления поселений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CD37CF">
        <w:trPr>
          <w:trHeight w:val="1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CD37CF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вая подг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CD37CF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226,30000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226,30000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230,00000</w:t>
            </w:r>
          </w:p>
        </w:tc>
      </w:tr>
      <w:tr w:rsidR="00477364" w:rsidRPr="007B568A" w:rsidTr="00CD37CF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23,85000</w:t>
            </w:r>
          </w:p>
        </w:tc>
      </w:tr>
      <w:tr w:rsidR="00477364" w:rsidRPr="007B568A" w:rsidTr="00CD37CF">
        <w:trPr>
          <w:trHeight w:val="19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Итого непрограммные расх</w:t>
            </w:r>
            <w:r w:rsidRPr="007B568A">
              <w:rPr>
                <w:b/>
                <w:bCs/>
                <w:sz w:val="20"/>
                <w:szCs w:val="20"/>
              </w:rPr>
              <w:t>о</w:t>
            </w:r>
            <w:r w:rsidRPr="007B568A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15050,35000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13981,65000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13670,90000</w:t>
            </w:r>
          </w:p>
        </w:tc>
      </w:tr>
      <w:tr w:rsidR="00477364" w:rsidRPr="007B568A" w:rsidTr="00CD37CF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20100,55000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18638,25000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18377,00000</w:t>
            </w:r>
          </w:p>
        </w:tc>
      </w:tr>
    </w:tbl>
    <w:p w:rsidR="00A21CAB" w:rsidRPr="00E32F14" w:rsidRDefault="00A21CAB" w:rsidP="00E7677E"/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>Приложение 9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 xml:space="preserve">к проекту решения Совета депутатов 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>Неболчского сельского поселения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 xml:space="preserve">"О бюджете сельского поселения на 2022 год 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>и на плановый период 2023 и 2024 годов»</w:t>
      </w:r>
    </w:p>
    <w:p w:rsidR="0000621F" w:rsidRDefault="0000621F" w:rsidP="0000621F">
      <w:pPr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</w:p>
    <w:p w:rsidR="0000621F" w:rsidRPr="00CB1F6B" w:rsidRDefault="0000621F" w:rsidP="00CB1F6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</w:rPr>
      </w:pPr>
      <w:r w:rsidRPr="00CB1F6B">
        <w:rPr>
          <w:b/>
          <w:bCs/>
        </w:rPr>
        <w:lastRenderedPageBreak/>
        <w:t>РАСЧЕТ НОРМАТИВНЫХ РАСХОДОВ НА ФИНАНСИРОВАНИЕ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</w:rPr>
      </w:pPr>
      <w:r w:rsidRPr="00CB1F6B">
        <w:rPr>
          <w:b/>
          <w:bCs/>
        </w:rPr>
        <w:t>ЖИЛИЩНО-КОММУНАЛЬНОГО ХОЗЯЙСТВА  НА 2022-2024 ГОДЫ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рассчитываются по формуле: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Р = Б + К, где: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городского округа, пос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лений (включая освещение улиц, озеленение территории, уст</w:t>
      </w:r>
      <w:r w:rsidRPr="00CB1F6B">
        <w:rPr>
          <w:rFonts w:ascii="Times New Roman" w:hAnsi="Times New Roman" w:cs="Times New Roman"/>
          <w:sz w:val="24"/>
          <w:szCs w:val="24"/>
        </w:rPr>
        <w:t>а</w:t>
      </w:r>
      <w:r w:rsidRPr="00CB1F6B">
        <w:rPr>
          <w:rFonts w:ascii="Times New Roman" w:hAnsi="Times New Roman" w:cs="Times New Roman"/>
          <w:sz w:val="24"/>
          <w:szCs w:val="24"/>
        </w:rPr>
        <w:t>новку указателей с наименованиями улиц и номерами домов, размещение и содержание малых архитектурных форм), участие в орг</w:t>
      </w:r>
      <w:r w:rsidRPr="00CB1F6B">
        <w:rPr>
          <w:rFonts w:ascii="Times New Roman" w:hAnsi="Times New Roman" w:cs="Times New Roman"/>
          <w:sz w:val="24"/>
          <w:szCs w:val="24"/>
        </w:rPr>
        <w:t>а</w:t>
      </w:r>
      <w:r w:rsidRPr="00CB1F6B">
        <w:rPr>
          <w:rFonts w:ascii="Times New Roman" w:hAnsi="Times New Roman" w:cs="Times New Roman"/>
          <w:sz w:val="24"/>
          <w:szCs w:val="24"/>
        </w:rPr>
        <w:t>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сов, лесов особо охраняемых природных территорий, расположенных в границах городского окр</w:t>
      </w:r>
      <w:r w:rsidRPr="00CB1F6B">
        <w:rPr>
          <w:rFonts w:ascii="Times New Roman" w:hAnsi="Times New Roman" w:cs="Times New Roman"/>
          <w:sz w:val="24"/>
          <w:szCs w:val="24"/>
        </w:rPr>
        <w:t>у</w:t>
      </w:r>
      <w:r w:rsidRPr="00CB1F6B">
        <w:rPr>
          <w:rFonts w:ascii="Times New Roman" w:hAnsi="Times New Roman" w:cs="Times New Roman"/>
          <w:sz w:val="24"/>
          <w:szCs w:val="24"/>
        </w:rPr>
        <w:t>га, населенных пунктов поселений, организацию ритуальных услуг и содержание мест захорон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ния;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К –  взносы на капитальный ремонт общего имущества в многоквартирных домах муниципал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ного жилищного фонда в случае формирования  фонда капитального ремонта  на счете регионал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ного оператора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жилищн</w:t>
      </w:r>
      <w:r w:rsidRPr="00CB1F6B">
        <w:rPr>
          <w:rFonts w:ascii="Times New Roman" w:hAnsi="Times New Roman" w:cs="Times New Roman"/>
          <w:sz w:val="24"/>
          <w:szCs w:val="24"/>
        </w:rPr>
        <w:t>о</w:t>
      </w:r>
      <w:r w:rsidRPr="00CB1F6B">
        <w:rPr>
          <w:rFonts w:ascii="Times New Roman" w:hAnsi="Times New Roman" w:cs="Times New Roman"/>
          <w:sz w:val="24"/>
          <w:szCs w:val="24"/>
        </w:rPr>
        <w:t>го фонда в случае формирования  фонда капитального ремонта  на счете реги</w:t>
      </w:r>
      <w:r w:rsidRPr="00CB1F6B">
        <w:rPr>
          <w:rFonts w:ascii="Times New Roman" w:hAnsi="Times New Roman" w:cs="Times New Roman"/>
          <w:sz w:val="24"/>
          <w:szCs w:val="24"/>
        </w:rPr>
        <w:t>о</w:t>
      </w:r>
      <w:r w:rsidRPr="00CB1F6B">
        <w:rPr>
          <w:rFonts w:ascii="Times New Roman" w:hAnsi="Times New Roman" w:cs="Times New Roman"/>
          <w:sz w:val="24"/>
          <w:szCs w:val="24"/>
        </w:rPr>
        <w:t>нального оператора определяются по следующей формуле: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Pr="00CB1F6B" w:rsidRDefault="0000621F" w:rsidP="0000621F">
      <w:pPr>
        <w:pStyle w:val="ConsPlusNormal"/>
        <w:tabs>
          <w:tab w:val="center" w:pos="5102"/>
          <w:tab w:val="left" w:pos="8220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ab/>
      </w:r>
      <w:r w:rsidR="004675A0" w:rsidRPr="00CB1F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00621F" w:rsidRDefault="0000621F" w:rsidP="0000621F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B1F6B">
        <w:rPr>
          <w:rFonts w:ascii="Times New Roman" w:hAnsi="Times New Roman" w:cs="Times New Roman"/>
          <w:sz w:val="24"/>
          <w:szCs w:val="24"/>
        </w:rPr>
        <w:tab/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00621F" w:rsidRPr="00CB1F6B" w:rsidRDefault="004675A0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21F" w:rsidRPr="00CB1F6B"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00621F" w:rsidRPr="00CB1F6B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00621F" w:rsidRPr="00CB1F6B">
        <w:rPr>
          <w:rFonts w:ascii="Times New Roman" w:hAnsi="Times New Roman" w:cs="Times New Roman"/>
          <w:sz w:val="24"/>
          <w:szCs w:val="24"/>
        </w:rPr>
        <w:t xml:space="preserve"> общей площади помещения в месяц.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 посел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ний (включая освещение улиц, озеленение территории, у</w:t>
      </w:r>
      <w:r w:rsidRPr="00CB1F6B">
        <w:rPr>
          <w:rFonts w:ascii="Times New Roman" w:hAnsi="Times New Roman" w:cs="Times New Roman"/>
          <w:sz w:val="24"/>
          <w:szCs w:val="24"/>
        </w:rPr>
        <w:t>с</w:t>
      </w:r>
      <w:r w:rsidRPr="00CB1F6B">
        <w:rPr>
          <w:rFonts w:ascii="Times New Roman" w:hAnsi="Times New Roman" w:cs="Times New Roman"/>
          <w:sz w:val="24"/>
          <w:szCs w:val="24"/>
        </w:rPr>
        <w:t>тановку указателей с наименованиями улиц и номерами домов, размещение и содержание малых архитектурных форм), участие в орг</w:t>
      </w:r>
      <w:r w:rsidRPr="00CB1F6B">
        <w:rPr>
          <w:rFonts w:ascii="Times New Roman" w:hAnsi="Times New Roman" w:cs="Times New Roman"/>
          <w:sz w:val="24"/>
          <w:szCs w:val="24"/>
        </w:rPr>
        <w:t>а</w:t>
      </w:r>
      <w:r w:rsidRPr="00CB1F6B">
        <w:rPr>
          <w:rFonts w:ascii="Times New Roman" w:hAnsi="Times New Roman" w:cs="Times New Roman"/>
          <w:sz w:val="24"/>
          <w:szCs w:val="24"/>
        </w:rPr>
        <w:t>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сов, лесов особо охраняемых природных территорий, расположенных в границах городского окр</w:t>
      </w:r>
      <w:r w:rsidRPr="00CB1F6B">
        <w:rPr>
          <w:rFonts w:ascii="Times New Roman" w:hAnsi="Times New Roman" w:cs="Times New Roman"/>
          <w:sz w:val="24"/>
          <w:szCs w:val="24"/>
        </w:rPr>
        <w:t>у</w:t>
      </w:r>
      <w:r w:rsidRPr="00CB1F6B">
        <w:rPr>
          <w:rFonts w:ascii="Times New Roman" w:hAnsi="Times New Roman" w:cs="Times New Roman"/>
          <w:sz w:val="24"/>
          <w:szCs w:val="24"/>
        </w:rPr>
        <w:t>га, населенных пунктов поселений, организацию ритуальных услуг и содержания мест захорон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ния определяются по сл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дующей формуле: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Б = НР x Ч + ОСВ, где: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территории городского округа, п</w:t>
      </w:r>
      <w:r w:rsidRPr="00CB1F6B">
        <w:rPr>
          <w:rFonts w:ascii="Times New Roman" w:hAnsi="Times New Roman" w:cs="Times New Roman"/>
          <w:sz w:val="24"/>
          <w:szCs w:val="24"/>
        </w:rPr>
        <w:t>о</w:t>
      </w:r>
      <w:r w:rsidRPr="00CB1F6B">
        <w:rPr>
          <w:rFonts w:ascii="Times New Roman" w:hAnsi="Times New Roman" w:cs="Times New Roman"/>
          <w:sz w:val="24"/>
          <w:szCs w:val="24"/>
        </w:rPr>
        <w:t>селений (включая озеленение территории, установку указателей с наименованиями улиц и ном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рами домов, размещение и содержание малых архитектурных форм), участие в организации де</w:t>
      </w:r>
      <w:r w:rsidRPr="00CB1F6B">
        <w:rPr>
          <w:rFonts w:ascii="Times New Roman" w:hAnsi="Times New Roman" w:cs="Times New Roman"/>
          <w:sz w:val="24"/>
          <w:szCs w:val="24"/>
        </w:rPr>
        <w:t>я</w:t>
      </w:r>
      <w:r w:rsidRPr="00CB1F6B">
        <w:rPr>
          <w:rFonts w:ascii="Times New Roman" w:hAnsi="Times New Roman" w:cs="Times New Roman"/>
          <w:sz w:val="24"/>
          <w:szCs w:val="24"/>
        </w:rPr>
        <w:t>тельности по сбору (в том числе раздельному сбору) и транспортированию твердых коммунал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ных отходов, а также испол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зования, охраны, защиты, воспроизводства городских лесов, лесов особо охраняемых природных территорий,   расположенных в границах городского округа, нас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ленных пунктов поселений, организацию ритуальных услуг и содержание мест захоронения у</w:t>
      </w:r>
      <w:r w:rsidRPr="00CB1F6B">
        <w:rPr>
          <w:rFonts w:ascii="Times New Roman" w:hAnsi="Times New Roman" w:cs="Times New Roman"/>
          <w:sz w:val="24"/>
          <w:szCs w:val="24"/>
        </w:rPr>
        <w:t>т</w:t>
      </w:r>
      <w:r w:rsidRPr="00CB1F6B">
        <w:rPr>
          <w:rFonts w:ascii="Times New Roman" w:hAnsi="Times New Roman" w:cs="Times New Roman"/>
          <w:sz w:val="24"/>
          <w:szCs w:val="24"/>
        </w:rPr>
        <w:t>вержденные на 1 жителя в год;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ОСВ - расходы по муниципальным образованиям на освещение улиц.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Расходы на освещение улиц определяются по формуле: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ОСВ = ЭЛ x Кэл, где: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Кэл - индекс роста тарифа на электроэнергию.</w:t>
      </w:r>
    </w:p>
    <w:p w:rsidR="00451585" w:rsidRDefault="00451585" w:rsidP="00041939">
      <w:pPr>
        <w:autoSpaceDE w:val="0"/>
        <w:autoSpaceDN w:val="0"/>
        <w:adjustRightInd w:val="0"/>
        <w:spacing w:line="240" w:lineRule="exact"/>
      </w:pPr>
    </w:p>
    <w:p w:rsidR="0000621F" w:rsidRPr="00CB1F6B" w:rsidRDefault="0000621F" w:rsidP="00451585">
      <w:pPr>
        <w:autoSpaceDE w:val="0"/>
        <w:autoSpaceDN w:val="0"/>
        <w:adjustRightInd w:val="0"/>
        <w:spacing w:line="240" w:lineRule="exact"/>
        <w:jc w:val="right"/>
      </w:pPr>
      <w:r w:rsidRPr="00CB1F6B">
        <w:t>Приложение 10</w:t>
      </w:r>
      <w:r w:rsidRPr="00CB1F6B">
        <w:tab/>
      </w:r>
    </w:p>
    <w:p w:rsidR="00B470C4" w:rsidRDefault="0000621F" w:rsidP="00B470C4">
      <w:pPr>
        <w:autoSpaceDE w:val="0"/>
        <w:autoSpaceDN w:val="0"/>
        <w:adjustRightInd w:val="0"/>
        <w:spacing w:line="240" w:lineRule="exact"/>
        <w:jc w:val="right"/>
      </w:pPr>
      <w:r w:rsidRPr="00CB1F6B">
        <w:t xml:space="preserve">                                                                                 к  проекту решения Совета</w:t>
      </w:r>
      <w:r w:rsidR="00B470C4">
        <w:t xml:space="preserve"> депутатов </w:t>
      </w:r>
    </w:p>
    <w:p w:rsidR="00B470C4" w:rsidRDefault="0000621F" w:rsidP="00B470C4">
      <w:pPr>
        <w:autoSpaceDE w:val="0"/>
        <w:autoSpaceDN w:val="0"/>
        <w:adjustRightInd w:val="0"/>
        <w:spacing w:line="240" w:lineRule="exact"/>
        <w:jc w:val="right"/>
      </w:pPr>
      <w:r w:rsidRPr="00CB1F6B">
        <w:t>Неболчск</w:t>
      </w:r>
      <w:r w:rsidRPr="00CB1F6B">
        <w:t>о</w:t>
      </w:r>
      <w:r w:rsidRPr="00CB1F6B">
        <w:t>го сельского</w:t>
      </w:r>
      <w:r w:rsidR="00B470C4">
        <w:t xml:space="preserve"> </w:t>
      </w:r>
      <w:r w:rsidRPr="00CB1F6B">
        <w:t>поселения</w:t>
      </w:r>
    </w:p>
    <w:p w:rsidR="00B470C4" w:rsidRDefault="0000621F" w:rsidP="00B470C4">
      <w:pPr>
        <w:autoSpaceDE w:val="0"/>
        <w:autoSpaceDN w:val="0"/>
        <w:adjustRightInd w:val="0"/>
        <w:spacing w:line="240" w:lineRule="exact"/>
        <w:jc w:val="right"/>
      </w:pPr>
      <w:r w:rsidRPr="00CB1F6B">
        <w:lastRenderedPageBreak/>
        <w:t xml:space="preserve">"О бюджете  сельского поселения на 2022 год </w:t>
      </w:r>
    </w:p>
    <w:p w:rsidR="0000621F" w:rsidRPr="00CB1F6B" w:rsidRDefault="0000621F" w:rsidP="0000621F">
      <w:pPr>
        <w:autoSpaceDE w:val="0"/>
        <w:autoSpaceDN w:val="0"/>
        <w:adjustRightInd w:val="0"/>
        <w:spacing w:line="240" w:lineRule="exact"/>
        <w:ind w:left="4956"/>
        <w:jc w:val="right"/>
      </w:pPr>
      <w:r w:rsidRPr="00CB1F6B">
        <w:t>и на плановый период 2023 и 2024 годов»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0621F" w:rsidRPr="00041939" w:rsidRDefault="0000621F" w:rsidP="00041939">
      <w:pPr>
        <w:widowControl w:val="0"/>
        <w:autoSpaceDE w:val="0"/>
        <w:autoSpaceDN w:val="0"/>
        <w:adjustRightInd w:val="0"/>
        <w:jc w:val="center"/>
      </w:pPr>
      <w:r w:rsidRPr="00CB1F6B">
        <w:t>Нормативные расходы на организацию благоустройства территории городского округа, посел</w:t>
      </w:r>
      <w:r w:rsidRPr="00CB1F6B">
        <w:t>е</w:t>
      </w:r>
      <w:r w:rsidRPr="00CB1F6B">
        <w:t>ний в соответствии с правилами благоустройства, а также на организацию использования, охр</w:t>
      </w:r>
      <w:r w:rsidRPr="00CB1F6B">
        <w:t>а</w:t>
      </w:r>
      <w:r w:rsidRPr="00CB1F6B">
        <w:t>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</w:t>
      </w:r>
      <w:r w:rsidRPr="00CB1F6B">
        <w:t>и</w:t>
      </w:r>
      <w:r w:rsidRPr="00CB1F6B">
        <w:t>зации деятельности по накоплению (в том числе раздельному накоплению) и транспо</w:t>
      </w:r>
      <w:r w:rsidRPr="00CB1F6B">
        <w:t>р</w:t>
      </w:r>
      <w:r w:rsidRPr="00CB1F6B">
        <w:t>тированию твердых коммунальных отходов, организацию ритуальных услуг и содержание мест зах</w:t>
      </w:r>
      <w:r w:rsidRPr="00CB1F6B">
        <w:t>о</w:t>
      </w:r>
      <w:r w:rsidRPr="00CB1F6B">
        <w:t>ронения на 2022 - 2024 годы</w:t>
      </w:r>
    </w:p>
    <w:tbl>
      <w:tblPr>
        <w:tblW w:w="9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2"/>
        <w:gridCol w:w="2325"/>
        <w:gridCol w:w="2439"/>
        <w:gridCol w:w="2269"/>
      </w:tblGrid>
      <w:tr w:rsidR="0000621F" w:rsidRPr="00CB1F6B" w:rsidTr="00041939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Численность ж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Норматив на 1 жителя в год (рублей)</w:t>
            </w:r>
          </w:p>
        </w:tc>
      </w:tr>
      <w:tr w:rsidR="0000621F" w:rsidRPr="00CB1F6B" w:rsidTr="00041939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сельские п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городские п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00621F" w:rsidRPr="00CB1F6B" w:rsidTr="00041939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до 2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478,00000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630,00000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1325,00000</w:t>
            </w:r>
          </w:p>
        </w:tc>
      </w:tr>
      <w:tr w:rsidR="0000621F" w:rsidRPr="00CB1F6B" w:rsidTr="00041939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от 2 тыс. чел.</w:t>
            </w:r>
          </w:p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до 5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498,00000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657,00000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</w:tr>
      <w:tr w:rsidR="0000621F" w:rsidRPr="00CB1F6B" w:rsidTr="00041939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от 5 тыс. чел.</w:t>
            </w:r>
          </w:p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до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679,00000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679,0000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</w:tr>
      <w:tr w:rsidR="0000621F" w:rsidRPr="00CB1F6B" w:rsidTr="00041939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свыше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693,00000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776,00000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</w:tr>
    </w:tbl>
    <w:p w:rsidR="0000621F" w:rsidRPr="00CB1F6B" w:rsidRDefault="00041939" w:rsidP="0000621F">
      <w:r>
        <w:rPr>
          <w:rFonts w:ascii="Times New Roman CYR" w:hAnsi="Times New Roman CYR"/>
        </w:rPr>
        <w:t>Приложение 1</w:t>
      </w:r>
      <w:r>
        <w:t>1</w:t>
      </w:r>
      <w:r w:rsidRPr="00041939">
        <w:rPr>
          <w:rFonts w:ascii="Times New Roman CYR" w:hAnsi="Times New Roman CYR"/>
        </w:rPr>
        <w:t xml:space="preserve"> </w:t>
      </w:r>
      <w:r w:rsidRPr="00B93FAF">
        <w:rPr>
          <w:rFonts w:ascii="Times New Roman CYR" w:hAnsi="Times New Roman CYR"/>
        </w:rPr>
        <w:t>к решению Совета депутатов</w:t>
      </w:r>
      <w:r w:rsidRPr="00041939">
        <w:t xml:space="preserve"> </w:t>
      </w:r>
      <w:r w:rsidRPr="00A63D5F">
        <w:t>Неболчского</w:t>
      </w:r>
      <w:r w:rsidRPr="00B93FAF">
        <w:rPr>
          <w:rFonts w:ascii="Times New Roman CYR" w:hAnsi="Times New Roman CYR"/>
        </w:rPr>
        <w:t xml:space="preserve"> сельского поселения</w:t>
      </w:r>
      <w:r>
        <w:rPr>
          <w:rFonts w:ascii="Times New Roman CYR" w:hAnsi="Times New Roman CYR"/>
        </w:rPr>
        <w:t xml:space="preserve">"О бюджете </w:t>
      </w:r>
      <w:r w:rsidRPr="00B93FAF">
        <w:rPr>
          <w:rFonts w:ascii="Times New Roman CYR" w:hAnsi="Times New Roman CYR"/>
        </w:rPr>
        <w:t>сел</w:t>
      </w:r>
      <w:r w:rsidRPr="00B93FAF">
        <w:rPr>
          <w:rFonts w:ascii="Times New Roman CYR" w:hAnsi="Times New Roman CYR"/>
        </w:rPr>
        <w:t>ь</w:t>
      </w:r>
      <w:r w:rsidRPr="00B93FAF">
        <w:rPr>
          <w:rFonts w:ascii="Times New Roman CYR" w:hAnsi="Times New Roman CYR"/>
        </w:rPr>
        <w:t>ского</w:t>
      </w:r>
      <w:r w:rsidRPr="0004193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поселения  на 2022</w:t>
      </w:r>
      <w:r w:rsidRPr="00B93FAF">
        <w:rPr>
          <w:rFonts w:ascii="Times New Roman CYR" w:hAnsi="Times New Roman CYR"/>
        </w:rPr>
        <w:t xml:space="preserve"> год и на плановый</w:t>
      </w:r>
      <w:r w:rsidRPr="0004193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период  2023 и 2024</w:t>
      </w:r>
      <w:r w:rsidRPr="00B93FAF">
        <w:rPr>
          <w:rFonts w:ascii="Times New Roman CYR" w:hAnsi="Times New Roman CYR"/>
        </w:rPr>
        <w:t xml:space="preserve"> годов "</w:t>
      </w:r>
    </w:p>
    <w:tbl>
      <w:tblPr>
        <w:tblW w:w="9368" w:type="dxa"/>
        <w:tblInd w:w="93" w:type="dxa"/>
        <w:tblLook w:val="04A0" w:firstRow="1" w:lastRow="0" w:firstColumn="1" w:lastColumn="0" w:noHBand="0" w:noVBand="1"/>
      </w:tblPr>
      <w:tblGrid>
        <w:gridCol w:w="6140"/>
        <w:gridCol w:w="1236"/>
        <w:gridCol w:w="996"/>
        <w:gridCol w:w="996"/>
      </w:tblGrid>
      <w:tr w:rsidR="00482F49" w:rsidRPr="00B93FAF" w:rsidTr="00041939">
        <w:trPr>
          <w:trHeight w:val="1860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F49" w:rsidRPr="00B93FAF" w:rsidRDefault="00482F49" w:rsidP="00A93E91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 на обеспечение деятельности финансовых, налоговых и таможенных органов и орг</w:t>
            </w:r>
            <w:r w:rsidRPr="00B93FAF">
              <w:rPr>
                <w:b/>
                <w:bCs/>
              </w:rPr>
              <w:t>а</w:t>
            </w:r>
            <w:r w:rsidRPr="00B93FAF">
              <w:rPr>
                <w:b/>
                <w:bCs/>
              </w:rPr>
              <w:t>нов финансового (финан</w:t>
            </w:r>
            <w:r>
              <w:rPr>
                <w:b/>
                <w:bCs/>
              </w:rPr>
              <w:t>сово-бюджетного) надзора на 2022</w:t>
            </w:r>
            <w:r w:rsidRPr="00B93FA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риод 2023 и 2024 годов</w:t>
            </w:r>
            <w:r w:rsidRPr="00B93FAF">
              <w:rPr>
                <w:b/>
                <w:bCs/>
              </w:rPr>
              <w:t>.</w:t>
            </w:r>
          </w:p>
        </w:tc>
      </w:tr>
      <w:tr w:rsidR="00482F49" w:rsidRPr="00B93FAF" w:rsidTr="00041939">
        <w:trPr>
          <w:trHeight w:val="315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01 06 88 1 00 63230 540</w:t>
            </w:r>
          </w:p>
        </w:tc>
      </w:tr>
      <w:tr w:rsidR="00482F49" w:rsidRPr="00B93FAF" w:rsidTr="00041939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rPr>
                <w:rFonts w:ascii="Arial CYR" w:hAnsi="Arial CYR"/>
              </w:rPr>
            </w:pPr>
          </w:p>
        </w:tc>
      </w:tr>
      <w:tr w:rsidR="00482F49" w:rsidRPr="00B93FAF" w:rsidTr="00041939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r w:rsidRPr="00B93FAF">
              <w:t>(тыс. рублей)</w:t>
            </w:r>
          </w:p>
        </w:tc>
      </w:tr>
      <w:tr w:rsidR="00482F49" w:rsidRPr="00B93FAF" w:rsidTr="00041939">
        <w:trPr>
          <w:trHeight w:val="375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 xml:space="preserve">Наименование </w:t>
            </w:r>
            <w:r>
              <w:t>муниципального района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>Сумма</w:t>
            </w:r>
          </w:p>
        </w:tc>
      </w:tr>
      <w:tr w:rsidR="00482F49" w:rsidRPr="00B93FAF" w:rsidTr="00041939">
        <w:trPr>
          <w:trHeight w:val="645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49" w:rsidRPr="00B93FAF" w:rsidRDefault="00482F49" w:rsidP="00A93E91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49" w:rsidRDefault="00482F49" w:rsidP="00A93E91">
            <w:pPr>
              <w:jc w:val="center"/>
            </w:pPr>
            <w:r>
              <w:t>2022</w:t>
            </w:r>
          </w:p>
          <w:p w:rsidR="00482F49" w:rsidRPr="00B93FAF" w:rsidRDefault="00482F49" w:rsidP="00A93E91">
            <w:pPr>
              <w:jc w:val="center"/>
            </w:pPr>
            <w:r w:rsidRPr="00B93FAF"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49" w:rsidRPr="00B93FAF" w:rsidRDefault="00482F49" w:rsidP="00A93E91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49" w:rsidRDefault="00482F49" w:rsidP="00A93E91">
            <w:pPr>
              <w:jc w:val="center"/>
            </w:pPr>
            <w:r>
              <w:t>2024</w:t>
            </w:r>
          </w:p>
          <w:p w:rsidR="00482F49" w:rsidRPr="00B93FAF" w:rsidRDefault="00482F49" w:rsidP="00A93E91">
            <w:pPr>
              <w:jc w:val="center"/>
            </w:pPr>
            <w:r>
              <w:t>год</w:t>
            </w:r>
          </w:p>
        </w:tc>
      </w:tr>
      <w:tr w:rsidR="00482F49" w:rsidRPr="00B93FAF" w:rsidTr="00041939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center"/>
            </w:pPr>
          </w:p>
        </w:tc>
      </w:tr>
      <w:tr w:rsidR="00482F49" w:rsidRPr="00B93FAF" w:rsidTr="00041939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r w:rsidRPr="00B93FAF">
              <w:t>Любытинский муниципальный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</w:pPr>
            <w:r>
              <w:t>112,00000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right"/>
            </w:pPr>
            <w: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right"/>
            </w:pPr>
            <w:r>
              <w:t>0,00000</w:t>
            </w:r>
          </w:p>
        </w:tc>
      </w:tr>
      <w:tr w:rsidR="00482F49" w:rsidRPr="00B93FAF" w:rsidTr="00041939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Итого: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482F49" w:rsidRPr="00B93FAF" w:rsidTr="00041939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rPr>
                <w:rFonts w:ascii="Arial CYR" w:hAnsi="Arial CYR"/>
              </w:rPr>
            </w:pPr>
          </w:p>
        </w:tc>
      </w:tr>
    </w:tbl>
    <w:p w:rsidR="00482F49" w:rsidRDefault="00482F49" w:rsidP="00482F49">
      <w:r>
        <w:t xml:space="preserve">  </w:t>
      </w:r>
    </w:p>
    <w:p w:rsidR="0000621F" w:rsidRPr="00E7677E" w:rsidRDefault="0000621F" w:rsidP="00E7677E">
      <w:pPr>
        <w:rPr>
          <w:sz w:val="28"/>
          <w:szCs w:val="28"/>
        </w:rPr>
      </w:pPr>
    </w:p>
    <w:sectPr w:rsidR="0000621F" w:rsidRPr="00E7677E" w:rsidSect="00496F98">
      <w:headerReference w:type="default" r:id="rId11"/>
      <w:pgSz w:w="11907" w:h="16840" w:code="9"/>
      <w:pgMar w:top="567" w:right="567" w:bottom="567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4E" w:rsidRDefault="0029144E">
      <w:r>
        <w:separator/>
      </w:r>
    </w:p>
  </w:endnote>
  <w:endnote w:type="continuationSeparator" w:id="0">
    <w:p w:rsidR="0029144E" w:rsidRDefault="0029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4E" w:rsidRDefault="0029144E">
      <w:r>
        <w:separator/>
      </w:r>
    </w:p>
  </w:footnote>
  <w:footnote w:type="continuationSeparator" w:id="0">
    <w:p w:rsidR="0029144E" w:rsidRDefault="0029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81" w:rsidRDefault="00312781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5A0">
      <w:rPr>
        <w:rStyle w:val="a5"/>
        <w:noProof/>
      </w:rPr>
      <w:t>2</w:t>
    </w:r>
    <w:r>
      <w:rPr>
        <w:rStyle w:val="a5"/>
      </w:rPr>
      <w:fldChar w:fldCharType="end"/>
    </w:r>
  </w:p>
  <w:p w:rsidR="00312781" w:rsidRDefault="00312781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370B"/>
    <w:rsid w:val="0000621F"/>
    <w:rsid w:val="00017505"/>
    <w:rsid w:val="000210B9"/>
    <w:rsid w:val="000212F3"/>
    <w:rsid w:val="000330D8"/>
    <w:rsid w:val="000366E4"/>
    <w:rsid w:val="00041939"/>
    <w:rsid w:val="0004504C"/>
    <w:rsid w:val="00050D39"/>
    <w:rsid w:val="000518F9"/>
    <w:rsid w:val="00054B19"/>
    <w:rsid w:val="00054B72"/>
    <w:rsid w:val="000665FC"/>
    <w:rsid w:val="00071B4F"/>
    <w:rsid w:val="00073A13"/>
    <w:rsid w:val="000800D4"/>
    <w:rsid w:val="000820DB"/>
    <w:rsid w:val="00091E00"/>
    <w:rsid w:val="000A1935"/>
    <w:rsid w:val="000B3085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0FA0"/>
    <w:rsid w:val="000E3D48"/>
    <w:rsid w:val="000E3F82"/>
    <w:rsid w:val="000E7E3D"/>
    <w:rsid w:val="000E7E58"/>
    <w:rsid w:val="000F03DD"/>
    <w:rsid w:val="000F17EF"/>
    <w:rsid w:val="0010043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30B2F"/>
    <w:rsid w:val="00136AA9"/>
    <w:rsid w:val="001411A4"/>
    <w:rsid w:val="00143A6F"/>
    <w:rsid w:val="001469E1"/>
    <w:rsid w:val="00157860"/>
    <w:rsid w:val="00160A23"/>
    <w:rsid w:val="00166D72"/>
    <w:rsid w:val="001712FD"/>
    <w:rsid w:val="001774E2"/>
    <w:rsid w:val="0018353F"/>
    <w:rsid w:val="001860C5"/>
    <w:rsid w:val="00191752"/>
    <w:rsid w:val="001A395A"/>
    <w:rsid w:val="001A5238"/>
    <w:rsid w:val="001A590B"/>
    <w:rsid w:val="001A698C"/>
    <w:rsid w:val="001B0A2F"/>
    <w:rsid w:val="001B19BC"/>
    <w:rsid w:val="001B23A6"/>
    <w:rsid w:val="001B44B9"/>
    <w:rsid w:val="001B4874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044A9"/>
    <w:rsid w:val="0021414B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55A3E"/>
    <w:rsid w:val="002569A7"/>
    <w:rsid w:val="00260371"/>
    <w:rsid w:val="00262371"/>
    <w:rsid w:val="002632B7"/>
    <w:rsid w:val="002667DF"/>
    <w:rsid w:val="00267E27"/>
    <w:rsid w:val="00271902"/>
    <w:rsid w:val="00274F51"/>
    <w:rsid w:val="00277493"/>
    <w:rsid w:val="00277D79"/>
    <w:rsid w:val="00286A86"/>
    <w:rsid w:val="0029144E"/>
    <w:rsid w:val="00291ABD"/>
    <w:rsid w:val="00296BDA"/>
    <w:rsid w:val="002A13DE"/>
    <w:rsid w:val="002A4FD0"/>
    <w:rsid w:val="002B64EC"/>
    <w:rsid w:val="002B714F"/>
    <w:rsid w:val="002C4AC7"/>
    <w:rsid w:val="002D0D63"/>
    <w:rsid w:val="002E01F9"/>
    <w:rsid w:val="002E1705"/>
    <w:rsid w:val="002E3CA8"/>
    <w:rsid w:val="002E76BE"/>
    <w:rsid w:val="002E7A68"/>
    <w:rsid w:val="003007B9"/>
    <w:rsid w:val="00303E40"/>
    <w:rsid w:val="00304846"/>
    <w:rsid w:val="003073C5"/>
    <w:rsid w:val="00312781"/>
    <w:rsid w:val="0031316B"/>
    <w:rsid w:val="003246D6"/>
    <w:rsid w:val="003260AA"/>
    <w:rsid w:val="003339C4"/>
    <w:rsid w:val="00337AF4"/>
    <w:rsid w:val="0034689A"/>
    <w:rsid w:val="0035187B"/>
    <w:rsid w:val="0036463B"/>
    <w:rsid w:val="00364E86"/>
    <w:rsid w:val="00367B70"/>
    <w:rsid w:val="00385522"/>
    <w:rsid w:val="00385FCB"/>
    <w:rsid w:val="00386D22"/>
    <w:rsid w:val="003A036D"/>
    <w:rsid w:val="003A0790"/>
    <w:rsid w:val="003A2569"/>
    <w:rsid w:val="003A436D"/>
    <w:rsid w:val="003B25E7"/>
    <w:rsid w:val="003B556D"/>
    <w:rsid w:val="003B657C"/>
    <w:rsid w:val="003C2586"/>
    <w:rsid w:val="003D0C3E"/>
    <w:rsid w:val="003D1D1E"/>
    <w:rsid w:val="003D55D3"/>
    <w:rsid w:val="003E151E"/>
    <w:rsid w:val="003E674C"/>
    <w:rsid w:val="003E7634"/>
    <w:rsid w:val="003F54F3"/>
    <w:rsid w:val="003F5D46"/>
    <w:rsid w:val="003F72FC"/>
    <w:rsid w:val="003F7518"/>
    <w:rsid w:val="004026AB"/>
    <w:rsid w:val="00405E93"/>
    <w:rsid w:val="00407835"/>
    <w:rsid w:val="00412FD8"/>
    <w:rsid w:val="0042649D"/>
    <w:rsid w:val="00427399"/>
    <w:rsid w:val="00432EF3"/>
    <w:rsid w:val="0043468B"/>
    <w:rsid w:val="00434F72"/>
    <w:rsid w:val="00440A14"/>
    <w:rsid w:val="004412B0"/>
    <w:rsid w:val="00443FBB"/>
    <w:rsid w:val="00450130"/>
    <w:rsid w:val="004513E1"/>
    <w:rsid w:val="00451585"/>
    <w:rsid w:val="004527B0"/>
    <w:rsid w:val="004533B3"/>
    <w:rsid w:val="00461F58"/>
    <w:rsid w:val="00462A68"/>
    <w:rsid w:val="00463DE2"/>
    <w:rsid w:val="0046509C"/>
    <w:rsid w:val="00466762"/>
    <w:rsid w:val="004675A0"/>
    <w:rsid w:val="00467EFE"/>
    <w:rsid w:val="00472030"/>
    <w:rsid w:val="00475708"/>
    <w:rsid w:val="00476EF7"/>
    <w:rsid w:val="00477364"/>
    <w:rsid w:val="00482F49"/>
    <w:rsid w:val="00486C55"/>
    <w:rsid w:val="00491E00"/>
    <w:rsid w:val="00492F34"/>
    <w:rsid w:val="00494939"/>
    <w:rsid w:val="00496F98"/>
    <w:rsid w:val="004A1CE8"/>
    <w:rsid w:val="004A353B"/>
    <w:rsid w:val="004A3CC9"/>
    <w:rsid w:val="004A769D"/>
    <w:rsid w:val="004B044A"/>
    <w:rsid w:val="004B0622"/>
    <w:rsid w:val="004B1C1F"/>
    <w:rsid w:val="004B2A0E"/>
    <w:rsid w:val="004B51EF"/>
    <w:rsid w:val="004C0516"/>
    <w:rsid w:val="004C1214"/>
    <w:rsid w:val="004D3151"/>
    <w:rsid w:val="004D331E"/>
    <w:rsid w:val="004D4E10"/>
    <w:rsid w:val="004D6DF9"/>
    <w:rsid w:val="004E1212"/>
    <w:rsid w:val="004F1216"/>
    <w:rsid w:val="004F377C"/>
    <w:rsid w:val="00501424"/>
    <w:rsid w:val="005016E9"/>
    <w:rsid w:val="00502432"/>
    <w:rsid w:val="00513B82"/>
    <w:rsid w:val="00513D5B"/>
    <w:rsid w:val="00514D97"/>
    <w:rsid w:val="005228FB"/>
    <w:rsid w:val="005254B8"/>
    <w:rsid w:val="00531C4E"/>
    <w:rsid w:val="00545176"/>
    <w:rsid w:val="005652B1"/>
    <w:rsid w:val="00565D72"/>
    <w:rsid w:val="00571901"/>
    <w:rsid w:val="005734AE"/>
    <w:rsid w:val="00575ADE"/>
    <w:rsid w:val="005769AB"/>
    <w:rsid w:val="00583E9B"/>
    <w:rsid w:val="00584147"/>
    <w:rsid w:val="00584B21"/>
    <w:rsid w:val="00590EA2"/>
    <w:rsid w:val="00594052"/>
    <w:rsid w:val="00596E9F"/>
    <w:rsid w:val="0059731E"/>
    <w:rsid w:val="005A2BE7"/>
    <w:rsid w:val="005A677C"/>
    <w:rsid w:val="005A72ED"/>
    <w:rsid w:val="005B0563"/>
    <w:rsid w:val="005B14F1"/>
    <w:rsid w:val="005B21B9"/>
    <w:rsid w:val="005B4CDC"/>
    <w:rsid w:val="005B5E4A"/>
    <w:rsid w:val="005C3AC1"/>
    <w:rsid w:val="005C44F7"/>
    <w:rsid w:val="005C65E2"/>
    <w:rsid w:val="005D2CA3"/>
    <w:rsid w:val="005D42EC"/>
    <w:rsid w:val="005D45C0"/>
    <w:rsid w:val="005E115C"/>
    <w:rsid w:val="005E3337"/>
    <w:rsid w:val="005E5815"/>
    <w:rsid w:val="005F3491"/>
    <w:rsid w:val="00600A92"/>
    <w:rsid w:val="006026F1"/>
    <w:rsid w:val="006042F2"/>
    <w:rsid w:val="00605C49"/>
    <w:rsid w:val="00611334"/>
    <w:rsid w:val="006120AE"/>
    <w:rsid w:val="0061694A"/>
    <w:rsid w:val="006208EE"/>
    <w:rsid w:val="00624C62"/>
    <w:rsid w:val="00626B0D"/>
    <w:rsid w:val="0063141F"/>
    <w:rsid w:val="006344D8"/>
    <w:rsid w:val="00636B0A"/>
    <w:rsid w:val="00636E2C"/>
    <w:rsid w:val="00647529"/>
    <w:rsid w:val="00647C34"/>
    <w:rsid w:val="0065050B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A5210"/>
    <w:rsid w:val="006A7C99"/>
    <w:rsid w:val="006B2677"/>
    <w:rsid w:val="006B768C"/>
    <w:rsid w:val="006C2D73"/>
    <w:rsid w:val="006C3577"/>
    <w:rsid w:val="006C7C23"/>
    <w:rsid w:val="006D41A8"/>
    <w:rsid w:val="006D7A4D"/>
    <w:rsid w:val="006D7D60"/>
    <w:rsid w:val="006E2DE6"/>
    <w:rsid w:val="006E3C4F"/>
    <w:rsid w:val="006E6238"/>
    <w:rsid w:val="006F1431"/>
    <w:rsid w:val="006F22FF"/>
    <w:rsid w:val="006F2E08"/>
    <w:rsid w:val="006F3186"/>
    <w:rsid w:val="006F5A0C"/>
    <w:rsid w:val="0070249E"/>
    <w:rsid w:val="007110D4"/>
    <w:rsid w:val="00712838"/>
    <w:rsid w:val="00712991"/>
    <w:rsid w:val="00713916"/>
    <w:rsid w:val="00725F3A"/>
    <w:rsid w:val="007318BE"/>
    <w:rsid w:val="00734613"/>
    <w:rsid w:val="00742CA5"/>
    <w:rsid w:val="00745430"/>
    <w:rsid w:val="007455DD"/>
    <w:rsid w:val="00746856"/>
    <w:rsid w:val="007509D2"/>
    <w:rsid w:val="00753D06"/>
    <w:rsid w:val="00755E96"/>
    <w:rsid w:val="007560EE"/>
    <w:rsid w:val="00756E77"/>
    <w:rsid w:val="00761B1F"/>
    <w:rsid w:val="00772AB8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B568A"/>
    <w:rsid w:val="007B7F21"/>
    <w:rsid w:val="007C1C5A"/>
    <w:rsid w:val="007C54E1"/>
    <w:rsid w:val="007C6B42"/>
    <w:rsid w:val="007C7E09"/>
    <w:rsid w:val="007D0952"/>
    <w:rsid w:val="007D15C5"/>
    <w:rsid w:val="007D6247"/>
    <w:rsid w:val="007D76C0"/>
    <w:rsid w:val="007E7F15"/>
    <w:rsid w:val="007F1DF0"/>
    <w:rsid w:val="00802C48"/>
    <w:rsid w:val="00804449"/>
    <w:rsid w:val="00810170"/>
    <w:rsid w:val="00811721"/>
    <w:rsid w:val="008119FB"/>
    <w:rsid w:val="00812C33"/>
    <w:rsid w:val="00820631"/>
    <w:rsid w:val="00823262"/>
    <w:rsid w:val="0082380C"/>
    <w:rsid w:val="00823E4C"/>
    <w:rsid w:val="00826F9F"/>
    <w:rsid w:val="00833548"/>
    <w:rsid w:val="008514A2"/>
    <w:rsid w:val="008526EC"/>
    <w:rsid w:val="00854363"/>
    <w:rsid w:val="00861E93"/>
    <w:rsid w:val="00863C5D"/>
    <w:rsid w:val="00865E2D"/>
    <w:rsid w:val="00881A5A"/>
    <w:rsid w:val="00884FF0"/>
    <w:rsid w:val="00885039"/>
    <w:rsid w:val="00887185"/>
    <w:rsid w:val="008925CE"/>
    <w:rsid w:val="008978B2"/>
    <w:rsid w:val="008A0ABA"/>
    <w:rsid w:val="008A1CAC"/>
    <w:rsid w:val="008A218E"/>
    <w:rsid w:val="008A48D1"/>
    <w:rsid w:val="008B0F31"/>
    <w:rsid w:val="008B113D"/>
    <w:rsid w:val="008B14D3"/>
    <w:rsid w:val="008B16DD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6069"/>
    <w:rsid w:val="0091014D"/>
    <w:rsid w:val="00910983"/>
    <w:rsid w:val="00911851"/>
    <w:rsid w:val="009132F2"/>
    <w:rsid w:val="00922D06"/>
    <w:rsid w:val="00922DF0"/>
    <w:rsid w:val="00922E7C"/>
    <w:rsid w:val="00924061"/>
    <w:rsid w:val="0092655A"/>
    <w:rsid w:val="00933275"/>
    <w:rsid w:val="009361E4"/>
    <w:rsid w:val="0094433B"/>
    <w:rsid w:val="0094619E"/>
    <w:rsid w:val="00952075"/>
    <w:rsid w:val="009616C4"/>
    <w:rsid w:val="00962970"/>
    <w:rsid w:val="009677A5"/>
    <w:rsid w:val="00970DFD"/>
    <w:rsid w:val="0097714E"/>
    <w:rsid w:val="009916B6"/>
    <w:rsid w:val="0099320C"/>
    <w:rsid w:val="0099712D"/>
    <w:rsid w:val="009A1C5E"/>
    <w:rsid w:val="009A3612"/>
    <w:rsid w:val="009A3A75"/>
    <w:rsid w:val="009A3B8E"/>
    <w:rsid w:val="009B371B"/>
    <w:rsid w:val="009B37CA"/>
    <w:rsid w:val="009B66E8"/>
    <w:rsid w:val="009C0C13"/>
    <w:rsid w:val="009D09F0"/>
    <w:rsid w:val="009D47BE"/>
    <w:rsid w:val="009D69AB"/>
    <w:rsid w:val="009E2638"/>
    <w:rsid w:val="009E5263"/>
    <w:rsid w:val="009E6F62"/>
    <w:rsid w:val="009E797B"/>
    <w:rsid w:val="009F43B7"/>
    <w:rsid w:val="009F658D"/>
    <w:rsid w:val="009F7F5D"/>
    <w:rsid w:val="00A05929"/>
    <w:rsid w:val="00A21094"/>
    <w:rsid w:val="00A21CAB"/>
    <w:rsid w:val="00A22D59"/>
    <w:rsid w:val="00A24BE2"/>
    <w:rsid w:val="00A271BD"/>
    <w:rsid w:val="00A306EF"/>
    <w:rsid w:val="00A515DF"/>
    <w:rsid w:val="00A57FF4"/>
    <w:rsid w:val="00A60FE9"/>
    <w:rsid w:val="00A62116"/>
    <w:rsid w:val="00A765B0"/>
    <w:rsid w:val="00A81729"/>
    <w:rsid w:val="00A82885"/>
    <w:rsid w:val="00A93E91"/>
    <w:rsid w:val="00AA003C"/>
    <w:rsid w:val="00AA01A5"/>
    <w:rsid w:val="00AA04DB"/>
    <w:rsid w:val="00AA19A1"/>
    <w:rsid w:val="00AA276A"/>
    <w:rsid w:val="00AB4468"/>
    <w:rsid w:val="00AB5C10"/>
    <w:rsid w:val="00AC7FCD"/>
    <w:rsid w:val="00AD5AF3"/>
    <w:rsid w:val="00AE657C"/>
    <w:rsid w:val="00AE7EFF"/>
    <w:rsid w:val="00B02D95"/>
    <w:rsid w:val="00B03C75"/>
    <w:rsid w:val="00B10322"/>
    <w:rsid w:val="00B11A2E"/>
    <w:rsid w:val="00B120C0"/>
    <w:rsid w:val="00B13BDB"/>
    <w:rsid w:val="00B167BA"/>
    <w:rsid w:val="00B16EAF"/>
    <w:rsid w:val="00B20D3D"/>
    <w:rsid w:val="00B21CFE"/>
    <w:rsid w:val="00B322C3"/>
    <w:rsid w:val="00B35B50"/>
    <w:rsid w:val="00B42C74"/>
    <w:rsid w:val="00B467F2"/>
    <w:rsid w:val="00B470C4"/>
    <w:rsid w:val="00B50BEC"/>
    <w:rsid w:val="00B615AE"/>
    <w:rsid w:val="00B61629"/>
    <w:rsid w:val="00B6205A"/>
    <w:rsid w:val="00B643C4"/>
    <w:rsid w:val="00B64BD3"/>
    <w:rsid w:val="00B67DC7"/>
    <w:rsid w:val="00B7054F"/>
    <w:rsid w:val="00B720A0"/>
    <w:rsid w:val="00B73DF4"/>
    <w:rsid w:val="00B835D8"/>
    <w:rsid w:val="00B8634B"/>
    <w:rsid w:val="00B92775"/>
    <w:rsid w:val="00B95BDC"/>
    <w:rsid w:val="00BA3650"/>
    <w:rsid w:val="00BA4140"/>
    <w:rsid w:val="00BA7C95"/>
    <w:rsid w:val="00BB6844"/>
    <w:rsid w:val="00BC12DC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161C"/>
    <w:rsid w:val="00C04AD6"/>
    <w:rsid w:val="00C06613"/>
    <w:rsid w:val="00C1023C"/>
    <w:rsid w:val="00C11370"/>
    <w:rsid w:val="00C139AB"/>
    <w:rsid w:val="00C14751"/>
    <w:rsid w:val="00C20DED"/>
    <w:rsid w:val="00C21115"/>
    <w:rsid w:val="00C361EC"/>
    <w:rsid w:val="00C4615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2477"/>
    <w:rsid w:val="00C87D49"/>
    <w:rsid w:val="00C900A3"/>
    <w:rsid w:val="00CA0829"/>
    <w:rsid w:val="00CA5639"/>
    <w:rsid w:val="00CB1F6B"/>
    <w:rsid w:val="00CB434B"/>
    <w:rsid w:val="00CB5E30"/>
    <w:rsid w:val="00CB6F3B"/>
    <w:rsid w:val="00CC2026"/>
    <w:rsid w:val="00CC3094"/>
    <w:rsid w:val="00CD02B6"/>
    <w:rsid w:val="00CD37CF"/>
    <w:rsid w:val="00CD3D7E"/>
    <w:rsid w:val="00CD6CFB"/>
    <w:rsid w:val="00CE05E4"/>
    <w:rsid w:val="00CE3477"/>
    <w:rsid w:val="00CE3CBA"/>
    <w:rsid w:val="00CE7086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EE8"/>
    <w:rsid w:val="00D07F5C"/>
    <w:rsid w:val="00D112EB"/>
    <w:rsid w:val="00D12E1A"/>
    <w:rsid w:val="00D20EF1"/>
    <w:rsid w:val="00D2183F"/>
    <w:rsid w:val="00D245F9"/>
    <w:rsid w:val="00D3490E"/>
    <w:rsid w:val="00D35270"/>
    <w:rsid w:val="00D401BD"/>
    <w:rsid w:val="00D40A8D"/>
    <w:rsid w:val="00D41113"/>
    <w:rsid w:val="00D42DB9"/>
    <w:rsid w:val="00D503A4"/>
    <w:rsid w:val="00D50AAF"/>
    <w:rsid w:val="00D522E5"/>
    <w:rsid w:val="00D52FC9"/>
    <w:rsid w:val="00D54D9E"/>
    <w:rsid w:val="00D54FDA"/>
    <w:rsid w:val="00D5786F"/>
    <w:rsid w:val="00D60113"/>
    <w:rsid w:val="00D60FFF"/>
    <w:rsid w:val="00D61480"/>
    <w:rsid w:val="00D7109C"/>
    <w:rsid w:val="00D71A68"/>
    <w:rsid w:val="00D71DBD"/>
    <w:rsid w:val="00D7214F"/>
    <w:rsid w:val="00D726D2"/>
    <w:rsid w:val="00D85F7F"/>
    <w:rsid w:val="00D86D3A"/>
    <w:rsid w:val="00D87B83"/>
    <w:rsid w:val="00D91DBD"/>
    <w:rsid w:val="00D94839"/>
    <w:rsid w:val="00D9621A"/>
    <w:rsid w:val="00D967F8"/>
    <w:rsid w:val="00DA4978"/>
    <w:rsid w:val="00DB0711"/>
    <w:rsid w:val="00DB422F"/>
    <w:rsid w:val="00DB57CC"/>
    <w:rsid w:val="00DB6C06"/>
    <w:rsid w:val="00DC1244"/>
    <w:rsid w:val="00DC3821"/>
    <w:rsid w:val="00DC5735"/>
    <w:rsid w:val="00DD224F"/>
    <w:rsid w:val="00DD2AB2"/>
    <w:rsid w:val="00DD3F74"/>
    <w:rsid w:val="00DD5025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0B76"/>
    <w:rsid w:val="00E22B60"/>
    <w:rsid w:val="00E23CE6"/>
    <w:rsid w:val="00E2704F"/>
    <w:rsid w:val="00E32F14"/>
    <w:rsid w:val="00E33637"/>
    <w:rsid w:val="00E3479D"/>
    <w:rsid w:val="00E36B45"/>
    <w:rsid w:val="00E40D90"/>
    <w:rsid w:val="00E424DA"/>
    <w:rsid w:val="00E42B23"/>
    <w:rsid w:val="00E4326C"/>
    <w:rsid w:val="00E53177"/>
    <w:rsid w:val="00E54817"/>
    <w:rsid w:val="00E54848"/>
    <w:rsid w:val="00E55EE1"/>
    <w:rsid w:val="00E611FF"/>
    <w:rsid w:val="00E67C5D"/>
    <w:rsid w:val="00E74D00"/>
    <w:rsid w:val="00E760B3"/>
    <w:rsid w:val="00E7677E"/>
    <w:rsid w:val="00E77748"/>
    <w:rsid w:val="00E856AB"/>
    <w:rsid w:val="00E864A7"/>
    <w:rsid w:val="00E907CD"/>
    <w:rsid w:val="00E918E6"/>
    <w:rsid w:val="00E95F0B"/>
    <w:rsid w:val="00EC07BD"/>
    <w:rsid w:val="00EC1DF5"/>
    <w:rsid w:val="00ED0BB8"/>
    <w:rsid w:val="00ED3F3C"/>
    <w:rsid w:val="00ED4545"/>
    <w:rsid w:val="00EE2EAD"/>
    <w:rsid w:val="00EF1015"/>
    <w:rsid w:val="00F03FEE"/>
    <w:rsid w:val="00F06095"/>
    <w:rsid w:val="00F1019D"/>
    <w:rsid w:val="00F103A2"/>
    <w:rsid w:val="00F16A7D"/>
    <w:rsid w:val="00F21AF0"/>
    <w:rsid w:val="00F35823"/>
    <w:rsid w:val="00F35C93"/>
    <w:rsid w:val="00F410DF"/>
    <w:rsid w:val="00F438EA"/>
    <w:rsid w:val="00F466AC"/>
    <w:rsid w:val="00F472CA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20B2"/>
    <w:rsid w:val="00FC07AB"/>
    <w:rsid w:val="00FD1669"/>
    <w:rsid w:val="00FD626B"/>
    <w:rsid w:val="00FD6A56"/>
    <w:rsid w:val="00FE3E84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95069-0D33-40A5-B82C-4B1E2D6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5574-C9D0-4BC9-A5E8-C86B912A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17289</Words>
  <Characters>98553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115611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2022-03-15T06:56:00Z</dcterms:created>
  <dcterms:modified xsi:type="dcterms:W3CDTF">2022-03-15T06:56:00Z</dcterms:modified>
</cp:coreProperties>
</file>