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674F" w14:textId="77777777" w:rsidR="002D2295" w:rsidRPr="00E0739E" w:rsidRDefault="002D2295" w:rsidP="00E0739E">
      <w:pPr>
        <w:spacing w:after="0"/>
        <w:ind w:right="141"/>
        <w:contextualSpacing/>
        <w:jc w:val="center"/>
        <w:rPr>
          <w:rFonts w:ascii="Times New Roman" w:hAnsi="Times New Roman"/>
          <w:b/>
          <w:bCs/>
          <w:sz w:val="28"/>
          <w:szCs w:val="24"/>
        </w:rPr>
      </w:pPr>
      <w:r w:rsidRPr="00E0739E">
        <w:rPr>
          <w:rFonts w:ascii="Times New Roman" w:hAnsi="Times New Roman"/>
          <w:b/>
          <w:bCs/>
          <w:sz w:val="28"/>
          <w:szCs w:val="24"/>
        </w:rPr>
        <w:t xml:space="preserve">Разработано: «Фортуна Проект» </w:t>
      </w:r>
    </w:p>
    <w:p w14:paraId="0959E73E" w14:textId="77777777" w:rsidR="002D2295" w:rsidRPr="00E0739E" w:rsidRDefault="002D2295" w:rsidP="00E0739E">
      <w:pPr>
        <w:spacing w:after="0"/>
        <w:ind w:right="141"/>
        <w:contextualSpacing/>
        <w:jc w:val="center"/>
        <w:rPr>
          <w:rFonts w:ascii="Times New Roman" w:hAnsi="Times New Roman"/>
          <w:b/>
          <w:bCs/>
          <w:sz w:val="28"/>
          <w:szCs w:val="24"/>
        </w:rPr>
      </w:pPr>
      <w:r w:rsidRPr="00E0739E">
        <w:rPr>
          <w:rFonts w:ascii="Times New Roman" w:hAnsi="Times New Roman"/>
          <w:b/>
          <w:bCs/>
          <w:sz w:val="28"/>
          <w:szCs w:val="24"/>
          <w:lang w:val="en-US"/>
        </w:rPr>
        <w:t>www</w:t>
      </w:r>
      <w:r w:rsidRPr="00E0739E">
        <w:rPr>
          <w:rFonts w:ascii="Times New Roman" w:hAnsi="Times New Roman"/>
          <w:b/>
          <w:bCs/>
          <w:sz w:val="28"/>
          <w:szCs w:val="24"/>
        </w:rPr>
        <w:t>.</w:t>
      </w:r>
      <w:proofErr w:type="spellStart"/>
      <w:r w:rsidRPr="00E0739E">
        <w:rPr>
          <w:rFonts w:ascii="Times New Roman" w:hAnsi="Times New Roman"/>
          <w:b/>
          <w:bCs/>
          <w:sz w:val="28"/>
          <w:szCs w:val="24"/>
          <w:lang w:val="en-US"/>
        </w:rPr>
        <w:t>fortunaproekt</w:t>
      </w:r>
      <w:proofErr w:type="spellEnd"/>
      <w:r w:rsidRPr="00E0739E">
        <w:rPr>
          <w:rFonts w:ascii="Times New Roman" w:hAnsi="Times New Roman"/>
          <w:b/>
          <w:bCs/>
          <w:sz w:val="28"/>
          <w:szCs w:val="24"/>
        </w:rPr>
        <w:t>.</w:t>
      </w:r>
      <w:proofErr w:type="spellStart"/>
      <w:r w:rsidRPr="00E0739E">
        <w:rPr>
          <w:rFonts w:ascii="Times New Roman" w:hAnsi="Times New Roman"/>
          <w:b/>
          <w:bCs/>
          <w:sz w:val="28"/>
          <w:szCs w:val="24"/>
          <w:lang w:val="en-US"/>
        </w:rPr>
        <w:t>ru</w:t>
      </w:r>
      <w:proofErr w:type="spellEnd"/>
    </w:p>
    <w:p w14:paraId="3F226F96" w14:textId="77777777" w:rsidR="0028207F" w:rsidRPr="00E0739E" w:rsidRDefault="0028207F" w:rsidP="00E0739E">
      <w:pPr>
        <w:spacing w:after="0"/>
        <w:jc w:val="both"/>
        <w:rPr>
          <w:rFonts w:ascii="Times New Roman" w:eastAsia="Times New Roman" w:hAnsi="Times New Roman"/>
          <w:sz w:val="28"/>
          <w:szCs w:val="28"/>
        </w:rPr>
      </w:pPr>
    </w:p>
    <w:p w14:paraId="271F9F77" w14:textId="77777777" w:rsidR="0028207F" w:rsidRPr="00E0739E" w:rsidRDefault="0028207F" w:rsidP="00E0739E">
      <w:pPr>
        <w:spacing w:after="0"/>
        <w:jc w:val="both"/>
        <w:rPr>
          <w:rFonts w:ascii="Times New Roman" w:eastAsia="Times New Roman" w:hAnsi="Times New Roman"/>
          <w:sz w:val="28"/>
          <w:szCs w:val="28"/>
        </w:rPr>
      </w:pPr>
    </w:p>
    <w:p w14:paraId="03356722" w14:textId="77777777" w:rsidR="0028207F" w:rsidRPr="00E0739E" w:rsidRDefault="0028207F" w:rsidP="00E0739E">
      <w:pPr>
        <w:autoSpaceDE w:val="0"/>
        <w:autoSpaceDN w:val="0"/>
        <w:adjustRightInd w:val="0"/>
        <w:spacing w:after="0"/>
        <w:ind w:left="5387"/>
        <w:contextualSpacing/>
        <w:rPr>
          <w:rFonts w:ascii="Times New Roman" w:hAnsi="Times New Roman"/>
          <w:b/>
          <w:bCs/>
          <w:i/>
          <w:sz w:val="28"/>
          <w:szCs w:val="28"/>
        </w:rPr>
      </w:pPr>
    </w:p>
    <w:p w14:paraId="32C24118" w14:textId="77777777" w:rsidR="0028207F" w:rsidRPr="00E0739E" w:rsidRDefault="0028207F" w:rsidP="00E0739E">
      <w:pPr>
        <w:autoSpaceDE w:val="0"/>
        <w:autoSpaceDN w:val="0"/>
        <w:adjustRightInd w:val="0"/>
        <w:spacing w:after="0"/>
        <w:ind w:left="5387"/>
        <w:contextualSpacing/>
        <w:rPr>
          <w:rFonts w:ascii="Times New Roman" w:hAnsi="Times New Roman"/>
          <w:b/>
          <w:bCs/>
          <w:i/>
          <w:sz w:val="28"/>
          <w:szCs w:val="28"/>
        </w:rPr>
      </w:pPr>
    </w:p>
    <w:p w14:paraId="614802F8" w14:textId="77777777" w:rsidR="0028207F" w:rsidRPr="00E0739E" w:rsidRDefault="0028207F" w:rsidP="00E0739E">
      <w:pPr>
        <w:autoSpaceDE w:val="0"/>
        <w:autoSpaceDN w:val="0"/>
        <w:adjustRightInd w:val="0"/>
        <w:spacing w:after="0"/>
        <w:ind w:left="5387"/>
        <w:contextualSpacing/>
        <w:rPr>
          <w:rFonts w:ascii="Times New Roman" w:hAnsi="Times New Roman"/>
          <w:b/>
          <w:bCs/>
          <w:i/>
          <w:sz w:val="28"/>
          <w:szCs w:val="28"/>
        </w:rPr>
      </w:pPr>
    </w:p>
    <w:p w14:paraId="22A6DF5A" w14:textId="77777777" w:rsidR="0028207F" w:rsidRPr="00E0739E" w:rsidRDefault="0028207F" w:rsidP="00E0739E">
      <w:pPr>
        <w:spacing w:after="0"/>
        <w:rPr>
          <w:rFonts w:ascii="Times New Roman" w:eastAsia="Times New Roman" w:hAnsi="Times New Roman"/>
          <w:b/>
          <w:sz w:val="28"/>
          <w:szCs w:val="28"/>
        </w:rPr>
      </w:pPr>
    </w:p>
    <w:p w14:paraId="76D351D0" w14:textId="77777777" w:rsidR="0028207F" w:rsidRPr="00E0739E" w:rsidRDefault="0028207F" w:rsidP="00E0739E">
      <w:pPr>
        <w:keepNext/>
        <w:keepLines/>
        <w:widowControl w:val="0"/>
        <w:adjustRightInd w:val="0"/>
        <w:spacing w:after="0"/>
        <w:contextualSpacing/>
        <w:jc w:val="center"/>
        <w:textAlignment w:val="baseline"/>
        <w:rPr>
          <w:rFonts w:ascii="Times New Roman" w:eastAsia="Microsoft YaHei" w:hAnsi="Times New Roman"/>
          <w:b/>
          <w:caps/>
          <w:kern w:val="28"/>
          <w:sz w:val="28"/>
          <w:szCs w:val="28"/>
        </w:rPr>
      </w:pPr>
    </w:p>
    <w:p w14:paraId="23F69BC4" w14:textId="77777777" w:rsidR="0028207F" w:rsidRPr="00E0739E" w:rsidRDefault="0028207F" w:rsidP="00E0739E">
      <w:pPr>
        <w:keepNext/>
        <w:keepLines/>
        <w:widowControl w:val="0"/>
        <w:adjustRightInd w:val="0"/>
        <w:spacing w:after="0"/>
        <w:contextualSpacing/>
        <w:jc w:val="center"/>
        <w:textAlignment w:val="baseline"/>
        <w:rPr>
          <w:rFonts w:ascii="Times New Roman" w:eastAsia="Microsoft YaHei" w:hAnsi="Times New Roman"/>
          <w:b/>
          <w:i/>
          <w:caps/>
          <w:kern w:val="28"/>
          <w:sz w:val="28"/>
          <w:szCs w:val="28"/>
        </w:rPr>
      </w:pPr>
    </w:p>
    <w:p w14:paraId="46C263C7" w14:textId="77777777" w:rsidR="00273C28" w:rsidRPr="00E0739E" w:rsidRDefault="00273C28" w:rsidP="00E0739E">
      <w:pPr>
        <w:keepNext/>
        <w:keepLines/>
        <w:widowControl w:val="0"/>
        <w:adjustRightInd w:val="0"/>
        <w:spacing w:after="0"/>
        <w:contextualSpacing/>
        <w:jc w:val="center"/>
        <w:textAlignment w:val="baseline"/>
        <w:rPr>
          <w:rFonts w:ascii="Times New Roman" w:eastAsia="Microsoft YaHei" w:hAnsi="Times New Roman"/>
          <w:b/>
          <w:i/>
          <w:caps/>
          <w:kern w:val="28"/>
          <w:sz w:val="28"/>
          <w:szCs w:val="28"/>
        </w:rPr>
      </w:pPr>
    </w:p>
    <w:p w14:paraId="2A7A9E43" w14:textId="77777777" w:rsidR="00273C28" w:rsidRPr="00E0739E" w:rsidRDefault="00273C28" w:rsidP="00E0739E">
      <w:pPr>
        <w:keepNext/>
        <w:keepLines/>
        <w:widowControl w:val="0"/>
        <w:adjustRightInd w:val="0"/>
        <w:spacing w:after="0"/>
        <w:contextualSpacing/>
        <w:jc w:val="center"/>
        <w:textAlignment w:val="baseline"/>
        <w:rPr>
          <w:rFonts w:ascii="Times New Roman" w:eastAsia="Microsoft YaHei" w:hAnsi="Times New Roman"/>
          <w:b/>
          <w:i/>
          <w:caps/>
          <w:kern w:val="28"/>
          <w:sz w:val="28"/>
          <w:szCs w:val="28"/>
        </w:rPr>
      </w:pPr>
    </w:p>
    <w:p w14:paraId="6ECC09CA" w14:textId="77777777" w:rsidR="002D2295" w:rsidRPr="00E0739E" w:rsidRDefault="002D2295" w:rsidP="00E0739E">
      <w:pPr>
        <w:keepNext/>
        <w:keepLines/>
        <w:widowControl w:val="0"/>
        <w:adjustRightInd w:val="0"/>
        <w:spacing w:after="0"/>
        <w:contextualSpacing/>
        <w:jc w:val="center"/>
        <w:textAlignment w:val="baseline"/>
        <w:rPr>
          <w:rFonts w:ascii="Times New Roman" w:eastAsia="Microsoft YaHei" w:hAnsi="Times New Roman"/>
          <w:b/>
          <w:i/>
          <w:caps/>
          <w:kern w:val="28"/>
          <w:sz w:val="28"/>
          <w:szCs w:val="28"/>
        </w:rPr>
      </w:pPr>
    </w:p>
    <w:p w14:paraId="3BBB27CB" w14:textId="77777777" w:rsidR="002D2295" w:rsidRPr="00E0739E" w:rsidRDefault="002D2295" w:rsidP="00E0739E">
      <w:pPr>
        <w:keepNext/>
        <w:keepLines/>
        <w:widowControl w:val="0"/>
        <w:adjustRightInd w:val="0"/>
        <w:spacing w:after="0"/>
        <w:contextualSpacing/>
        <w:jc w:val="center"/>
        <w:textAlignment w:val="baseline"/>
        <w:rPr>
          <w:rFonts w:ascii="Times New Roman" w:eastAsia="Microsoft YaHei" w:hAnsi="Times New Roman"/>
          <w:b/>
          <w:i/>
          <w:caps/>
          <w:kern w:val="28"/>
          <w:sz w:val="28"/>
          <w:szCs w:val="28"/>
        </w:rPr>
      </w:pPr>
    </w:p>
    <w:p w14:paraId="0E0A3C5F" w14:textId="77777777" w:rsidR="002D2295" w:rsidRPr="00E0739E" w:rsidRDefault="002D2295" w:rsidP="00E0739E">
      <w:pPr>
        <w:keepNext/>
        <w:keepLines/>
        <w:widowControl w:val="0"/>
        <w:adjustRightInd w:val="0"/>
        <w:spacing w:after="0"/>
        <w:contextualSpacing/>
        <w:jc w:val="center"/>
        <w:textAlignment w:val="baseline"/>
        <w:rPr>
          <w:rFonts w:ascii="Times New Roman" w:eastAsia="Microsoft YaHei" w:hAnsi="Times New Roman"/>
          <w:b/>
          <w:i/>
          <w:caps/>
          <w:kern w:val="28"/>
          <w:sz w:val="28"/>
          <w:szCs w:val="28"/>
        </w:rPr>
      </w:pPr>
    </w:p>
    <w:p w14:paraId="3D16496E" w14:textId="77777777" w:rsidR="0028207F" w:rsidRPr="00E0739E" w:rsidRDefault="0028207F" w:rsidP="00E0739E">
      <w:pPr>
        <w:keepNext/>
        <w:keepLines/>
        <w:widowControl w:val="0"/>
        <w:adjustRightInd w:val="0"/>
        <w:spacing w:after="0"/>
        <w:contextualSpacing/>
        <w:jc w:val="center"/>
        <w:textAlignment w:val="baseline"/>
        <w:rPr>
          <w:rFonts w:ascii="Times New Roman" w:eastAsia="Microsoft YaHei" w:hAnsi="Times New Roman"/>
          <w:b/>
          <w:i/>
          <w:caps/>
          <w:kern w:val="28"/>
          <w:sz w:val="28"/>
          <w:szCs w:val="28"/>
        </w:rPr>
      </w:pPr>
    </w:p>
    <w:p w14:paraId="1B0BD9AE" w14:textId="77777777" w:rsidR="0028207F" w:rsidRPr="00E0739E" w:rsidRDefault="0028207F" w:rsidP="0093105C">
      <w:pPr>
        <w:spacing w:after="0" w:line="360" w:lineRule="auto"/>
        <w:jc w:val="center"/>
        <w:rPr>
          <w:rFonts w:ascii="Times New Roman" w:eastAsia="Times New Roman" w:hAnsi="Times New Roman"/>
          <w:b/>
          <w:sz w:val="32"/>
          <w:szCs w:val="32"/>
          <w:shd w:val="clear" w:color="auto" w:fill="FFFFFF"/>
        </w:rPr>
      </w:pPr>
      <w:r w:rsidRPr="00E0739E">
        <w:rPr>
          <w:rFonts w:ascii="Times New Roman" w:eastAsia="Times New Roman" w:hAnsi="Times New Roman"/>
          <w:b/>
          <w:sz w:val="32"/>
          <w:szCs w:val="32"/>
          <w:shd w:val="clear" w:color="auto" w:fill="FFFFFF"/>
        </w:rPr>
        <w:t>СХЕМА ВОДОСНАБЖЕНИЯ И ВОДООТВЕДЕНИЯ</w:t>
      </w:r>
    </w:p>
    <w:p w14:paraId="30AA9E16" w14:textId="29CD862D" w:rsidR="0028207F" w:rsidRPr="00E0739E" w:rsidRDefault="00724A05" w:rsidP="0093105C">
      <w:pPr>
        <w:spacing w:after="0" w:line="360" w:lineRule="auto"/>
        <w:jc w:val="center"/>
        <w:rPr>
          <w:rFonts w:ascii="Times New Roman" w:eastAsia="Times New Roman" w:hAnsi="Times New Roman"/>
          <w:b/>
          <w:sz w:val="32"/>
          <w:szCs w:val="32"/>
          <w:shd w:val="clear" w:color="auto" w:fill="FFFFFF"/>
        </w:rPr>
      </w:pPr>
      <w:r w:rsidRPr="00E0739E">
        <w:rPr>
          <w:rFonts w:ascii="Times New Roman" w:eastAsia="Times New Roman" w:hAnsi="Times New Roman"/>
          <w:b/>
          <w:sz w:val="32"/>
          <w:szCs w:val="32"/>
          <w:shd w:val="clear" w:color="auto" w:fill="FFFFFF"/>
        </w:rPr>
        <w:t xml:space="preserve"> </w:t>
      </w:r>
      <w:r w:rsidR="00C86B2F">
        <w:rPr>
          <w:rFonts w:ascii="Times New Roman" w:eastAsia="Times New Roman" w:hAnsi="Times New Roman"/>
          <w:b/>
          <w:sz w:val="32"/>
          <w:szCs w:val="32"/>
          <w:shd w:val="clear" w:color="auto" w:fill="FFFFFF"/>
        </w:rPr>
        <w:t>НЕБОЛЧСКОГО СЕЛЬСКОГО ПОСЕЛЕНИЯ</w:t>
      </w:r>
      <w:r w:rsidR="00F05F9A" w:rsidRPr="00E0739E">
        <w:rPr>
          <w:rFonts w:ascii="Times New Roman" w:eastAsia="Times New Roman" w:hAnsi="Times New Roman"/>
          <w:b/>
          <w:sz w:val="32"/>
          <w:szCs w:val="32"/>
          <w:shd w:val="clear" w:color="auto" w:fill="FFFFFF"/>
        </w:rPr>
        <w:t xml:space="preserve"> </w:t>
      </w:r>
      <w:r w:rsidR="00333DD3" w:rsidRPr="00E0739E">
        <w:rPr>
          <w:rFonts w:ascii="Times New Roman" w:eastAsia="Times New Roman" w:hAnsi="Times New Roman"/>
          <w:b/>
          <w:sz w:val="32"/>
          <w:szCs w:val="32"/>
          <w:shd w:val="clear" w:color="auto" w:fill="FFFFFF"/>
        </w:rPr>
        <w:t xml:space="preserve"> </w:t>
      </w:r>
    </w:p>
    <w:p w14:paraId="1C7F7C79" w14:textId="1C48FE2A" w:rsidR="0028207F" w:rsidRPr="00E0739E" w:rsidRDefault="00C86B2F" w:rsidP="0093105C">
      <w:pPr>
        <w:spacing w:after="0" w:line="360" w:lineRule="auto"/>
        <w:jc w:val="center"/>
        <w:rPr>
          <w:rFonts w:ascii="Times New Roman" w:eastAsia="Times New Roman" w:hAnsi="Times New Roman"/>
          <w:b/>
          <w:sz w:val="32"/>
          <w:szCs w:val="32"/>
          <w:shd w:val="clear" w:color="auto" w:fill="FFFFFF"/>
        </w:rPr>
      </w:pPr>
      <w:r>
        <w:rPr>
          <w:rFonts w:ascii="Times New Roman" w:eastAsia="Times New Roman" w:hAnsi="Times New Roman"/>
          <w:b/>
          <w:sz w:val="32"/>
          <w:szCs w:val="32"/>
          <w:shd w:val="clear" w:color="auto" w:fill="FFFFFF"/>
        </w:rPr>
        <w:t>ЛЮБЫТИНСКОГО МУНИЦИПАЛЬНОГО РАЙОНА</w:t>
      </w:r>
      <w:r w:rsidR="009C1FB5" w:rsidRPr="00E0739E">
        <w:rPr>
          <w:rFonts w:ascii="Times New Roman" w:eastAsia="Times New Roman" w:hAnsi="Times New Roman"/>
          <w:b/>
          <w:sz w:val="32"/>
          <w:szCs w:val="32"/>
          <w:shd w:val="clear" w:color="auto" w:fill="FFFFFF"/>
        </w:rPr>
        <w:t xml:space="preserve"> </w:t>
      </w:r>
      <w:r w:rsidR="005B55D5" w:rsidRPr="00E0739E">
        <w:rPr>
          <w:rFonts w:ascii="Times New Roman" w:eastAsia="Times New Roman" w:hAnsi="Times New Roman"/>
          <w:b/>
          <w:sz w:val="32"/>
          <w:szCs w:val="32"/>
          <w:shd w:val="clear" w:color="auto" w:fill="FFFFFF"/>
        </w:rPr>
        <w:t>НОВГОРОДСКОЙ ОБЛАСТИ</w:t>
      </w:r>
      <w:r w:rsidR="009C1FB5" w:rsidRPr="00E0739E">
        <w:rPr>
          <w:rFonts w:ascii="Times New Roman" w:eastAsia="Times New Roman" w:hAnsi="Times New Roman"/>
          <w:b/>
          <w:sz w:val="32"/>
          <w:szCs w:val="32"/>
          <w:shd w:val="clear" w:color="auto" w:fill="FFFFFF"/>
        </w:rPr>
        <w:t xml:space="preserve"> </w:t>
      </w:r>
    </w:p>
    <w:p w14:paraId="61D6F690" w14:textId="3A6A022C" w:rsidR="0028207F" w:rsidRPr="00E0739E" w:rsidRDefault="0028207F" w:rsidP="0093105C">
      <w:pPr>
        <w:keepNext/>
        <w:keepLines/>
        <w:spacing w:after="0" w:line="360" w:lineRule="auto"/>
        <w:contextualSpacing/>
        <w:jc w:val="center"/>
        <w:textAlignment w:val="baseline"/>
        <w:rPr>
          <w:rFonts w:ascii="Times New Roman" w:eastAsia="Microsoft YaHei" w:hAnsi="Times New Roman"/>
          <w:b/>
          <w:caps/>
          <w:kern w:val="28"/>
          <w:sz w:val="32"/>
          <w:szCs w:val="32"/>
        </w:rPr>
      </w:pPr>
      <w:r w:rsidRPr="00E0739E">
        <w:rPr>
          <w:rFonts w:ascii="Times New Roman" w:eastAsia="Microsoft YaHei" w:hAnsi="Times New Roman"/>
          <w:b/>
          <w:caps/>
          <w:kern w:val="28"/>
          <w:sz w:val="32"/>
          <w:szCs w:val="32"/>
        </w:rPr>
        <w:t xml:space="preserve">НА ПЕРИОД С </w:t>
      </w:r>
      <w:r w:rsidR="00ED35A5" w:rsidRPr="00E0739E">
        <w:rPr>
          <w:rFonts w:ascii="Times New Roman" w:eastAsia="Microsoft YaHei" w:hAnsi="Times New Roman"/>
          <w:b/>
          <w:caps/>
          <w:kern w:val="28"/>
          <w:sz w:val="32"/>
          <w:szCs w:val="32"/>
        </w:rPr>
        <w:t>2024</w:t>
      </w:r>
      <w:r w:rsidRPr="00E0739E">
        <w:rPr>
          <w:rFonts w:ascii="Times New Roman" w:eastAsia="Microsoft YaHei" w:hAnsi="Times New Roman"/>
          <w:b/>
          <w:caps/>
          <w:kern w:val="28"/>
          <w:sz w:val="32"/>
          <w:szCs w:val="32"/>
        </w:rPr>
        <w:t xml:space="preserve"> ПО </w:t>
      </w:r>
      <w:r w:rsidR="00ED35A5" w:rsidRPr="00E0739E">
        <w:rPr>
          <w:rFonts w:ascii="Times New Roman" w:eastAsia="Microsoft YaHei" w:hAnsi="Times New Roman"/>
          <w:b/>
          <w:caps/>
          <w:kern w:val="28"/>
          <w:sz w:val="32"/>
          <w:szCs w:val="32"/>
        </w:rPr>
        <w:t>2034</w:t>
      </w:r>
      <w:r w:rsidR="00EC50CB" w:rsidRPr="00E0739E">
        <w:rPr>
          <w:rFonts w:ascii="Times New Roman" w:eastAsia="Microsoft YaHei" w:hAnsi="Times New Roman"/>
          <w:b/>
          <w:caps/>
          <w:kern w:val="28"/>
          <w:sz w:val="32"/>
          <w:szCs w:val="32"/>
        </w:rPr>
        <w:t xml:space="preserve"> годы</w:t>
      </w:r>
    </w:p>
    <w:p w14:paraId="0EBDCC88" w14:textId="77777777" w:rsidR="0028207F" w:rsidRPr="00E0739E" w:rsidRDefault="0028207F" w:rsidP="00E0739E">
      <w:pPr>
        <w:keepNext/>
        <w:keepLines/>
        <w:spacing w:after="0"/>
        <w:contextualSpacing/>
        <w:jc w:val="center"/>
        <w:textAlignment w:val="baseline"/>
        <w:rPr>
          <w:rFonts w:ascii="Times New Roman" w:eastAsia="Microsoft YaHei" w:hAnsi="Times New Roman"/>
          <w:b/>
          <w:i/>
          <w:caps/>
          <w:kern w:val="28"/>
          <w:sz w:val="28"/>
          <w:szCs w:val="28"/>
        </w:rPr>
      </w:pPr>
    </w:p>
    <w:p w14:paraId="225C2532" w14:textId="77777777" w:rsidR="0028207F" w:rsidRPr="00E0739E" w:rsidRDefault="0028207F" w:rsidP="00E0739E">
      <w:pPr>
        <w:keepNext/>
        <w:keepLines/>
        <w:widowControl w:val="0"/>
        <w:adjustRightInd w:val="0"/>
        <w:spacing w:after="0"/>
        <w:contextualSpacing/>
        <w:jc w:val="center"/>
        <w:textAlignment w:val="baseline"/>
        <w:rPr>
          <w:rFonts w:ascii="Times New Roman" w:eastAsia="Microsoft YaHei" w:hAnsi="Times New Roman"/>
          <w:b/>
          <w:i/>
          <w:caps/>
          <w:kern w:val="28"/>
          <w:sz w:val="28"/>
          <w:szCs w:val="28"/>
        </w:rPr>
      </w:pPr>
    </w:p>
    <w:p w14:paraId="440BB3F3" w14:textId="77777777" w:rsidR="0028207F" w:rsidRPr="00E0739E" w:rsidRDefault="0028207F" w:rsidP="00E0739E">
      <w:pPr>
        <w:keepNext/>
        <w:keepLines/>
        <w:widowControl w:val="0"/>
        <w:adjustRightInd w:val="0"/>
        <w:spacing w:after="0"/>
        <w:contextualSpacing/>
        <w:textAlignment w:val="baseline"/>
        <w:rPr>
          <w:rFonts w:ascii="Times New Roman" w:eastAsia="Microsoft YaHei" w:hAnsi="Times New Roman"/>
          <w:b/>
          <w:i/>
          <w:caps/>
          <w:kern w:val="28"/>
          <w:sz w:val="28"/>
          <w:szCs w:val="28"/>
        </w:rPr>
      </w:pPr>
    </w:p>
    <w:p w14:paraId="10034161" w14:textId="77777777" w:rsidR="0028207F" w:rsidRPr="00E0739E" w:rsidRDefault="0028207F" w:rsidP="00E0739E">
      <w:pPr>
        <w:keepNext/>
        <w:keepLines/>
        <w:widowControl w:val="0"/>
        <w:adjustRightInd w:val="0"/>
        <w:spacing w:after="0"/>
        <w:contextualSpacing/>
        <w:jc w:val="right"/>
        <w:textAlignment w:val="baseline"/>
        <w:rPr>
          <w:rFonts w:ascii="Times New Roman" w:eastAsia="Microsoft YaHei" w:hAnsi="Times New Roman"/>
          <w:b/>
          <w:i/>
          <w:caps/>
          <w:kern w:val="28"/>
          <w:sz w:val="28"/>
          <w:szCs w:val="28"/>
        </w:rPr>
      </w:pPr>
    </w:p>
    <w:p w14:paraId="67EFE061" w14:textId="77777777" w:rsidR="0028207F" w:rsidRDefault="0028207F" w:rsidP="00E0739E">
      <w:pPr>
        <w:keepNext/>
        <w:keepLines/>
        <w:widowControl w:val="0"/>
        <w:adjustRightInd w:val="0"/>
        <w:spacing w:after="0"/>
        <w:contextualSpacing/>
        <w:jc w:val="right"/>
        <w:textAlignment w:val="baseline"/>
        <w:rPr>
          <w:rFonts w:ascii="Times New Roman" w:eastAsia="Microsoft YaHei" w:hAnsi="Times New Roman"/>
          <w:b/>
          <w:i/>
          <w:caps/>
          <w:kern w:val="28"/>
          <w:sz w:val="28"/>
          <w:szCs w:val="28"/>
        </w:rPr>
      </w:pPr>
    </w:p>
    <w:p w14:paraId="00A66B29" w14:textId="77777777" w:rsidR="00E0739E" w:rsidRPr="00E0739E" w:rsidRDefault="00E0739E" w:rsidP="00E0739E">
      <w:pPr>
        <w:keepNext/>
        <w:keepLines/>
        <w:widowControl w:val="0"/>
        <w:adjustRightInd w:val="0"/>
        <w:spacing w:after="0"/>
        <w:contextualSpacing/>
        <w:jc w:val="right"/>
        <w:textAlignment w:val="baseline"/>
        <w:rPr>
          <w:rFonts w:ascii="Times New Roman" w:eastAsia="Microsoft YaHei" w:hAnsi="Times New Roman"/>
          <w:b/>
          <w:i/>
          <w:caps/>
          <w:kern w:val="28"/>
          <w:sz w:val="28"/>
          <w:szCs w:val="28"/>
        </w:rPr>
      </w:pPr>
    </w:p>
    <w:p w14:paraId="787FE7A4" w14:textId="77777777" w:rsidR="0028207F" w:rsidRPr="00E0739E" w:rsidRDefault="0028207F" w:rsidP="00E0739E">
      <w:pPr>
        <w:keepNext/>
        <w:keepLines/>
        <w:widowControl w:val="0"/>
        <w:adjustRightInd w:val="0"/>
        <w:spacing w:after="0"/>
        <w:contextualSpacing/>
        <w:jc w:val="right"/>
        <w:textAlignment w:val="baseline"/>
        <w:rPr>
          <w:rFonts w:ascii="Times New Roman" w:eastAsia="Microsoft YaHei" w:hAnsi="Times New Roman"/>
          <w:b/>
          <w:i/>
          <w:caps/>
          <w:kern w:val="28"/>
          <w:sz w:val="28"/>
          <w:szCs w:val="28"/>
        </w:rPr>
      </w:pPr>
    </w:p>
    <w:p w14:paraId="5DE668D3" w14:textId="77777777" w:rsidR="0028207F" w:rsidRPr="00E0739E" w:rsidRDefault="0028207F" w:rsidP="00E0739E">
      <w:pPr>
        <w:keepNext/>
        <w:keepLines/>
        <w:widowControl w:val="0"/>
        <w:adjustRightInd w:val="0"/>
        <w:spacing w:after="0"/>
        <w:contextualSpacing/>
        <w:jc w:val="right"/>
        <w:textAlignment w:val="baseline"/>
        <w:rPr>
          <w:rFonts w:ascii="Times New Roman" w:eastAsia="Microsoft YaHei" w:hAnsi="Times New Roman"/>
          <w:b/>
          <w:i/>
          <w:caps/>
          <w:kern w:val="28"/>
          <w:sz w:val="28"/>
          <w:szCs w:val="28"/>
        </w:rPr>
      </w:pPr>
    </w:p>
    <w:p w14:paraId="6B50565E" w14:textId="77777777" w:rsidR="0028207F" w:rsidRPr="00E0739E" w:rsidRDefault="0028207F" w:rsidP="00E0739E">
      <w:pPr>
        <w:autoSpaceDE w:val="0"/>
        <w:autoSpaceDN w:val="0"/>
        <w:adjustRightInd w:val="0"/>
        <w:spacing w:after="0"/>
        <w:contextualSpacing/>
        <w:jc w:val="center"/>
        <w:rPr>
          <w:rFonts w:ascii="Times New Roman" w:hAnsi="Times New Roman"/>
          <w:b/>
          <w:sz w:val="24"/>
          <w:szCs w:val="24"/>
        </w:rPr>
      </w:pPr>
    </w:p>
    <w:p w14:paraId="040E4DB0" w14:textId="77777777" w:rsidR="0028207F" w:rsidRPr="00E0739E" w:rsidRDefault="0028207F" w:rsidP="00E0739E">
      <w:pPr>
        <w:autoSpaceDE w:val="0"/>
        <w:autoSpaceDN w:val="0"/>
        <w:adjustRightInd w:val="0"/>
        <w:spacing w:after="0"/>
        <w:contextualSpacing/>
        <w:jc w:val="center"/>
        <w:rPr>
          <w:rFonts w:ascii="Times New Roman" w:hAnsi="Times New Roman"/>
          <w:b/>
          <w:sz w:val="24"/>
          <w:szCs w:val="24"/>
        </w:rPr>
      </w:pPr>
    </w:p>
    <w:p w14:paraId="33C6FE07" w14:textId="77777777" w:rsidR="0028207F" w:rsidRPr="00E0739E" w:rsidRDefault="0028207F" w:rsidP="00E0739E">
      <w:pPr>
        <w:autoSpaceDE w:val="0"/>
        <w:autoSpaceDN w:val="0"/>
        <w:adjustRightInd w:val="0"/>
        <w:spacing w:after="0"/>
        <w:contextualSpacing/>
        <w:jc w:val="center"/>
        <w:rPr>
          <w:rFonts w:ascii="Times New Roman" w:hAnsi="Times New Roman"/>
          <w:b/>
          <w:sz w:val="24"/>
          <w:szCs w:val="24"/>
        </w:rPr>
      </w:pPr>
    </w:p>
    <w:p w14:paraId="740C2902" w14:textId="77777777" w:rsidR="0028207F" w:rsidRPr="00E0739E" w:rsidRDefault="0028207F" w:rsidP="00E0739E">
      <w:pPr>
        <w:autoSpaceDE w:val="0"/>
        <w:autoSpaceDN w:val="0"/>
        <w:adjustRightInd w:val="0"/>
        <w:spacing w:after="0"/>
        <w:contextualSpacing/>
        <w:jc w:val="center"/>
        <w:rPr>
          <w:rFonts w:ascii="Times New Roman" w:hAnsi="Times New Roman"/>
          <w:b/>
          <w:sz w:val="24"/>
          <w:szCs w:val="24"/>
        </w:rPr>
      </w:pPr>
    </w:p>
    <w:p w14:paraId="118E2319" w14:textId="77777777" w:rsidR="0028207F" w:rsidRPr="00E0739E" w:rsidRDefault="0028207F" w:rsidP="00E0739E">
      <w:pPr>
        <w:autoSpaceDE w:val="0"/>
        <w:autoSpaceDN w:val="0"/>
        <w:adjustRightInd w:val="0"/>
        <w:spacing w:after="0"/>
        <w:contextualSpacing/>
        <w:jc w:val="center"/>
        <w:rPr>
          <w:rFonts w:ascii="Times New Roman" w:hAnsi="Times New Roman"/>
          <w:b/>
          <w:sz w:val="24"/>
          <w:szCs w:val="24"/>
        </w:rPr>
      </w:pPr>
    </w:p>
    <w:p w14:paraId="14E522D1" w14:textId="77777777" w:rsidR="0028207F" w:rsidRPr="00E0739E" w:rsidRDefault="0028207F" w:rsidP="00E0739E">
      <w:pPr>
        <w:autoSpaceDE w:val="0"/>
        <w:autoSpaceDN w:val="0"/>
        <w:adjustRightInd w:val="0"/>
        <w:spacing w:after="0"/>
        <w:contextualSpacing/>
        <w:jc w:val="center"/>
        <w:rPr>
          <w:rFonts w:ascii="Times New Roman" w:hAnsi="Times New Roman"/>
          <w:b/>
          <w:sz w:val="24"/>
          <w:szCs w:val="24"/>
        </w:rPr>
      </w:pPr>
    </w:p>
    <w:p w14:paraId="13279126" w14:textId="77777777" w:rsidR="006A7E28" w:rsidRPr="00E0739E" w:rsidRDefault="006A7E28" w:rsidP="00E0739E">
      <w:pPr>
        <w:autoSpaceDE w:val="0"/>
        <w:autoSpaceDN w:val="0"/>
        <w:adjustRightInd w:val="0"/>
        <w:spacing w:after="0"/>
        <w:contextualSpacing/>
        <w:jc w:val="center"/>
        <w:rPr>
          <w:rFonts w:ascii="Times New Roman" w:hAnsi="Times New Roman"/>
          <w:b/>
          <w:sz w:val="24"/>
          <w:szCs w:val="24"/>
        </w:rPr>
      </w:pPr>
    </w:p>
    <w:p w14:paraId="1659F7FC" w14:textId="77777777" w:rsidR="007F64A8" w:rsidRDefault="007F64A8" w:rsidP="00E0739E">
      <w:pPr>
        <w:autoSpaceDE w:val="0"/>
        <w:autoSpaceDN w:val="0"/>
        <w:adjustRightInd w:val="0"/>
        <w:spacing w:after="0"/>
        <w:contextualSpacing/>
        <w:jc w:val="center"/>
        <w:rPr>
          <w:rFonts w:ascii="Times New Roman" w:hAnsi="Times New Roman"/>
          <w:b/>
          <w:sz w:val="24"/>
          <w:szCs w:val="24"/>
        </w:rPr>
      </w:pPr>
    </w:p>
    <w:p w14:paraId="71537B90" w14:textId="77777777" w:rsidR="00E0739E" w:rsidRPr="00E0739E" w:rsidRDefault="00E0739E" w:rsidP="00E0739E">
      <w:pPr>
        <w:autoSpaceDE w:val="0"/>
        <w:autoSpaceDN w:val="0"/>
        <w:adjustRightInd w:val="0"/>
        <w:spacing w:after="0"/>
        <w:contextualSpacing/>
        <w:jc w:val="center"/>
        <w:rPr>
          <w:rFonts w:ascii="Times New Roman" w:hAnsi="Times New Roman"/>
          <w:b/>
          <w:sz w:val="24"/>
          <w:szCs w:val="24"/>
        </w:rPr>
      </w:pPr>
    </w:p>
    <w:p w14:paraId="148B4B20" w14:textId="77777777" w:rsidR="001F31CF" w:rsidRPr="00E0739E" w:rsidRDefault="001F31CF" w:rsidP="00E0739E">
      <w:pPr>
        <w:autoSpaceDE w:val="0"/>
        <w:autoSpaceDN w:val="0"/>
        <w:adjustRightInd w:val="0"/>
        <w:spacing w:after="0"/>
        <w:contextualSpacing/>
        <w:jc w:val="center"/>
        <w:rPr>
          <w:rFonts w:ascii="Times New Roman" w:hAnsi="Times New Roman"/>
          <w:b/>
          <w:sz w:val="24"/>
          <w:szCs w:val="24"/>
        </w:rPr>
      </w:pPr>
    </w:p>
    <w:p w14:paraId="3ECDD687" w14:textId="090B72DB" w:rsidR="00F045B2" w:rsidRPr="00E0739E" w:rsidRDefault="00ED35A5" w:rsidP="00E0739E">
      <w:pPr>
        <w:autoSpaceDE w:val="0"/>
        <w:autoSpaceDN w:val="0"/>
        <w:adjustRightInd w:val="0"/>
        <w:spacing w:after="0"/>
        <w:contextualSpacing/>
        <w:jc w:val="center"/>
        <w:rPr>
          <w:rFonts w:ascii="Times New Roman" w:hAnsi="Times New Roman"/>
          <w:b/>
          <w:sz w:val="24"/>
          <w:szCs w:val="24"/>
        </w:rPr>
      </w:pPr>
      <w:r w:rsidRPr="00E0739E">
        <w:rPr>
          <w:rFonts w:ascii="Times New Roman" w:hAnsi="Times New Roman"/>
          <w:b/>
          <w:sz w:val="24"/>
          <w:szCs w:val="24"/>
        </w:rPr>
        <w:t>2024</w:t>
      </w:r>
      <w:r w:rsidR="00097BC0" w:rsidRPr="00E0739E">
        <w:rPr>
          <w:rFonts w:ascii="Times New Roman" w:hAnsi="Times New Roman"/>
          <w:b/>
          <w:sz w:val="24"/>
          <w:szCs w:val="24"/>
        </w:rPr>
        <w:t xml:space="preserve"> год</w:t>
      </w:r>
    </w:p>
    <w:p w14:paraId="4FC8D9A5" w14:textId="77777777" w:rsidR="001D2CED" w:rsidRPr="00E0739E" w:rsidRDefault="001D2CED" w:rsidP="00E0739E">
      <w:pPr>
        <w:autoSpaceDE w:val="0"/>
        <w:autoSpaceDN w:val="0"/>
        <w:adjustRightInd w:val="0"/>
        <w:spacing w:after="0"/>
        <w:contextualSpacing/>
        <w:jc w:val="center"/>
        <w:rPr>
          <w:rFonts w:ascii="Times New Roman" w:hAnsi="Times New Roman"/>
          <w:b/>
          <w:bCs/>
          <w:color w:val="000000"/>
          <w:sz w:val="24"/>
          <w:szCs w:val="24"/>
          <w:lang w:eastAsia="ru-RU"/>
        </w:rPr>
      </w:pPr>
      <w:r w:rsidRPr="00E0739E">
        <w:rPr>
          <w:rFonts w:ascii="Times New Roman" w:hAnsi="Times New Roman"/>
          <w:b/>
          <w:sz w:val="24"/>
          <w:szCs w:val="24"/>
        </w:rPr>
        <w:lastRenderedPageBreak/>
        <w:t>СОДЕРЖАНИЕ</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firstRow="1" w:lastRow="0" w:firstColumn="1" w:lastColumn="0" w:noHBand="0" w:noVBand="0"/>
      </w:tblPr>
      <w:tblGrid>
        <w:gridCol w:w="8755"/>
        <w:gridCol w:w="992"/>
      </w:tblGrid>
      <w:tr w:rsidR="001D2CED" w:rsidRPr="00E0739E" w14:paraId="099BA878" w14:textId="77777777" w:rsidTr="00B83C57">
        <w:tc>
          <w:tcPr>
            <w:tcW w:w="8755" w:type="dxa"/>
            <w:shd w:val="clear" w:color="auto" w:fill="FFFFFF"/>
          </w:tcPr>
          <w:p w14:paraId="67526448" w14:textId="77777777" w:rsidR="001D2CED" w:rsidRPr="00E0739E" w:rsidRDefault="001D2CED" w:rsidP="00E0739E">
            <w:pPr>
              <w:autoSpaceDE w:val="0"/>
              <w:autoSpaceDN w:val="0"/>
              <w:adjustRightInd w:val="0"/>
              <w:spacing w:after="0"/>
              <w:contextualSpacing/>
              <w:rPr>
                <w:rFonts w:ascii="Times New Roman" w:hAnsi="Times New Roman"/>
                <w:b/>
                <w:bCs/>
                <w:color w:val="000000"/>
                <w:sz w:val="24"/>
                <w:szCs w:val="24"/>
                <w:lang w:eastAsia="ru-RU"/>
              </w:rPr>
            </w:pPr>
            <w:r w:rsidRPr="00E0739E">
              <w:rPr>
                <w:rFonts w:ascii="Times New Roman" w:hAnsi="Times New Roman"/>
                <w:b/>
                <w:color w:val="000000"/>
                <w:sz w:val="24"/>
                <w:szCs w:val="24"/>
                <w:lang w:eastAsia="ru-RU"/>
              </w:rPr>
              <w:t>В</w:t>
            </w:r>
            <w:r w:rsidR="002D0B24" w:rsidRPr="00E0739E">
              <w:rPr>
                <w:rFonts w:ascii="Times New Roman" w:hAnsi="Times New Roman"/>
                <w:b/>
                <w:color w:val="000000"/>
                <w:sz w:val="24"/>
                <w:szCs w:val="24"/>
                <w:lang w:eastAsia="ru-RU"/>
              </w:rPr>
              <w:t>ведение</w:t>
            </w:r>
          </w:p>
        </w:tc>
        <w:tc>
          <w:tcPr>
            <w:tcW w:w="992" w:type="dxa"/>
            <w:shd w:val="clear" w:color="auto" w:fill="FFFFFF"/>
            <w:vAlign w:val="center"/>
          </w:tcPr>
          <w:p w14:paraId="5EDE1A16" w14:textId="182D6DC1"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119227C7" w14:textId="77777777" w:rsidTr="00B83C57">
        <w:tc>
          <w:tcPr>
            <w:tcW w:w="8755" w:type="dxa"/>
            <w:shd w:val="clear" w:color="auto" w:fill="FFFFFF"/>
          </w:tcPr>
          <w:p w14:paraId="339ABB57" w14:textId="77777777" w:rsidR="001D2CED" w:rsidRPr="00E0739E" w:rsidRDefault="001D2CED" w:rsidP="00E0739E">
            <w:pPr>
              <w:autoSpaceDE w:val="0"/>
              <w:autoSpaceDN w:val="0"/>
              <w:adjustRightInd w:val="0"/>
              <w:spacing w:after="0"/>
              <w:contextualSpacing/>
              <w:rPr>
                <w:rFonts w:ascii="Times New Roman" w:hAnsi="Times New Roman"/>
                <w:b/>
                <w:bCs/>
                <w:color w:val="000000"/>
                <w:sz w:val="24"/>
                <w:szCs w:val="24"/>
                <w:lang w:eastAsia="ru-RU"/>
              </w:rPr>
            </w:pPr>
            <w:r w:rsidRPr="00E0739E">
              <w:rPr>
                <w:rFonts w:ascii="Times New Roman" w:hAnsi="Times New Roman"/>
                <w:b/>
                <w:color w:val="000000"/>
                <w:sz w:val="24"/>
                <w:szCs w:val="24"/>
                <w:lang w:eastAsia="ru-RU"/>
              </w:rPr>
              <w:t>П</w:t>
            </w:r>
            <w:r w:rsidR="002D0B24" w:rsidRPr="00E0739E">
              <w:rPr>
                <w:rFonts w:ascii="Times New Roman" w:hAnsi="Times New Roman"/>
                <w:b/>
                <w:color w:val="000000"/>
                <w:sz w:val="24"/>
                <w:szCs w:val="24"/>
                <w:lang w:eastAsia="ru-RU"/>
              </w:rPr>
              <w:t>аспорт схемы</w:t>
            </w:r>
          </w:p>
        </w:tc>
        <w:tc>
          <w:tcPr>
            <w:tcW w:w="992" w:type="dxa"/>
            <w:shd w:val="clear" w:color="auto" w:fill="FFFFFF"/>
            <w:vAlign w:val="center"/>
          </w:tcPr>
          <w:p w14:paraId="5211D7D7" w14:textId="21D8440E"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61098E56" w14:textId="77777777" w:rsidTr="00B83C57">
        <w:tc>
          <w:tcPr>
            <w:tcW w:w="8755" w:type="dxa"/>
            <w:shd w:val="clear" w:color="auto" w:fill="FFFFFF"/>
          </w:tcPr>
          <w:p w14:paraId="2F0CBA83" w14:textId="77777777" w:rsidR="001D2CED" w:rsidRPr="00E0739E" w:rsidRDefault="00097BC0" w:rsidP="00E0739E">
            <w:pPr>
              <w:autoSpaceDE w:val="0"/>
              <w:autoSpaceDN w:val="0"/>
              <w:adjustRightInd w:val="0"/>
              <w:spacing w:after="0"/>
              <w:contextualSpacing/>
              <w:jc w:val="both"/>
              <w:rPr>
                <w:rFonts w:ascii="Times New Roman" w:hAnsi="Times New Roman"/>
                <w:b/>
                <w:bCs/>
                <w:color w:val="000000"/>
                <w:sz w:val="24"/>
                <w:szCs w:val="24"/>
                <w:lang w:eastAsia="ru-RU"/>
              </w:rPr>
            </w:pPr>
            <w:r w:rsidRPr="00E0739E">
              <w:rPr>
                <w:rFonts w:ascii="Times New Roman" w:hAnsi="Times New Roman"/>
                <w:b/>
                <w:bCs/>
                <w:sz w:val="24"/>
                <w:szCs w:val="24"/>
                <w:lang w:eastAsia="ru-RU"/>
              </w:rPr>
              <w:t xml:space="preserve">Глава </w:t>
            </w:r>
            <w:r w:rsidR="001D2CED" w:rsidRPr="00E0739E">
              <w:rPr>
                <w:rFonts w:ascii="Times New Roman" w:hAnsi="Times New Roman"/>
                <w:b/>
                <w:bCs/>
                <w:sz w:val="24"/>
                <w:szCs w:val="24"/>
                <w:lang w:eastAsia="ru-RU"/>
              </w:rPr>
              <w:t>1.</w:t>
            </w:r>
            <w:r w:rsidRPr="00E0739E">
              <w:rPr>
                <w:rFonts w:ascii="Times New Roman" w:hAnsi="Times New Roman"/>
                <w:b/>
                <w:bCs/>
                <w:sz w:val="24"/>
                <w:szCs w:val="24"/>
                <w:lang w:eastAsia="ru-RU"/>
              </w:rPr>
              <w:t xml:space="preserve"> </w:t>
            </w:r>
            <w:r w:rsidR="001D2CED" w:rsidRPr="00E0739E">
              <w:rPr>
                <w:rFonts w:ascii="Times New Roman" w:hAnsi="Times New Roman"/>
                <w:b/>
                <w:bCs/>
                <w:sz w:val="24"/>
                <w:szCs w:val="24"/>
                <w:lang w:eastAsia="ru-RU"/>
              </w:rPr>
              <w:t>В</w:t>
            </w:r>
            <w:r w:rsidR="002D0B24" w:rsidRPr="00E0739E">
              <w:rPr>
                <w:rFonts w:ascii="Times New Roman" w:hAnsi="Times New Roman"/>
                <w:b/>
                <w:bCs/>
                <w:sz w:val="24"/>
                <w:szCs w:val="24"/>
                <w:lang w:eastAsia="ru-RU"/>
              </w:rPr>
              <w:t>одоснабжение</w:t>
            </w:r>
          </w:p>
        </w:tc>
        <w:tc>
          <w:tcPr>
            <w:tcW w:w="992" w:type="dxa"/>
            <w:shd w:val="clear" w:color="auto" w:fill="FFFFFF"/>
            <w:vAlign w:val="center"/>
          </w:tcPr>
          <w:p w14:paraId="165BF66E" w14:textId="00B796BF"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2CC04139" w14:textId="77777777" w:rsidTr="00B83C57">
        <w:tc>
          <w:tcPr>
            <w:tcW w:w="8755" w:type="dxa"/>
            <w:shd w:val="clear" w:color="auto" w:fill="FFFFFF"/>
          </w:tcPr>
          <w:p w14:paraId="46A651CF" w14:textId="77777777" w:rsidR="000E1D81" w:rsidRPr="00E0739E" w:rsidRDefault="000E1D81" w:rsidP="00E0739E">
            <w:pPr>
              <w:autoSpaceDE w:val="0"/>
              <w:autoSpaceDN w:val="0"/>
              <w:adjustRightInd w:val="0"/>
              <w:spacing w:after="0"/>
              <w:contextualSpacing/>
              <w:jc w:val="both"/>
              <w:rPr>
                <w:rFonts w:ascii="Times New Roman" w:hAnsi="Times New Roman"/>
                <w:b/>
                <w:bCs/>
                <w:color w:val="000000"/>
                <w:sz w:val="24"/>
                <w:szCs w:val="24"/>
                <w:lang w:eastAsia="ru-RU"/>
              </w:rPr>
            </w:pPr>
            <w:r w:rsidRPr="00E0739E">
              <w:rPr>
                <w:rFonts w:ascii="Times New Roman" w:hAnsi="Times New Roman"/>
                <w:b/>
                <w:sz w:val="24"/>
                <w:szCs w:val="24"/>
              </w:rPr>
              <w:t>1.</w:t>
            </w:r>
            <w:proofErr w:type="gramStart"/>
            <w:r w:rsidRPr="00E0739E">
              <w:rPr>
                <w:rFonts w:ascii="Times New Roman" w:hAnsi="Times New Roman"/>
                <w:b/>
                <w:sz w:val="24"/>
                <w:szCs w:val="24"/>
              </w:rPr>
              <w:t>1.Технико</w:t>
            </w:r>
            <w:proofErr w:type="gramEnd"/>
            <w:r w:rsidRPr="00E0739E">
              <w:rPr>
                <w:rFonts w:ascii="Times New Roman" w:hAnsi="Times New Roman"/>
                <w:b/>
                <w:sz w:val="24"/>
                <w:szCs w:val="24"/>
              </w:rPr>
              <w:t>-экономическое состояние централизованных систем водоснабжения</w:t>
            </w:r>
          </w:p>
        </w:tc>
        <w:tc>
          <w:tcPr>
            <w:tcW w:w="992" w:type="dxa"/>
            <w:shd w:val="clear" w:color="auto" w:fill="FFFFFF"/>
            <w:vAlign w:val="center"/>
          </w:tcPr>
          <w:p w14:paraId="759D407F" w14:textId="1E1EBFB5"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68D5DA09" w14:textId="77777777" w:rsidTr="00B83C57">
        <w:tc>
          <w:tcPr>
            <w:tcW w:w="8755" w:type="dxa"/>
            <w:shd w:val="clear" w:color="auto" w:fill="FFFFFF"/>
          </w:tcPr>
          <w:p w14:paraId="6692EF90" w14:textId="77777777" w:rsidR="000E1D81" w:rsidRPr="00E0739E" w:rsidRDefault="000E1D81" w:rsidP="00E0739E">
            <w:pPr>
              <w:autoSpaceDE w:val="0"/>
              <w:autoSpaceDN w:val="0"/>
              <w:adjustRightInd w:val="0"/>
              <w:spacing w:after="0"/>
              <w:contextualSpacing/>
              <w:jc w:val="both"/>
              <w:rPr>
                <w:rFonts w:ascii="Times New Roman" w:hAnsi="Times New Roman"/>
                <w:sz w:val="24"/>
                <w:szCs w:val="24"/>
              </w:rPr>
            </w:pPr>
            <w:r w:rsidRPr="00E0739E">
              <w:rPr>
                <w:rFonts w:ascii="Times New Roman" w:hAnsi="Times New Roman"/>
                <w:sz w:val="24"/>
                <w:szCs w:val="24"/>
              </w:rPr>
              <w:t xml:space="preserve">1.1.1. Описание системы и структуры водоснабжения </w:t>
            </w:r>
            <w:proofErr w:type="gramStart"/>
            <w:r w:rsidRPr="00E0739E">
              <w:rPr>
                <w:rFonts w:ascii="Times New Roman" w:hAnsi="Times New Roman"/>
                <w:sz w:val="24"/>
                <w:szCs w:val="24"/>
              </w:rPr>
              <w:t>поселения  и</w:t>
            </w:r>
            <w:proofErr w:type="gramEnd"/>
            <w:r w:rsidRPr="00E0739E">
              <w:rPr>
                <w:rFonts w:ascii="Times New Roman" w:hAnsi="Times New Roman"/>
                <w:sz w:val="24"/>
                <w:szCs w:val="24"/>
              </w:rPr>
              <w:t xml:space="preserve">  деление территории на эксплуатационные зоны</w:t>
            </w:r>
          </w:p>
        </w:tc>
        <w:tc>
          <w:tcPr>
            <w:tcW w:w="992" w:type="dxa"/>
            <w:shd w:val="clear" w:color="auto" w:fill="FFFFFF"/>
            <w:vAlign w:val="center"/>
          </w:tcPr>
          <w:p w14:paraId="2DFD4892" w14:textId="1CAD3D94"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01E07A26" w14:textId="77777777" w:rsidTr="00B83C57">
        <w:tc>
          <w:tcPr>
            <w:tcW w:w="8755" w:type="dxa"/>
            <w:shd w:val="clear" w:color="auto" w:fill="FFFFFF"/>
          </w:tcPr>
          <w:p w14:paraId="6F1A72AB" w14:textId="77777777" w:rsidR="000E1D81" w:rsidRPr="00E0739E" w:rsidRDefault="000E1D81" w:rsidP="00E0739E">
            <w:pPr>
              <w:autoSpaceDE w:val="0"/>
              <w:autoSpaceDN w:val="0"/>
              <w:adjustRightInd w:val="0"/>
              <w:spacing w:after="0"/>
              <w:contextualSpacing/>
              <w:jc w:val="both"/>
              <w:rPr>
                <w:rFonts w:ascii="Times New Roman" w:hAnsi="Times New Roman"/>
                <w:sz w:val="24"/>
                <w:szCs w:val="24"/>
              </w:rPr>
            </w:pPr>
            <w:r w:rsidRPr="00E0739E">
              <w:rPr>
                <w:rFonts w:ascii="Times New Roman" w:hAnsi="Times New Roman"/>
                <w:sz w:val="24"/>
                <w:szCs w:val="24"/>
              </w:rPr>
              <w:t>1.1.2.  Описание территорий поселения, не охваченных централизованными системами водоснабжения</w:t>
            </w:r>
          </w:p>
        </w:tc>
        <w:tc>
          <w:tcPr>
            <w:tcW w:w="992" w:type="dxa"/>
            <w:shd w:val="clear" w:color="auto" w:fill="FFFFFF"/>
            <w:vAlign w:val="center"/>
          </w:tcPr>
          <w:p w14:paraId="64ADFD6F" w14:textId="3D2005EF"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23ADD533" w14:textId="77777777" w:rsidTr="00B83C57">
        <w:tc>
          <w:tcPr>
            <w:tcW w:w="8755" w:type="dxa"/>
            <w:shd w:val="clear" w:color="auto" w:fill="FFFFFF"/>
          </w:tcPr>
          <w:p w14:paraId="1BBAA9B9" w14:textId="77777777" w:rsidR="000E1D81" w:rsidRPr="00E0739E" w:rsidRDefault="000E1D81" w:rsidP="00E0739E">
            <w:pPr>
              <w:autoSpaceDE w:val="0"/>
              <w:autoSpaceDN w:val="0"/>
              <w:adjustRightInd w:val="0"/>
              <w:spacing w:after="0"/>
              <w:contextualSpacing/>
              <w:jc w:val="both"/>
              <w:rPr>
                <w:rFonts w:ascii="Times New Roman" w:hAnsi="Times New Roman"/>
                <w:sz w:val="24"/>
                <w:szCs w:val="24"/>
              </w:rPr>
            </w:pPr>
            <w:r w:rsidRPr="00E0739E">
              <w:rPr>
                <w:rFonts w:ascii="Times New Roman" w:hAnsi="Times New Roman"/>
                <w:sz w:val="24"/>
                <w:szCs w:val="24"/>
              </w:rPr>
              <w:t>1.1.</w:t>
            </w:r>
            <w:proofErr w:type="gramStart"/>
            <w:r w:rsidRPr="00E0739E">
              <w:rPr>
                <w:rFonts w:ascii="Times New Roman" w:hAnsi="Times New Roman"/>
                <w:sz w:val="24"/>
                <w:szCs w:val="24"/>
              </w:rPr>
              <w:t>3.Описание</w:t>
            </w:r>
            <w:proofErr w:type="gramEnd"/>
            <w:r w:rsidRPr="00E0739E">
              <w:rPr>
                <w:rFonts w:ascii="Times New Roman" w:hAnsi="Times New Roman"/>
                <w:sz w:val="24"/>
                <w:szCs w:val="24"/>
              </w:rPr>
              <w:t xml:space="preserve">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992" w:type="dxa"/>
            <w:shd w:val="clear" w:color="auto" w:fill="FFFFFF"/>
            <w:vAlign w:val="center"/>
          </w:tcPr>
          <w:p w14:paraId="630DCE3D" w14:textId="109075A2"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1B97D89B" w14:textId="77777777" w:rsidTr="00B83C57">
        <w:tc>
          <w:tcPr>
            <w:tcW w:w="8755" w:type="dxa"/>
            <w:shd w:val="clear" w:color="auto" w:fill="FFFFFF"/>
          </w:tcPr>
          <w:p w14:paraId="5ED8D39A" w14:textId="77777777" w:rsidR="001D2CED" w:rsidRPr="00E0739E" w:rsidRDefault="001D2CED" w:rsidP="00E0739E">
            <w:pPr>
              <w:autoSpaceDE w:val="0"/>
              <w:autoSpaceDN w:val="0"/>
              <w:adjustRightInd w:val="0"/>
              <w:spacing w:after="0"/>
              <w:contextualSpacing/>
              <w:jc w:val="both"/>
              <w:rPr>
                <w:rFonts w:ascii="Times New Roman" w:hAnsi="Times New Roman"/>
                <w:sz w:val="24"/>
                <w:szCs w:val="24"/>
              </w:rPr>
            </w:pPr>
            <w:r w:rsidRPr="00E0739E">
              <w:rPr>
                <w:rFonts w:ascii="Times New Roman" w:hAnsi="Times New Roman"/>
                <w:sz w:val="24"/>
                <w:szCs w:val="24"/>
              </w:rPr>
              <w:t>1.1.4</w:t>
            </w:r>
            <w:r w:rsidR="0028207F" w:rsidRPr="00E0739E">
              <w:rPr>
                <w:rFonts w:ascii="Times New Roman" w:hAnsi="Times New Roman"/>
                <w:sz w:val="24"/>
                <w:szCs w:val="24"/>
              </w:rPr>
              <w:t>.</w:t>
            </w:r>
            <w:r w:rsidRPr="00E0739E">
              <w:rPr>
                <w:rFonts w:ascii="Times New Roman" w:hAnsi="Times New Roman"/>
                <w:sz w:val="24"/>
                <w:szCs w:val="24"/>
              </w:rPr>
              <w:t xml:space="preserve"> </w:t>
            </w:r>
            <w:r w:rsidR="00D47D58" w:rsidRPr="00E0739E">
              <w:rPr>
                <w:rFonts w:ascii="Times New Roman" w:hAnsi="Times New Roman"/>
                <w:sz w:val="24"/>
                <w:szCs w:val="24"/>
              </w:rPr>
              <w:t>Описание р</w:t>
            </w:r>
            <w:r w:rsidRPr="00E0739E">
              <w:rPr>
                <w:rFonts w:ascii="Times New Roman" w:hAnsi="Times New Roman"/>
                <w:sz w:val="24"/>
                <w:szCs w:val="24"/>
              </w:rPr>
              <w:t>езультат</w:t>
            </w:r>
            <w:r w:rsidR="00D47D58" w:rsidRPr="00E0739E">
              <w:rPr>
                <w:rFonts w:ascii="Times New Roman" w:hAnsi="Times New Roman"/>
                <w:sz w:val="24"/>
                <w:szCs w:val="24"/>
              </w:rPr>
              <w:t>ов</w:t>
            </w:r>
            <w:r w:rsidRPr="00E0739E">
              <w:rPr>
                <w:rFonts w:ascii="Times New Roman" w:hAnsi="Times New Roman"/>
                <w:sz w:val="24"/>
                <w:szCs w:val="24"/>
              </w:rPr>
              <w:t xml:space="preserve"> технического обследования централизованных</w:t>
            </w:r>
          </w:p>
          <w:p w14:paraId="3F3A9F20" w14:textId="77777777" w:rsidR="001D2CED" w:rsidRPr="00E0739E" w:rsidRDefault="001D2CED" w:rsidP="00E0739E">
            <w:pPr>
              <w:autoSpaceDE w:val="0"/>
              <w:autoSpaceDN w:val="0"/>
              <w:adjustRightInd w:val="0"/>
              <w:spacing w:after="0"/>
              <w:contextualSpacing/>
              <w:jc w:val="both"/>
              <w:rPr>
                <w:rFonts w:ascii="Times New Roman" w:hAnsi="Times New Roman"/>
                <w:sz w:val="24"/>
                <w:szCs w:val="24"/>
              </w:rPr>
            </w:pPr>
            <w:r w:rsidRPr="00E0739E">
              <w:rPr>
                <w:rFonts w:ascii="Times New Roman" w:hAnsi="Times New Roman"/>
                <w:sz w:val="24"/>
                <w:szCs w:val="24"/>
              </w:rPr>
              <w:t>систем водоснабжения</w:t>
            </w:r>
          </w:p>
        </w:tc>
        <w:tc>
          <w:tcPr>
            <w:tcW w:w="992" w:type="dxa"/>
            <w:shd w:val="clear" w:color="auto" w:fill="FFFFFF"/>
            <w:vAlign w:val="center"/>
          </w:tcPr>
          <w:p w14:paraId="46F762D8" w14:textId="10FD94E2"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1C99602E" w14:textId="77777777" w:rsidTr="00B83C57">
        <w:tc>
          <w:tcPr>
            <w:tcW w:w="8755" w:type="dxa"/>
            <w:shd w:val="clear" w:color="auto" w:fill="FFFFFF"/>
          </w:tcPr>
          <w:p w14:paraId="2B5D6782" w14:textId="77777777" w:rsidR="001D2CED" w:rsidRPr="00E0739E" w:rsidRDefault="001D2CED" w:rsidP="00E0739E">
            <w:pPr>
              <w:autoSpaceDE w:val="0"/>
              <w:autoSpaceDN w:val="0"/>
              <w:adjustRightInd w:val="0"/>
              <w:spacing w:after="0"/>
              <w:contextualSpacing/>
              <w:jc w:val="both"/>
              <w:rPr>
                <w:rFonts w:ascii="Times New Roman" w:hAnsi="Times New Roman"/>
                <w:sz w:val="24"/>
                <w:szCs w:val="24"/>
              </w:rPr>
            </w:pPr>
            <w:r w:rsidRPr="00E0739E">
              <w:rPr>
                <w:rFonts w:ascii="Times New Roman" w:hAnsi="Times New Roman"/>
                <w:sz w:val="24"/>
                <w:szCs w:val="24"/>
                <w:lang w:eastAsia="ru-RU"/>
              </w:rPr>
              <w:t>1.1.5</w:t>
            </w:r>
            <w:r w:rsidR="0028207F" w:rsidRPr="00E0739E">
              <w:rPr>
                <w:rFonts w:ascii="Times New Roman" w:hAnsi="Times New Roman"/>
                <w:sz w:val="24"/>
                <w:szCs w:val="24"/>
                <w:lang w:eastAsia="ru-RU"/>
              </w:rPr>
              <w:t>.</w:t>
            </w:r>
            <w:r w:rsidRPr="00E0739E">
              <w:rPr>
                <w:rFonts w:ascii="Times New Roman" w:hAnsi="Times New Roman"/>
                <w:sz w:val="24"/>
                <w:szCs w:val="24"/>
                <w:lang w:eastAsia="ru-RU"/>
              </w:rPr>
              <w:t xml:space="preserve"> </w:t>
            </w:r>
            <w:r w:rsidR="00D47D58" w:rsidRPr="00E0739E">
              <w:rPr>
                <w:rFonts w:ascii="Times New Roman" w:hAnsi="Times New Roman"/>
                <w:sz w:val="24"/>
                <w:szCs w:val="24"/>
                <w:lang w:eastAsia="ru-RU"/>
              </w:rPr>
              <w:t>Описание с</w:t>
            </w:r>
            <w:r w:rsidRPr="00E0739E">
              <w:rPr>
                <w:rFonts w:ascii="Times New Roman" w:hAnsi="Times New Roman"/>
                <w:sz w:val="24"/>
                <w:szCs w:val="24"/>
                <w:lang w:eastAsia="ru-RU"/>
              </w:rPr>
              <w:t>уществующи</w:t>
            </w:r>
            <w:r w:rsidR="00D47D58" w:rsidRPr="00E0739E">
              <w:rPr>
                <w:rFonts w:ascii="Times New Roman" w:hAnsi="Times New Roman"/>
                <w:sz w:val="24"/>
                <w:szCs w:val="24"/>
                <w:lang w:eastAsia="ru-RU"/>
              </w:rPr>
              <w:t>х</w:t>
            </w:r>
            <w:r w:rsidRPr="00E0739E">
              <w:rPr>
                <w:rFonts w:ascii="Times New Roman" w:hAnsi="Times New Roman"/>
                <w:sz w:val="24"/>
                <w:szCs w:val="24"/>
                <w:lang w:eastAsia="ru-RU"/>
              </w:rPr>
              <w:t xml:space="preserve"> технически</w:t>
            </w:r>
            <w:r w:rsidR="00D47D58" w:rsidRPr="00E0739E">
              <w:rPr>
                <w:rFonts w:ascii="Times New Roman" w:hAnsi="Times New Roman"/>
                <w:sz w:val="24"/>
                <w:szCs w:val="24"/>
                <w:lang w:eastAsia="ru-RU"/>
              </w:rPr>
              <w:t>х</w:t>
            </w:r>
            <w:r w:rsidRPr="00E0739E">
              <w:rPr>
                <w:rFonts w:ascii="Times New Roman" w:hAnsi="Times New Roman"/>
                <w:sz w:val="24"/>
                <w:szCs w:val="24"/>
                <w:lang w:eastAsia="ru-RU"/>
              </w:rPr>
              <w:t xml:space="preserve"> и технологически</w:t>
            </w:r>
            <w:r w:rsidR="00D47D58" w:rsidRPr="00E0739E">
              <w:rPr>
                <w:rFonts w:ascii="Times New Roman" w:hAnsi="Times New Roman"/>
                <w:sz w:val="24"/>
                <w:szCs w:val="24"/>
                <w:lang w:eastAsia="ru-RU"/>
              </w:rPr>
              <w:t>х</w:t>
            </w:r>
            <w:r w:rsidRPr="00E0739E">
              <w:rPr>
                <w:rFonts w:ascii="Times New Roman" w:hAnsi="Times New Roman"/>
                <w:sz w:val="24"/>
                <w:szCs w:val="24"/>
                <w:lang w:eastAsia="ru-RU"/>
              </w:rPr>
              <w:t xml:space="preserve"> решени</w:t>
            </w:r>
            <w:r w:rsidR="00D47D58" w:rsidRPr="00E0739E">
              <w:rPr>
                <w:rFonts w:ascii="Times New Roman" w:hAnsi="Times New Roman"/>
                <w:sz w:val="24"/>
                <w:szCs w:val="24"/>
                <w:lang w:eastAsia="ru-RU"/>
              </w:rPr>
              <w:t>й</w:t>
            </w:r>
            <w:r w:rsidRPr="00E0739E">
              <w:rPr>
                <w:rFonts w:ascii="Times New Roman" w:hAnsi="Times New Roman"/>
                <w:sz w:val="24"/>
                <w:szCs w:val="24"/>
                <w:lang w:eastAsia="ru-RU"/>
              </w:rPr>
              <w:t xml:space="preserve"> по предотвращению замерзания воды применительно к территории распространения вечномерзлых грунтов</w:t>
            </w:r>
          </w:p>
        </w:tc>
        <w:tc>
          <w:tcPr>
            <w:tcW w:w="992" w:type="dxa"/>
            <w:shd w:val="clear" w:color="auto" w:fill="FFFFFF"/>
            <w:vAlign w:val="center"/>
          </w:tcPr>
          <w:p w14:paraId="3958BEB8" w14:textId="6B454B16"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5260CEEF" w14:textId="77777777" w:rsidTr="00B83C57">
        <w:tc>
          <w:tcPr>
            <w:tcW w:w="8755" w:type="dxa"/>
            <w:shd w:val="clear" w:color="auto" w:fill="FFFFFF"/>
          </w:tcPr>
          <w:p w14:paraId="430B7531" w14:textId="77777777" w:rsidR="001D2CED" w:rsidRPr="00E0739E" w:rsidRDefault="001D2CED" w:rsidP="00E0739E">
            <w:pPr>
              <w:autoSpaceDE w:val="0"/>
              <w:autoSpaceDN w:val="0"/>
              <w:adjustRightInd w:val="0"/>
              <w:spacing w:after="0"/>
              <w:contextualSpacing/>
              <w:jc w:val="both"/>
              <w:rPr>
                <w:rFonts w:ascii="Times New Roman" w:hAnsi="Times New Roman"/>
                <w:sz w:val="24"/>
                <w:szCs w:val="24"/>
              </w:rPr>
            </w:pPr>
            <w:r w:rsidRPr="00E0739E">
              <w:rPr>
                <w:rFonts w:ascii="Times New Roman" w:hAnsi="Times New Roman"/>
                <w:sz w:val="24"/>
                <w:szCs w:val="24"/>
              </w:rPr>
              <w:t>1.1.6</w:t>
            </w:r>
            <w:r w:rsidR="0028207F" w:rsidRPr="00E0739E">
              <w:rPr>
                <w:rFonts w:ascii="Times New Roman" w:hAnsi="Times New Roman"/>
                <w:sz w:val="24"/>
                <w:szCs w:val="24"/>
              </w:rPr>
              <w:t>.</w:t>
            </w:r>
            <w:r w:rsidRPr="00E0739E">
              <w:rPr>
                <w:rFonts w:ascii="Times New Roman" w:hAnsi="Times New Roman"/>
                <w:sz w:val="24"/>
                <w:szCs w:val="24"/>
              </w:rPr>
              <w:t xml:space="preserve"> Перечень лиц, владеющих на праве собственности или другом законном основании объектами </w:t>
            </w:r>
            <w:proofErr w:type="gramStart"/>
            <w:r w:rsidRPr="00E0739E">
              <w:rPr>
                <w:rFonts w:ascii="Times New Roman" w:hAnsi="Times New Roman"/>
                <w:sz w:val="24"/>
                <w:szCs w:val="24"/>
              </w:rPr>
              <w:t>централизованной  системой</w:t>
            </w:r>
            <w:proofErr w:type="gramEnd"/>
            <w:r w:rsidRPr="00E0739E">
              <w:rPr>
                <w:rFonts w:ascii="Times New Roman" w:hAnsi="Times New Roman"/>
                <w:sz w:val="24"/>
                <w:szCs w:val="24"/>
              </w:rPr>
              <w:t xml:space="preserve"> водоснабжения, с  указанием принадлежащих этим лицам таких объектов</w:t>
            </w:r>
          </w:p>
        </w:tc>
        <w:tc>
          <w:tcPr>
            <w:tcW w:w="992" w:type="dxa"/>
            <w:shd w:val="clear" w:color="auto" w:fill="FFFFFF"/>
            <w:vAlign w:val="center"/>
          </w:tcPr>
          <w:p w14:paraId="299BA049" w14:textId="5C5E728B"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6BE3052F" w14:textId="77777777" w:rsidTr="00B83C57">
        <w:tc>
          <w:tcPr>
            <w:tcW w:w="8755" w:type="dxa"/>
            <w:shd w:val="clear" w:color="auto" w:fill="FFFFFF"/>
          </w:tcPr>
          <w:p w14:paraId="66EF8C6D" w14:textId="77777777" w:rsidR="001D2CED" w:rsidRPr="00E0739E" w:rsidRDefault="001D2CED" w:rsidP="00E0739E">
            <w:pPr>
              <w:autoSpaceDE w:val="0"/>
              <w:autoSpaceDN w:val="0"/>
              <w:adjustRightInd w:val="0"/>
              <w:spacing w:after="0"/>
              <w:contextualSpacing/>
              <w:jc w:val="both"/>
              <w:rPr>
                <w:rFonts w:ascii="Times New Roman" w:hAnsi="Times New Roman"/>
                <w:b/>
                <w:sz w:val="24"/>
                <w:szCs w:val="24"/>
              </w:rPr>
            </w:pPr>
            <w:r w:rsidRPr="00E0739E">
              <w:rPr>
                <w:rFonts w:ascii="Times New Roman" w:hAnsi="Times New Roman"/>
                <w:b/>
                <w:sz w:val="24"/>
                <w:szCs w:val="24"/>
              </w:rPr>
              <w:t>1.2</w:t>
            </w:r>
            <w:r w:rsidR="0028207F" w:rsidRPr="00E0739E">
              <w:rPr>
                <w:rFonts w:ascii="Times New Roman" w:hAnsi="Times New Roman"/>
                <w:b/>
                <w:sz w:val="24"/>
                <w:szCs w:val="24"/>
              </w:rPr>
              <w:t>.</w:t>
            </w:r>
            <w:r w:rsidRPr="00E0739E">
              <w:rPr>
                <w:rFonts w:ascii="Times New Roman" w:hAnsi="Times New Roman"/>
                <w:b/>
                <w:sz w:val="24"/>
                <w:szCs w:val="24"/>
              </w:rPr>
              <w:t xml:space="preserve"> Н</w:t>
            </w:r>
            <w:r w:rsidR="002D0B24" w:rsidRPr="00E0739E">
              <w:rPr>
                <w:rFonts w:ascii="Times New Roman" w:hAnsi="Times New Roman"/>
                <w:b/>
                <w:sz w:val="24"/>
                <w:szCs w:val="24"/>
              </w:rPr>
              <w:t>аправления развития централизованных систем водоснабжения</w:t>
            </w:r>
          </w:p>
        </w:tc>
        <w:tc>
          <w:tcPr>
            <w:tcW w:w="992" w:type="dxa"/>
            <w:shd w:val="clear" w:color="auto" w:fill="FFFFFF"/>
            <w:vAlign w:val="center"/>
          </w:tcPr>
          <w:p w14:paraId="0EEB1721" w14:textId="2E5D1989"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0FD8D2A6" w14:textId="77777777" w:rsidTr="00B83C57">
        <w:tc>
          <w:tcPr>
            <w:tcW w:w="8755" w:type="dxa"/>
            <w:shd w:val="clear" w:color="auto" w:fill="FFFFFF"/>
          </w:tcPr>
          <w:p w14:paraId="7F4ABEC0" w14:textId="77777777" w:rsidR="001D2CED" w:rsidRPr="00E0739E" w:rsidRDefault="001D2CED" w:rsidP="00E0739E">
            <w:pPr>
              <w:autoSpaceDE w:val="0"/>
              <w:autoSpaceDN w:val="0"/>
              <w:adjustRightInd w:val="0"/>
              <w:spacing w:after="0"/>
              <w:contextualSpacing/>
              <w:jc w:val="both"/>
              <w:rPr>
                <w:rFonts w:ascii="Times New Roman" w:hAnsi="Times New Roman"/>
                <w:sz w:val="24"/>
                <w:szCs w:val="24"/>
              </w:rPr>
            </w:pPr>
            <w:r w:rsidRPr="00E0739E">
              <w:rPr>
                <w:rFonts w:ascii="Times New Roman" w:hAnsi="Times New Roman"/>
                <w:bCs/>
                <w:sz w:val="24"/>
                <w:szCs w:val="24"/>
                <w:lang w:eastAsia="ru-RU"/>
              </w:rPr>
              <w:t>1.2.1</w:t>
            </w:r>
            <w:r w:rsidR="0028207F" w:rsidRPr="00E0739E">
              <w:rPr>
                <w:rFonts w:ascii="Times New Roman" w:hAnsi="Times New Roman"/>
                <w:bCs/>
                <w:sz w:val="24"/>
                <w:szCs w:val="24"/>
                <w:lang w:eastAsia="ru-RU"/>
              </w:rPr>
              <w:t>.</w:t>
            </w:r>
            <w:r w:rsidRPr="00E0739E">
              <w:rPr>
                <w:rFonts w:ascii="Times New Roman" w:hAnsi="Times New Roman"/>
                <w:bCs/>
                <w:sz w:val="24"/>
                <w:szCs w:val="24"/>
                <w:lang w:eastAsia="ru-RU"/>
              </w:rPr>
              <w:t xml:space="preserve"> Основные направления, принципы, задачи и </w:t>
            </w:r>
            <w:r w:rsidR="00D47D58" w:rsidRPr="00E0739E">
              <w:rPr>
                <w:rFonts w:ascii="Times New Roman" w:hAnsi="Times New Roman"/>
                <w:bCs/>
                <w:sz w:val="24"/>
                <w:szCs w:val="24"/>
                <w:lang w:eastAsia="ru-RU"/>
              </w:rPr>
              <w:t>плановые значения</w:t>
            </w:r>
            <w:r w:rsidRPr="00E0739E">
              <w:rPr>
                <w:rFonts w:ascii="Times New Roman" w:hAnsi="Times New Roman"/>
                <w:bCs/>
                <w:sz w:val="24"/>
                <w:szCs w:val="24"/>
                <w:lang w:eastAsia="ru-RU"/>
              </w:rPr>
              <w:t xml:space="preserve"> показател</w:t>
            </w:r>
            <w:r w:rsidR="00D47D58" w:rsidRPr="00E0739E">
              <w:rPr>
                <w:rFonts w:ascii="Times New Roman" w:hAnsi="Times New Roman"/>
                <w:bCs/>
                <w:sz w:val="24"/>
                <w:szCs w:val="24"/>
                <w:lang w:eastAsia="ru-RU"/>
              </w:rPr>
              <w:t>ей</w:t>
            </w:r>
            <w:r w:rsidRPr="00E0739E">
              <w:rPr>
                <w:rFonts w:ascii="Times New Roman" w:hAnsi="Times New Roman"/>
                <w:bCs/>
                <w:sz w:val="24"/>
                <w:szCs w:val="24"/>
                <w:lang w:eastAsia="ru-RU"/>
              </w:rPr>
              <w:t xml:space="preserve"> развития централизованных систем водоснабжения</w:t>
            </w:r>
          </w:p>
        </w:tc>
        <w:tc>
          <w:tcPr>
            <w:tcW w:w="992" w:type="dxa"/>
            <w:shd w:val="clear" w:color="auto" w:fill="FFFFFF"/>
            <w:vAlign w:val="center"/>
          </w:tcPr>
          <w:p w14:paraId="7184D47E" w14:textId="44A96AD8"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79809F0F" w14:textId="77777777" w:rsidTr="00B83C57">
        <w:tc>
          <w:tcPr>
            <w:tcW w:w="8755" w:type="dxa"/>
            <w:shd w:val="clear" w:color="auto" w:fill="FFFFFF"/>
          </w:tcPr>
          <w:p w14:paraId="0C15DAF0" w14:textId="77777777" w:rsidR="001D2CED" w:rsidRPr="00E0739E" w:rsidRDefault="001D2CED"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1.2.2</w:t>
            </w:r>
            <w:r w:rsidR="0028207F" w:rsidRPr="00E0739E">
              <w:rPr>
                <w:rFonts w:ascii="Times New Roman" w:hAnsi="Times New Roman"/>
                <w:bCs/>
                <w:sz w:val="24"/>
                <w:szCs w:val="24"/>
                <w:lang w:eastAsia="ru-RU"/>
              </w:rPr>
              <w:t>.</w:t>
            </w:r>
            <w:r w:rsidRPr="00E0739E">
              <w:rPr>
                <w:rFonts w:ascii="Times New Roman" w:hAnsi="Times New Roman"/>
                <w:bCs/>
                <w:sz w:val="24"/>
                <w:szCs w:val="24"/>
                <w:lang w:eastAsia="ru-RU"/>
              </w:rPr>
              <w:t xml:space="preserve"> Различные сценарии развития централизованных систем водоснабжения в зависимости от различных сценариев развития поселения</w:t>
            </w:r>
          </w:p>
        </w:tc>
        <w:tc>
          <w:tcPr>
            <w:tcW w:w="992" w:type="dxa"/>
            <w:shd w:val="clear" w:color="auto" w:fill="FFFFFF"/>
            <w:vAlign w:val="center"/>
          </w:tcPr>
          <w:p w14:paraId="3D7CD83E" w14:textId="3274C4A6"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6340F875" w14:textId="77777777" w:rsidTr="00B83C57">
        <w:tc>
          <w:tcPr>
            <w:tcW w:w="8755" w:type="dxa"/>
            <w:shd w:val="clear" w:color="auto" w:fill="FFFFFF"/>
          </w:tcPr>
          <w:p w14:paraId="5662E8CD" w14:textId="77777777" w:rsidR="001D2CED" w:rsidRPr="00E0739E" w:rsidRDefault="001D2CED" w:rsidP="00E0739E">
            <w:pPr>
              <w:autoSpaceDE w:val="0"/>
              <w:autoSpaceDN w:val="0"/>
              <w:adjustRightInd w:val="0"/>
              <w:spacing w:after="0"/>
              <w:contextualSpacing/>
              <w:jc w:val="both"/>
              <w:rPr>
                <w:rFonts w:ascii="Times New Roman" w:hAnsi="Times New Roman"/>
                <w:b/>
                <w:bCs/>
                <w:sz w:val="24"/>
                <w:szCs w:val="24"/>
                <w:lang w:eastAsia="ru-RU"/>
              </w:rPr>
            </w:pPr>
            <w:r w:rsidRPr="00E0739E">
              <w:rPr>
                <w:rFonts w:ascii="Times New Roman" w:hAnsi="Times New Roman"/>
                <w:b/>
                <w:bCs/>
                <w:sz w:val="24"/>
                <w:szCs w:val="24"/>
                <w:lang w:eastAsia="ru-RU"/>
              </w:rPr>
              <w:t>1.3</w:t>
            </w:r>
            <w:r w:rsidR="0028207F" w:rsidRPr="00E0739E">
              <w:rPr>
                <w:rFonts w:ascii="Times New Roman" w:hAnsi="Times New Roman"/>
                <w:b/>
                <w:bCs/>
                <w:sz w:val="24"/>
                <w:szCs w:val="24"/>
                <w:lang w:eastAsia="ru-RU"/>
              </w:rPr>
              <w:t>.</w:t>
            </w:r>
            <w:r w:rsidRPr="00E0739E">
              <w:rPr>
                <w:rFonts w:ascii="Times New Roman" w:hAnsi="Times New Roman"/>
                <w:b/>
                <w:bCs/>
                <w:sz w:val="24"/>
                <w:szCs w:val="24"/>
                <w:lang w:eastAsia="ru-RU"/>
              </w:rPr>
              <w:t xml:space="preserve"> Б</w:t>
            </w:r>
            <w:r w:rsidR="002D0B24" w:rsidRPr="00E0739E">
              <w:rPr>
                <w:rFonts w:ascii="Times New Roman" w:hAnsi="Times New Roman"/>
                <w:b/>
                <w:bCs/>
                <w:sz w:val="24"/>
                <w:szCs w:val="24"/>
                <w:lang w:eastAsia="ru-RU"/>
              </w:rPr>
              <w:t>аланс водоснабжения и потребления горячей, питьевой, технической воды</w:t>
            </w:r>
          </w:p>
        </w:tc>
        <w:tc>
          <w:tcPr>
            <w:tcW w:w="992" w:type="dxa"/>
            <w:shd w:val="clear" w:color="auto" w:fill="FFFFFF"/>
            <w:vAlign w:val="center"/>
          </w:tcPr>
          <w:p w14:paraId="2B89DF1C" w14:textId="44A8E886"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3CEB91A0" w14:textId="77777777" w:rsidTr="00B83C57">
        <w:tc>
          <w:tcPr>
            <w:tcW w:w="8755" w:type="dxa"/>
            <w:shd w:val="clear" w:color="auto" w:fill="FFFFFF"/>
          </w:tcPr>
          <w:p w14:paraId="4E887EB0" w14:textId="77777777" w:rsidR="001D2CED" w:rsidRPr="00E0739E" w:rsidRDefault="001D2CED"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1.3.1</w:t>
            </w:r>
            <w:r w:rsidR="0028207F" w:rsidRPr="00E0739E">
              <w:rPr>
                <w:rFonts w:ascii="Times New Roman" w:hAnsi="Times New Roman"/>
                <w:bCs/>
                <w:sz w:val="24"/>
                <w:szCs w:val="24"/>
                <w:lang w:eastAsia="ru-RU"/>
              </w:rPr>
              <w:t>.</w:t>
            </w:r>
            <w:r w:rsidRPr="00E0739E">
              <w:rPr>
                <w:rFonts w:ascii="Times New Roman" w:hAnsi="Times New Roman"/>
                <w:bCs/>
                <w:sz w:val="24"/>
                <w:szCs w:val="24"/>
                <w:lang w:eastAsia="ru-RU"/>
              </w:rPr>
              <w:t xml:space="preserve"> Общий баланс подачи</w:t>
            </w:r>
            <w:r w:rsidR="00D47D58" w:rsidRPr="00E0739E">
              <w:rPr>
                <w:rFonts w:ascii="Times New Roman" w:hAnsi="Times New Roman"/>
                <w:bCs/>
                <w:sz w:val="24"/>
                <w:szCs w:val="24"/>
                <w:lang w:eastAsia="ru-RU"/>
              </w:rPr>
              <w:t xml:space="preserve"> </w:t>
            </w:r>
            <w:r w:rsidRPr="00E0739E">
              <w:rPr>
                <w:rFonts w:ascii="Times New Roman" w:hAnsi="Times New Roman"/>
                <w:bCs/>
                <w:sz w:val="24"/>
                <w:szCs w:val="24"/>
                <w:lang w:eastAsia="ru-RU"/>
              </w:rPr>
              <w:t>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992" w:type="dxa"/>
            <w:shd w:val="clear" w:color="auto" w:fill="FFFFFF"/>
            <w:vAlign w:val="center"/>
          </w:tcPr>
          <w:p w14:paraId="65710C23" w14:textId="1EED3CD1"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3289010C" w14:textId="77777777" w:rsidTr="00B83C57">
        <w:tc>
          <w:tcPr>
            <w:tcW w:w="8755" w:type="dxa"/>
            <w:shd w:val="clear" w:color="auto" w:fill="FFFFFF"/>
          </w:tcPr>
          <w:p w14:paraId="343E8B15" w14:textId="77777777" w:rsidR="001D2CED" w:rsidRPr="00E0739E" w:rsidRDefault="001D2CED"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1.3.2</w:t>
            </w:r>
            <w:r w:rsidR="0028207F" w:rsidRPr="00E0739E">
              <w:rPr>
                <w:rFonts w:ascii="Times New Roman" w:hAnsi="Times New Roman"/>
                <w:bCs/>
                <w:sz w:val="24"/>
                <w:szCs w:val="24"/>
                <w:lang w:eastAsia="ru-RU"/>
              </w:rPr>
              <w:t>.</w:t>
            </w:r>
            <w:r w:rsidRPr="00E0739E">
              <w:rPr>
                <w:rFonts w:ascii="Times New Roman" w:hAnsi="Times New Roman"/>
                <w:bCs/>
                <w:sz w:val="24"/>
                <w:szCs w:val="24"/>
                <w:lang w:eastAsia="ru-RU"/>
              </w:rPr>
              <w:t xml:space="preserve"> Территориальный баланс </w:t>
            </w:r>
            <w:proofErr w:type="gramStart"/>
            <w:r w:rsidRPr="00E0739E">
              <w:rPr>
                <w:rFonts w:ascii="Times New Roman" w:hAnsi="Times New Roman"/>
                <w:bCs/>
                <w:sz w:val="24"/>
                <w:szCs w:val="24"/>
                <w:lang w:eastAsia="ru-RU"/>
              </w:rPr>
              <w:t>подачи  горячей</w:t>
            </w:r>
            <w:proofErr w:type="gramEnd"/>
            <w:r w:rsidRPr="00E0739E">
              <w:rPr>
                <w:rFonts w:ascii="Times New Roman" w:hAnsi="Times New Roman"/>
                <w:bCs/>
                <w:sz w:val="24"/>
                <w:szCs w:val="24"/>
                <w:lang w:eastAsia="ru-RU"/>
              </w:rPr>
              <w:t>, питьевой, технической  воды по технологическим зонам водоснабжения</w:t>
            </w:r>
            <w:r w:rsidR="00D47D58" w:rsidRPr="00E0739E">
              <w:rPr>
                <w:rFonts w:ascii="Times New Roman" w:hAnsi="Times New Roman"/>
                <w:bCs/>
                <w:sz w:val="24"/>
                <w:szCs w:val="24"/>
                <w:lang w:eastAsia="ru-RU"/>
              </w:rPr>
              <w:t xml:space="preserve"> (годовой и в сутки максимального потребления)</w:t>
            </w:r>
          </w:p>
        </w:tc>
        <w:tc>
          <w:tcPr>
            <w:tcW w:w="992" w:type="dxa"/>
            <w:shd w:val="clear" w:color="auto" w:fill="FFFFFF"/>
            <w:vAlign w:val="center"/>
          </w:tcPr>
          <w:p w14:paraId="5E6A63F1" w14:textId="0E42D321"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2EBE060B" w14:textId="77777777" w:rsidTr="00B83C57">
        <w:tc>
          <w:tcPr>
            <w:tcW w:w="8755" w:type="dxa"/>
            <w:shd w:val="clear" w:color="auto" w:fill="FFFFFF"/>
          </w:tcPr>
          <w:p w14:paraId="4CFA03CC" w14:textId="77777777" w:rsidR="001D2CED" w:rsidRPr="00E0739E" w:rsidRDefault="001D2CED" w:rsidP="00E0739E">
            <w:pPr>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1.3.3</w:t>
            </w:r>
            <w:r w:rsidR="0028207F" w:rsidRPr="00E0739E">
              <w:rPr>
                <w:rFonts w:ascii="Times New Roman" w:hAnsi="Times New Roman"/>
                <w:bCs/>
                <w:sz w:val="24"/>
                <w:szCs w:val="24"/>
                <w:lang w:eastAsia="ru-RU"/>
              </w:rPr>
              <w:t>.</w:t>
            </w:r>
            <w:r w:rsidRPr="00E0739E">
              <w:rPr>
                <w:rFonts w:ascii="Times New Roman" w:hAnsi="Times New Roman"/>
                <w:bCs/>
                <w:sz w:val="24"/>
                <w:szCs w:val="24"/>
                <w:lang w:eastAsia="ru-RU"/>
              </w:rPr>
              <w:t xml:space="preserve">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992" w:type="dxa"/>
            <w:shd w:val="clear" w:color="auto" w:fill="FFFFFF"/>
            <w:vAlign w:val="center"/>
          </w:tcPr>
          <w:p w14:paraId="2E708C2A" w14:textId="34AA4B1E"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1E067679" w14:textId="77777777" w:rsidTr="00B83C57">
        <w:tc>
          <w:tcPr>
            <w:tcW w:w="8755" w:type="dxa"/>
            <w:shd w:val="clear" w:color="auto" w:fill="FFFFFF"/>
          </w:tcPr>
          <w:p w14:paraId="4AFAA538" w14:textId="77777777" w:rsidR="001D2CED" w:rsidRPr="00E0739E" w:rsidRDefault="001D2CED" w:rsidP="00E0739E">
            <w:pPr>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1.3.4</w:t>
            </w:r>
            <w:r w:rsidR="0028207F" w:rsidRPr="00E0739E">
              <w:rPr>
                <w:rFonts w:ascii="Times New Roman" w:hAnsi="Times New Roman"/>
                <w:bCs/>
                <w:sz w:val="24"/>
                <w:szCs w:val="24"/>
                <w:lang w:eastAsia="ru-RU"/>
              </w:rPr>
              <w:t>.</w:t>
            </w:r>
            <w:r w:rsidRPr="00E0739E">
              <w:rPr>
                <w:rFonts w:ascii="Times New Roman" w:hAnsi="Times New Roman"/>
                <w:bCs/>
                <w:sz w:val="24"/>
                <w:szCs w:val="24"/>
                <w:lang w:eastAsia="ru-RU"/>
              </w:rPr>
              <w:t xml:space="preserve"> Сведения о фактическом потреблении населением горячей, питьевой, </w:t>
            </w:r>
            <w:proofErr w:type="gramStart"/>
            <w:r w:rsidRPr="00E0739E">
              <w:rPr>
                <w:rFonts w:ascii="Times New Roman" w:hAnsi="Times New Roman"/>
                <w:bCs/>
                <w:sz w:val="24"/>
                <w:szCs w:val="24"/>
                <w:lang w:eastAsia="ru-RU"/>
              </w:rPr>
              <w:t>технической  воды</w:t>
            </w:r>
            <w:proofErr w:type="gramEnd"/>
            <w:r w:rsidRPr="00E0739E">
              <w:rPr>
                <w:rFonts w:ascii="Times New Roman" w:hAnsi="Times New Roman"/>
                <w:bCs/>
                <w:sz w:val="24"/>
                <w:szCs w:val="24"/>
                <w:lang w:eastAsia="ru-RU"/>
              </w:rPr>
              <w:t xml:space="preserve"> исходя из статистических и расчетных данных и сведений о действующих нормативах потребления коммунальных услуг</w:t>
            </w:r>
          </w:p>
        </w:tc>
        <w:tc>
          <w:tcPr>
            <w:tcW w:w="992" w:type="dxa"/>
            <w:shd w:val="clear" w:color="auto" w:fill="FFFFFF"/>
            <w:vAlign w:val="center"/>
          </w:tcPr>
          <w:p w14:paraId="0CA12B4A" w14:textId="0410853C"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569BFDE1" w14:textId="77777777" w:rsidTr="00B83C57">
        <w:tc>
          <w:tcPr>
            <w:tcW w:w="8755" w:type="dxa"/>
            <w:shd w:val="clear" w:color="auto" w:fill="FFFFFF"/>
          </w:tcPr>
          <w:p w14:paraId="78FBC975" w14:textId="77777777" w:rsidR="001D2CED" w:rsidRPr="00E0739E" w:rsidRDefault="001D2CED" w:rsidP="00E0739E">
            <w:pPr>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1.3.5</w:t>
            </w:r>
            <w:r w:rsidR="0028207F" w:rsidRPr="00E0739E">
              <w:rPr>
                <w:rFonts w:ascii="Times New Roman" w:hAnsi="Times New Roman"/>
                <w:bCs/>
                <w:sz w:val="24"/>
                <w:szCs w:val="24"/>
                <w:lang w:eastAsia="ru-RU"/>
              </w:rPr>
              <w:t>.</w:t>
            </w:r>
            <w:r w:rsidRPr="00E0739E">
              <w:rPr>
                <w:rFonts w:ascii="Times New Roman" w:hAnsi="Times New Roman"/>
                <w:bCs/>
                <w:sz w:val="24"/>
                <w:szCs w:val="24"/>
                <w:lang w:eastAsia="ru-RU"/>
              </w:rPr>
              <w:t xml:space="preserve"> </w:t>
            </w:r>
            <w:r w:rsidR="00D47D58" w:rsidRPr="00E0739E">
              <w:rPr>
                <w:rFonts w:ascii="Times New Roman" w:hAnsi="Times New Roman"/>
                <w:bCs/>
                <w:sz w:val="24"/>
                <w:szCs w:val="24"/>
                <w:lang w:eastAsia="ru-RU"/>
              </w:rPr>
              <w:t>Описание с</w:t>
            </w:r>
            <w:r w:rsidRPr="00E0739E">
              <w:rPr>
                <w:rFonts w:ascii="Times New Roman" w:hAnsi="Times New Roman"/>
                <w:bCs/>
                <w:sz w:val="24"/>
                <w:szCs w:val="24"/>
                <w:lang w:eastAsia="ru-RU"/>
              </w:rPr>
              <w:t>уществующ</w:t>
            </w:r>
            <w:r w:rsidR="00D47D58" w:rsidRPr="00E0739E">
              <w:rPr>
                <w:rFonts w:ascii="Times New Roman" w:hAnsi="Times New Roman"/>
                <w:bCs/>
                <w:sz w:val="24"/>
                <w:szCs w:val="24"/>
                <w:lang w:eastAsia="ru-RU"/>
              </w:rPr>
              <w:t>ей</w:t>
            </w:r>
            <w:r w:rsidRPr="00E0739E">
              <w:rPr>
                <w:rFonts w:ascii="Times New Roman" w:hAnsi="Times New Roman"/>
                <w:bCs/>
                <w:sz w:val="24"/>
                <w:szCs w:val="24"/>
                <w:lang w:eastAsia="ru-RU"/>
              </w:rPr>
              <w:t xml:space="preserve"> системы коммерческого учета горячей, питьевой </w:t>
            </w:r>
            <w:proofErr w:type="gramStart"/>
            <w:r w:rsidRPr="00E0739E">
              <w:rPr>
                <w:rFonts w:ascii="Times New Roman" w:hAnsi="Times New Roman"/>
                <w:bCs/>
                <w:sz w:val="24"/>
                <w:szCs w:val="24"/>
                <w:lang w:eastAsia="ru-RU"/>
              </w:rPr>
              <w:t>технической  воды</w:t>
            </w:r>
            <w:proofErr w:type="gramEnd"/>
            <w:r w:rsidRPr="00E0739E">
              <w:rPr>
                <w:rFonts w:ascii="Times New Roman" w:hAnsi="Times New Roman"/>
                <w:bCs/>
                <w:sz w:val="24"/>
                <w:szCs w:val="24"/>
                <w:lang w:eastAsia="ru-RU"/>
              </w:rPr>
              <w:t xml:space="preserve"> и планов по установке приборов учета</w:t>
            </w:r>
          </w:p>
        </w:tc>
        <w:tc>
          <w:tcPr>
            <w:tcW w:w="992" w:type="dxa"/>
            <w:shd w:val="clear" w:color="auto" w:fill="FFFFFF"/>
            <w:vAlign w:val="center"/>
          </w:tcPr>
          <w:p w14:paraId="6E6C94F9" w14:textId="08D3FF47"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1D2CED" w:rsidRPr="00E0739E" w14:paraId="6E4FD726" w14:textId="77777777" w:rsidTr="00B83C57">
        <w:tc>
          <w:tcPr>
            <w:tcW w:w="8755" w:type="dxa"/>
            <w:shd w:val="clear" w:color="auto" w:fill="FFFFFF"/>
          </w:tcPr>
          <w:p w14:paraId="39679075" w14:textId="77777777" w:rsidR="001D2CED" w:rsidRPr="00E0739E" w:rsidRDefault="001D2CED"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1.3.6</w:t>
            </w:r>
            <w:r w:rsidR="0028207F" w:rsidRPr="00E0739E">
              <w:rPr>
                <w:rFonts w:ascii="Times New Roman" w:hAnsi="Times New Roman"/>
                <w:bCs/>
                <w:sz w:val="24"/>
                <w:szCs w:val="24"/>
                <w:lang w:eastAsia="ru-RU"/>
              </w:rPr>
              <w:t>.</w:t>
            </w:r>
            <w:r w:rsidRPr="00E0739E">
              <w:rPr>
                <w:rFonts w:ascii="Times New Roman" w:hAnsi="Times New Roman"/>
                <w:bCs/>
                <w:sz w:val="24"/>
                <w:szCs w:val="24"/>
                <w:lang w:eastAsia="ru-RU"/>
              </w:rPr>
              <w:t xml:space="preserve"> Анализ резервов и дефицитов производственных мощностей системы водоснабжения поселения</w:t>
            </w:r>
          </w:p>
        </w:tc>
        <w:tc>
          <w:tcPr>
            <w:tcW w:w="992" w:type="dxa"/>
            <w:shd w:val="clear" w:color="auto" w:fill="FFFFFF"/>
            <w:vAlign w:val="center"/>
          </w:tcPr>
          <w:p w14:paraId="551DABAC" w14:textId="47F50E46" w:rsidR="001D2CED" w:rsidRPr="00E0739E" w:rsidRDefault="001D2CED"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796970B3" w14:textId="77777777" w:rsidTr="00B83C57">
        <w:tc>
          <w:tcPr>
            <w:tcW w:w="8755" w:type="dxa"/>
            <w:shd w:val="clear" w:color="auto" w:fill="FFFFFF"/>
          </w:tcPr>
          <w:p w14:paraId="07FDBBB4"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 xml:space="preserve">1.3.7. Прогнозные балансы потребления горячей, питьевой технической  воды на срок не менее 10 лет с учетом различных сценариев развития поселения, </w:t>
            </w:r>
            <w:r w:rsidRPr="00E0739E">
              <w:rPr>
                <w:rFonts w:ascii="Times New Roman" w:hAnsi="Times New Roman"/>
                <w:bCs/>
                <w:sz w:val="24"/>
                <w:szCs w:val="24"/>
                <w:lang w:eastAsia="ru-RU"/>
              </w:rPr>
              <w:lastRenderedPageBreak/>
              <w:t>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tc>
        <w:tc>
          <w:tcPr>
            <w:tcW w:w="992" w:type="dxa"/>
            <w:shd w:val="clear" w:color="auto" w:fill="FFFFFF"/>
            <w:vAlign w:val="center"/>
          </w:tcPr>
          <w:p w14:paraId="2C169546" w14:textId="1F317836"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2AF8B857" w14:textId="77777777" w:rsidTr="00B83C57">
        <w:tc>
          <w:tcPr>
            <w:tcW w:w="8755" w:type="dxa"/>
            <w:shd w:val="clear" w:color="auto" w:fill="FFFFFF"/>
          </w:tcPr>
          <w:p w14:paraId="5D156DCC" w14:textId="77777777"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992" w:type="dxa"/>
            <w:shd w:val="clear" w:color="auto" w:fill="FFFFFF"/>
            <w:vAlign w:val="center"/>
          </w:tcPr>
          <w:p w14:paraId="1A22252C" w14:textId="47DD6EDB"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2821DEC1" w14:textId="77777777" w:rsidTr="00B83C57">
        <w:tc>
          <w:tcPr>
            <w:tcW w:w="8755" w:type="dxa"/>
            <w:shd w:val="clear" w:color="auto" w:fill="FFFFFF"/>
          </w:tcPr>
          <w:p w14:paraId="22C4B3A7" w14:textId="77777777"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t>1.3.9. Сведения о фактическом и ожидаемом потреблении горячей, питьевой, технической воды (годовое, среднесуточное, максимальное суточное)</w:t>
            </w:r>
          </w:p>
        </w:tc>
        <w:tc>
          <w:tcPr>
            <w:tcW w:w="992" w:type="dxa"/>
            <w:shd w:val="clear" w:color="auto" w:fill="FFFFFF"/>
            <w:vAlign w:val="center"/>
          </w:tcPr>
          <w:p w14:paraId="6F2CE389" w14:textId="14F2AD17"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655C712A" w14:textId="77777777" w:rsidTr="00B83C57">
        <w:tc>
          <w:tcPr>
            <w:tcW w:w="8755" w:type="dxa"/>
            <w:shd w:val="clear" w:color="auto" w:fill="FFFFFF"/>
          </w:tcPr>
          <w:p w14:paraId="366B5FD1" w14:textId="77777777"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992" w:type="dxa"/>
            <w:shd w:val="clear" w:color="auto" w:fill="FFFFFF"/>
            <w:vAlign w:val="center"/>
          </w:tcPr>
          <w:p w14:paraId="50479643" w14:textId="3CE7038D"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2537BF0E" w14:textId="77777777" w:rsidTr="00B83C57">
        <w:tc>
          <w:tcPr>
            <w:tcW w:w="8755" w:type="dxa"/>
            <w:shd w:val="clear" w:color="auto" w:fill="FFFFFF"/>
          </w:tcPr>
          <w:p w14:paraId="266E3685" w14:textId="77777777" w:rsidR="000E1D81" w:rsidRPr="00E0739E" w:rsidRDefault="000E1D81" w:rsidP="00E0739E">
            <w:pPr>
              <w:autoSpaceDE w:val="0"/>
              <w:autoSpaceDN w:val="0"/>
              <w:adjustRightInd w:val="0"/>
              <w:spacing w:after="0"/>
              <w:jc w:val="both"/>
              <w:rPr>
                <w:rFonts w:ascii="Times New Roman" w:hAnsi="Times New Roman"/>
                <w:color w:val="000000"/>
                <w:sz w:val="24"/>
                <w:szCs w:val="24"/>
              </w:rPr>
            </w:pPr>
            <w:r w:rsidRPr="00E0739E">
              <w:rPr>
                <w:rFonts w:ascii="Times New Roman" w:hAnsi="Times New Roman"/>
                <w:color w:val="000000"/>
                <w:sz w:val="24"/>
                <w:szCs w:val="24"/>
              </w:rPr>
              <w:t xml:space="preserve">1.3.11. Прогноз распределения расходов </w:t>
            </w:r>
            <w:proofErr w:type="gramStart"/>
            <w:r w:rsidRPr="00E0739E">
              <w:rPr>
                <w:rFonts w:ascii="Times New Roman" w:hAnsi="Times New Roman"/>
                <w:color w:val="000000"/>
                <w:sz w:val="24"/>
                <w:szCs w:val="24"/>
              </w:rPr>
              <w:t>воды  на</w:t>
            </w:r>
            <w:proofErr w:type="gramEnd"/>
            <w:r w:rsidRPr="00E0739E">
              <w:rPr>
                <w:rFonts w:ascii="Times New Roman" w:hAnsi="Times New Roman"/>
                <w:color w:val="000000"/>
                <w:sz w:val="24"/>
                <w:szCs w:val="24"/>
              </w:rPr>
              <w:t xml:space="preserve">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992" w:type="dxa"/>
            <w:shd w:val="clear" w:color="auto" w:fill="FFFFFF"/>
            <w:vAlign w:val="center"/>
          </w:tcPr>
          <w:p w14:paraId="6D2E531F" w14:textId="05801AE8"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73BA1DA0" w14:textId="77777777" w:rsidTr="00B83C57">
        <w:tc>
          <w:tcPr>
            <w:tcW w:w="8755" w:type="dxa"/>
            <w:shd w:val="clear" w:color="auto" w:fill="FFFFFF"/>
          </w:tcPr>
          <w:p w14:paraId="66A93A0D" w14:textId="77777777"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t>1.3.12. 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992" w:type="dxa"/>
            <w:shd w:val="clear" w:color="auto" w:fill="FFFFFF"/>
            <w:vAlign w:val="center"/>
          </w:tcPr>
          <w:p w14:paraId="0524E6E2" w14:textId="1E94F23A"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22B75439" w14:textId="77777777" w:rsidTr="00B83C57">
        <w:tc>
          <w:tcPr>
            <w:tcW w:w="8755" w:type="dxa"/>
            <w:shd w:val="clear" w:color="auto" w:fill="FFFFFF"/>
          </w:tcPr>
          <w:p w14:paraId="460F85CD" w14:textId="77777777" w:rsidR="000E1D81" w:rsidRPr="00E0739E" w:rsidRDefault="000E1D81" w:rsidP="00E0739E">
            <w:pPr>
              <w:autoSpaceDE w:val="0"/>
              <w:autoSpaceDN w:val="0"/>
              <w:adjustRightInd w:val="0"/>
              <w:spacing w:after="0"/>
              <w:jc w:val="both"/>
              <w:rPr>
                <w:rFonts w:ascii="Times New Roman" w:hAnsi="Times New Roman"/>
                <w:bCs/>
                <w:color w:val="000000"/>
                <w:sz w:val="24"/>
                <w:szCs w:val="24"/>
                <w:lang w:eastAsia="ru-RU"/>
              </w:rPr>
            </w:pPr>
            <w:r w:rsidRPr="00E0739E">
              <w:rPr>
                <w:rFonts w:ascii="Times New Roman" w:hAnsi="Times New Roman"/>
                <w:bCs/>
                <w:color w:val="000000"/>
                <w:sz w:val="24"/>
                <w:szCs w:val="24"/>
                <w:lang w:eastAsia="ru-RU"/>
              </w:rPr>
              <w:t>1.3.13.  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tc>
        <w:tc>
          <w:tcPr>
            <w:tcW w:w="992" w:type="dxa"/>
            <w:shd w:val="clear" w:color="auto" w:fill="FFFFFF"/>
            <w:vAlign w:val="center"/>
          </w:tcPr>
          <w:p w14:paraId="5C8CDAEB" w14:textId="531D5A89"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0A70D9B0" w14:textId="77777777" w:rsidTr="00B83C57">
        <w:tc>
          <w:tcPr>
            <w:tcW w:w="8755" w:type="dxa"/>
            <w:shd w:val="clear" w:color="auto" w:fill="FFFFFF"/>
          </w:tcPr>
          <w:p w14:paraId="6E26C2EE" w14:textId="77777777"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992" w:type="dxa"/>
            <w:shd w:val="clear" w:color="auto" w:fill="FFFFFF"/>
            <w:vAlign w:val="center"/>
          </w:tcPr>
          <w:p w14:paraId="60111573" w14:textId="28270DD7"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0CC8DB96" w14:textId="77777777" w:rsidTr="00B83C57">
        <w:tc>
          <w:tcPr>
            <w:tcW w:w="8755" w:type="dxa"/>
            <w:shd w:val="clear" w:color="auto" w:fill="FFFFFF"/>
          </w:tcPr>
          <w:p w14:paraId="265BE08C" w14:textId="77777777"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t>1.3.15. Наименование организации, которая наделена статусом гарантирующей организации</w:t>
            </w:r>
          </w:p>
        </w:tc>
        <w:tc>
          <w:tcPr>
            <w:tcW w:w="992" w:type="dxa"/>
            <w:shd w:val="clear" w:color="auto" w:fill="FFFFFF"/>
            <w:vAlign w:val="center"/>
          </w:tcPr>
          <w:p w14:paraId="2DC229C3" w14:textId="7D4AC34C"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0F3A85F7" w14:textId="77777777" w:rsidTr="00B83C57">
        <w:tc>
          <w:tcPr>
            <w:tcW w:w="8755" w:type="dxa"/>
            <w:shd w:val="clear" w:color="auto" w:fill="FFFFFF"/>
          </w:tcPr>
          <w:p w14:paraId="109CB062" w14:textId="77777777" w:rsidR="000E1D81" w:rsidRPr="00E0739E" w:rsidRDefault="000E1D81" w:rsidP="00E0739E">
            <w:pPr>
              <w:keepNext/>
              <w:spacing w:after="0"/>
              <w:jc w:val="both"/>
              <w:outlineLvl w:val="1"/>
              <w:rPr>
                <w:rFonts w:ascii="Times New Roman" w:eastAsia="Times New Roman" w:hAnsi="Times New Roman"/>
                <w:b/>
                <w:bCs/>
                <w:iCs/>
                <w:sz w:val="24"/>
                <w:szCs w:val="24"/>
              </w:rPr>
            </w:pPr>
            <w:r w:rsidRPr="00E0739E">
              <w:rPr>
                <w:rFonts w:ascii="Times New Roman" w:eastAsia="Times New Roman" w:hAnsi="Times New Roman"/>
                <w:b/>
                <w:iCs/>
                <w:sz w:val="24"/>
                <w:szCs w:val="24"/>
                <w:lang w:eastAsia="ru-RU"/>
              </w:rPr>
              <w:t xml:space="preserve">1.4. </w:t>
            </w:r>
            <w:r w:rsidRPr="00E0739E">
              <w:rPr>
                <w:rFonts w:ascii="Times New Roman" w:eastAsia="Times New Roman" w:hAnsi="Times New Roman"/>
                <w:b/>
                <w:bCs/>
                <w:iCs/>
                <w:sz w:val="24"/>
                <w:szCs w:val="24"/>
                <w:lang w:eastAsia="zh-CN"/>
              </w:rPr>
              <w:t xml:space="preserve">Предложения по строительству, реконструкции и модернизации объектов </w:t>
            </w:r>
            <w:proofErr w:type="gramStart"/>
            <w:r w:rsidRPr="00E0739E">
              <w:rPr>
                <w:rFonts w:ascii="Times New Roman" w:eastAsia="Times New Roman" w:hAnsi="Times New Roman"/>
                <w:b/>
                <w:bCs/>
                <w:iCs/>
                <w:sz w:val="24"/>
                <w:szCs w:val="24"/>
                <w:lang w:eastAsia="zh-CN"/>
              </w:rPr>
              <w:t>централизованных  систем</w:t>
            </w:r>
            <w:proofErr w:type="gramEnd"/>
            <w:r w:rsidRPr="00E0739E">
              <w:rPr>
                <w:rFonts w:ascii="Times New Roman" w:eastAsia="Times New Roman" w:hAnsi="Times New Roman"/>
                <w:b/>
                <w:bCs/>
                <w:iCs/>
                <w:sz w:val="24"/>
                <w:szCs w:val="24"/>
                <w:lang w:eastAsia="zh-CN"/>
              </w:rPr>
              <w:t xml:space="preserve"> водоснабжения</w:t>
            </w:r>
          </w:p>
        </w:tc>
        <w:tc>
          <w:tcPr>
            <w:tcW w:w="992" w:type="dxa"/>
            <w:shd w:val="clear" w:color="auto" w:fill="FFFFFF"/>
            <w:vAlign w:val="center"/>
          </w:tcPr>
          <w:p w14:paraId="66275D7E" w14:textId="383344C7"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3EB11E51" w14:textId="77777777" w:rsidTr="00B83C57">
        <w:tc>
          <w:tcPr>
            <w:tcW w:w="8755" w:type="dxa"/>
            <w:shd w:val="clear" w:color="auto" w:fill="FFFFFF"/>
          </w:tcPr>
          <w:p w14:paraId="53320A61" w14:textId="77777777"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t>1.4.1. Перечень основных мероприятий по реализации схем водоснабжения с разбивкой по годам</w:t>
            </w:r>
          </w:p>
        </w:tc>
        <w:tc>
          <w:tcPr>
            <w:tcW w:w="992" w:type="dxa"/>
            <w:shd w:val="clear" w:color="auto" w:fill="FFFFFF"/>
            <w:vAlign w:val="center"/>
          </w:tcPr>
          <w:p w14:paraId="41C5072D" w14:textId="21E25E09"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5D500E5B" w14:textId="77777777" w:rsidTr="00B83C57">
        <w:tc>
          <w:tcPr>
            <w:tcW w:w="8755" w:type="dxa"/>
            <w:shd w:val="clear" w:color="auto" w:fill="FFFFFF"/>
          </w:tcPr>
          <w:p w14:paraId="2BE4E284"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 xml:space="preserve">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w:t>
            </w:r>
            <w:proofErr w:type="gramStart"/>
            <w:r w:rsidRPr="00E0739E">
              <w:rPr>
                <w:rFonts w:ascii="Times New Roman" w:hAnsi="Times New Roman"/>
                <w:bCs/>
                <w:sz w:val="24"/>
                <w:szCs w:val="24"/>
                <w:lang w:eastAsia="ru-RU"/>
              </w:rPr>
              <w:t>предусмотренных  схемой</w:t>
            </w:r>
            <w:proofErr w:type="gramEnd"/>
            <w:r w:rsidRPr="00E0739E">
              <w:rPr>
                <w:rFonts w:ascii="Times New Roman" w:hAnsi="Times New Roman"/>
                <w:bCs/>
                <w:sz w:val="24"/>
                <w:szCs w:val="24"/>
                <w:lang w:eastAsia="ru-RU"/>
              </w:rPr>
              <w:t xml:space="preserve"> водоснабжения</w:t>
            </w:r>
          </w:p>
        </w:tc>
        <w:tc>
          <w:tcPr>
            <w:tcW w:w="992" w:type="dxa"/>
            <w:shd w:val="clear" w:color="auto" w:fill="FFFFFF"/>
            <w:vAlign w:val="center"/>
          </w:tcPr>
          <w:p w14:paraId="06D2BAAC" w14:textId="043E4DA6"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7F61ADE4" w14:textId="77777777" w:rsidTr="00B83C57">
        <w:tc>
          <w:tcPr>
            <w:tcW w:w="8755" w:type="dxa"/>
            <w:shd w:val="clear" w:color="auto" w:fill="FFFFFF"/>
          </w:tcPr>
          <w:p w14:paraId="6343A9E6"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 xml:space="preserve">1.4.3. Сведения о вновь строящихся, реконструируемых и предлагаемых к выводу из эксплуатации </w:t>
            </w:r>
            <w:proofErr w:type="gramStart"/>
            <w:r w:rsidRPr="00E0739E">
              <w:rPr>
                <w:rFonts w:ascii="Times New Roman" w:hAnsi="Times New Roman"/>
                <w:bCs/>
                <w:sz w:val="24"/>
                <w:szCs w:val="24"/>
                <w:lang w:eastAsia="ru-RU"/>
              </w:rPr>
              <w:t>объектах  системы</w:t>
            </w:r>
            <w:proofErr w:type="gramEnd"/>
            <w:r w:rsidRPr="00E0739E">
              <w:rPr>
                <w:rFonts w:ascii="Times New Roman" w:hAnsi="Times New Roman"/>
                <w:bCs/>
                <w:sz w:val="24"/>
                <w:szCs w:val="24"/>
                <w:lang w:eastAsia="ru-RU"/>
              </w:rPr>
              <w:t xml:space="preserve"> водоснабжения</w:t>
            </w:r>
          </w:p>
        </w:tc>
        <w:tc>
          <w:tcPr>
            <w:tcW w:w="992" w:type="dxa"/>
            <w:shd w:val="clear" w:color="auto" w:fill="FFFFFF"/>
            <w:vAlign w:val="center"/>
          </w:tcPr>
          <w:p w14:paraId="35D9CB86" w14:textId="65358CA1"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73C4F814" w14:textId="77777777" w:rsidTr="00B83C57">
        <w:tc>
          <w:tcPr>
            <w:tcW w:w="8755" w:type="dxa"/>
            <w:shd w:val="clear" w:color="auto" w:fill="FFFFFF"/>
          </w:tcPr>
          <w:p w14:paraId="6158F857" w14:textId="77777777"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t xml:space="preserve">1.4.4. Сведения о развитии систем диспетчеризации, телемеханизации и систем управления режимами </w:t>
            </w:r>
            <w:proofErr w:type="gramStart"/>
            <w:r w:rsidRPr="00E0739E">
              <w:rPr>
                <w:rFonts w:ascii="Times New Roman" w:hAnsi="Times New Roman"/>
                <w:bCs/>
                <w:sz w:val="24"/>
                <w:szCs w:val="24"/>
                <w:lang w:eastAsia="ru-RU"/>
              </w:rPr>
              <w:t>водоснабжения  на</w:t>
            </w:r>
            <w:proofErr w:type="gramEnd"/>
            <w:r w:rsidRPr="00E0739E">
              <w:rPr>
                <w:rFonts w:ascii="Times New Roman" w:hAnsi="Times New Roman"/>
                <w:bCs/>
                <w:sz w:val="24"/>
                <w:szCs w:val="24"/>
                <w:lang w:eastAsia="ru-RU"/>
              </w:rPr>
              <w:t xml:space="preserve"> объектах организации, осуществляющих водоснабжение</w:t>
            </w:r>
          </w:p>
        </w:tc>
        <w:tc>
          <w:tcPr>
            <w:tcW w:w="992" w:type="dxa"/>
            <w:shd w:val="clear" w:color="auto" w:fill="FFFFFF"/>
            <w:vAlign w:val="center"/>
          </w:tcPr>
          <w:p w14:paraId="2D3C0CD4" w14:textId="5260E696"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097D8240" w14:textId="77777777" w:rsidTr="00B83C57">
        <w:tc>
          <w:tcPr>
            <w:tcW w:w="8755" w:type="dxa"/>
            <w:shd w:val="clear" w:color="auto" w:fill="FFFFFF"/>
          </w:tcPr>
          <w:p w14:paraId="666E1A03" w14:textId="77777777"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lastRenderedPageBreak/>
              <w:t xml:space="preserve">1.4.5. Сведения об оснащенности зданий, строений, сооружений приборами учета </w:t>
            </w:r>
            <w:proofErr w:type="gramStart"/>
            <w:r w:rsidRPr="00E0739E">
              <w:rPr>
                <w:rFonts w:ascii="Times New Roman" w:hAnsi="Times New Roman"/>
                <w:bCs/>
                <w:sz w:val="24"/>
                <w:szCs w:val="24"/>
                <w:lang w:eastAsia="ru-RU"/>
              </w:rPr>
              <w:t>воды  и</w:t>
            </w:r>
            <w:proofErr w:type="gramEnd"/>
            <w:r w:rsidRPr="00E0739E">
              <w:rPr>
                <w:rFonts w:ascii="Times New Roman" w:hAnsi="Times New Roman"/>
                <w:bCs/>
                <w:sz w:val="24"/>
                <w:szCs w:val="24"/>
                <w:lang w:eastAsia="ru-RU"/>
              </w:rPr>
              <w:t xml:space="preserve"> их применении при осуществлении расчетов за потребленную воду</w:t>
            </w:r>
          </w:p>
        </w:tc>
        <w:tc>
          <w:tcPr>
            <w:tcW w:w="992" w:type="dxa"/>
            <w:shd w:val="clear" w:color="auto" w:fill="FFFFFF"/>
            <w:vAlign w:val="center"/>
          </w:tcPr>
          <w:p w14:paraId="28E8E3F2" w14:textId="6A7AEA1F"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1A49894A" w14:textId="77777777" w:rsidTr="00B83C57">
        <w:tc>
          <w:tcPr>
            <w:tcW w:w="8755" w:type="dxa"/>
            <w:shd w:val="clear" w:color="auto" w:fill="FFFFFF"/>
          </w:tcPr>
          <w:p w14:paraId="2EFA81BB"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1.4.6. Описание вариантов маршрутов прохождения трубопроводов (трасс) по территории поселения и их обоснование</w:t>
            </w:r>
          </w:p>
        </w:tc>
        <w:tc>
          <w:tcPr>
            <w:tcW w:w="992" w:type="dxa"/>
            <w:shd w:val="clear" w:color="auto" w:fill="FFFFFF"/>
            <w:vAlign w:val="center"/>
          </w:tcPr>
          <w:p w14:paraId="5B4FAA6A" w14:textId="08749B1B"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7532F8F0" w14:textId="77777777" w:rsidTr="00B83C57">
        <w:tc>
          <w:tcPr>
            <w:tcW w:w="8755" w:type="dxa"/>
            <w:shd w:val="clear" w:color="auto" w:fill="FFFFFF"/>
          </w:tcPr>
          <w:p w14:paraId="12249B20" w14:textId="77777777"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t>1.4.7. Рекомендации о месте размещения насосных станций, резервуаров, водонапорных башен</w:t>
            </w:r>
          </w:p>
        </w:tc>
        <w:tc>
          <w:tcPr>
            <w:tcW w:w="992" w:type="dxa"/>
            <w:shd w:val="clear" w:color="auto" w:fill="FFFFFF"/>
            <w:vAlign w:val="center"/>
          </w:tcPr>
          <w:p w14:paraId="215FD9CB" w14:textId="7C6F073D"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35BE255C" w14:textId="77777777" w:rsidTr="00B83C57">
        <w:tc>
          <w:tcPr>
            <w:tcW w:w="8755" w:type="dxa"/>
            <w:shd w:val="clear" w:color="auto" w:fill="FFFFFF"/>
          </w:tcPr>
          <w:p w14:paraId="3F85183B" w14:textId="77777777"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t>1.4.8. Границы планируемых зон размещения объектов централизованных систем горячего водоснабжения, холодного водоснабжения</w:t>
            </w:r>
          </w:p>
        </w:tc>
        <w:tc>
          <w:tcPr>
            <w:tcW w:w="992" w:type="dxa"/>
            <w:shd w:val="clear" w:color="auto" w:fill="FFFFFF"/>
            <w:vAlign w:val="center"/>
          </w:tcPr>
          <w:p w14:paraId="6FFF71D0" w14:textId="4A75A459"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229452EA" w14:textId="77777777" w:rsidTr="00B83C57">
        <w:tc>
          <w:tcPr>
            <w:tcW w:w="8755" w:type="dxa"/>
            <w:shd w:val="clear" w:color="auto" w:fill="FFFFFF"/>
          </w:tcPr>
          <w:p w14:paraId="5AAC0A5E" w14:textId="08437B88"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992" w:type="dxa"/>
            <w:shd w:val="clear" w:color="auto" w:fill="FFFFFF"/>
            <w:vAlign w:val="center"/>
          </w:tcPr>
          <w:p w14:paraId="1516B116" w14:textId="1E2EC778"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215B6B62" w14:textId="77777777" w:rsidTr="00B83C57">
        <w:tc>
          <w:tcPr>
            <w:tcW w:w="8755" w:type="dxa"/>
            <w:shd w:val="clear" w:color="auto" w:fill="FFFFFF"/>
          </w:tcPr>
          <w:p w14:paraId="2F3D9E25" w14:textId="77777777" w:rsidR="000E1D81" w:rsidRPr="00E0739E" w:rsidRDefault="000E1D81" w:rsidP="00E0739E">
            <w:pPr>
              <w:keepNext/>
              <w:keepLines/>
              <w:spacing w:after="0"/>
              <w:outlineLvl w:val="1"/>
              <w:rPr>
                <w:rFonts w:ascii="Times New Roman" w:eastAsia="Times New Roman" w:hAnsi="Times New Roman"/>
                <w:b/>
                <w:bCs/>
                <w:iCs/>
                <w:sz w:val="24"/>
                <w:szCs w:val="24"/>
                <w:lang w:eastAsia="zh-CN"/>
              </w:rPr>
            </w:pPr>
            <w:r w:rsidRPr="00E0739E">
              <w:rPr>
                <w:rFonts w:ascii="Times New Roman" w:eastAsia="Times New Roman" w:hAnsi="Times New Roman"/>
                <w:b/>
                <w:iCs/>
                <w:sz w:val="24"/>
                <w:szCs w:val="24"/>
                <w:lang w:eastAsia="ru-RU"/>
              </w:rPr>
              <w:t xml:space="preserve">1.5. </w:t>
            </w:r>
            <w:r w:rsidRPr="00E0739E">
              <w:rPr>
                <w:rFonts w:ascii="Times New Roman" w:eastAsia="Times New Roman" w:hAnsi="Times New Roman"/>
                <w:b/>
                <w:bCs/>
                <w:iCs/>
                <w:sz w:val="24"/>
                <w:szCs w:val="24"/>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992" w:type="dxa"/>
            <w:shd w:val="clear" w:color="auto" w:fill="FFFFFF"/>
            <w:vAlign w:val="center"/>
          </w:tcPr>
          <w:p w14:paraId="69E8C1B0" w14:textId="03A717F8"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3DC08D40" w14:textId="77777777" w:rsidTr="00B83C57">
        <w:tc>
          <w:tcPr>
            <w:tcW w:w="8755" w:type="dxa"/>
            <w:shd w:val="clear" w:color="auto" w:fill="FFFFFF"/>
          </w:tcPr>
          <w:p w14:paraId="4B335E66" w14:textId="1FE6BA4B"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992" w:type="dxa"/>
            <w:shd w:val="clear" w:color="auto" w:fill="FFFFFF"/>
            <w:vAlign w:val="center"/>
          </w:tcPr>
          <w:p w14:paraId="0CB95A0E" w14:textId="3C4F429C"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04ED9C29" w14:textId="77777777" w:rsidTr="00B83C57">
        <w:tc>
          <w:tcPr>
            <w:tcW w:w="8755" w:type="dxa"/>
            <w:shd w:val="clear" w:color="auto" w:fill="FFFFFF"/>
          </w:tcPr>
          <w:p w14:paraId="1EF792A4" w14:textId="71859753" w:rsidR="000E1D81" w:rsidRPr="00E0739E" w:rsidRDefault="000E1D81" w:rsidP="00E0739E">
            <w:pPr>
              <w:autoSpaceDE w:val="0"/>
              <w:autoSpaceDN w:val="0"/>
              <w:adjustRightInd w:val="0"/>
              <w:spacing w:after="0"/>
              <w:jc w:val="both"/>
              <w:rPr>
                <w:rFonts w:ascii="Times New Roman" w:hAnsi="Times New Roman"/>
                <w:bCs/>
                <w:sz w:val="24"/>
                <w:szCs w:val="24"/>
                <w:lang w:eastAsia="ru-RU"/>
              </w:rPr>
            </w:pPr>
            <w:r w:rsidRPr="00E0739E">
              <w:rPr>
                <w:rFonts w:ascii="Times New Roman" w:hAnsi="Times New Roman"/>
                <w:bCs/>
                <w:sz w:val="24"/>
                <w:szCs w:val="24"/>
                <w:lang w:eastAsia="ru-RU"/>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992" w:type="dxa"/>
            <w:shd w:val="clear" w:color="auto" w:fill="FFFFFF"/>
            <w:vAlign w:val="center"/>
          </w:tcPr>
          <w:p w14:paraId="1AC14E82" w14:textId="47BB3962"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57278295" w14:textId="77777777" w:rsidTr="00B83C57">
        <w:trPr>
          <w:trHeight w:val="243"/>
        </w:trPr>
        <w:tc>
          <w:tcPr>
            <w:tcW w:w="8755" w:type="dxa"/>
            <w:shd w:val="clear" w:color="auto" w:fill="FFFFFF"/>
          </w:tcPr>
          <w:p w14:paraId="2A8C7696" w14:textId="77777777" w:rsidR="000E1D81" w:rsidRPr="00E0739E" w:rsidRDefault="000E1D81" w:rsidP="00E0739E">
            <w:pPr>
              <w:autoSpaceDE w:val="0"/>
              <w:autoSpaceDN w:val="0"/>
              <w:adjustRightInd w:val="0"/>
              <w:spacing w:after="0"/>
              <w:rPr>
                <w:rFonts w:ascii="Times New Roman" w:hAnsi="Times New Roman"/>
                <w:b/>
                <w:bCs/>
                <w:sz w:val="24"/>
                <w:szCs w:val="24"/>
                <w:lang w:eastAsia="ru-RU"/>
              </w:rPr>
            </w:pPr>
            <w:r w:rsidRPr="00E0739E">
              <w:rPr>
                <w:rFonts w:ascii="Times New Roman" w:hAnsi="Times New Roman"/>
                <w:b/>
                <w:bCs/>
                <w:sz w:val="24"/>
                <w:szCs w:val="24"/>
                <w:lang w:eastAsia="ru-RU"/>
              </w:rPr>
              <w:t xml:space="preserve">1.6.  </w:t>
            </w:r>
            <w:r w:rsidRPr="00E0739E">
              <w:rPr>
                <w:rFonts w:ascii="Times New Roman" w:hAnsi="Times New Roman"/>
                <w:b/>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992" w:type="dxa"/>
            <w:shd w:val="clear" w:color="auto" w:fill="FFFFFF"/>
            <w:vAlign w:val="center"/>
          </w:tcPr>
          <w:p w14:paraId="69AE19FA" w14:textId="74952EDA"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00BA2E2C" w14:textId="77777777" w:rsidTr="00B83C57">
        <w:tc>
          <w:tcPr>
            <w:tcW w:w="8755" w:type="dxa"/>
            <w:shd w:val="clear" w:color="auto" w:fill="FFFFFF"/>
          </w:tcPr>
          <w:p w14:paraId="21C96426" w14:textId="77777777" w:rsidR="000E1D81" w:rsidRPr="00E0739E" w:rsidRDefault="000E1D81" w:rsidP="00E0739E">
            <w:pPr>
              <w:tabs>
                <w:tab w:val="left" w:pos="3660"/>
              </w:tabs>
              <w:spacing w:after="0"/>
              <w:rPr>
                <w:rFonts w:ascii="Times New Roman" w:hAnsi="Times New Roman"/>
                <w:b/>
                <w:sz w:val="24"/>
                <w:szCs w:val="24"/>
                <w:lang w:eastAsia="ru-RU"/>
              </w:rPr>
            </w:pPr>
            <w:r w:rsidRPr="00E0739E">
              <w:rPr>
                <w:rFonts w:ascii="Times New Roman" w:hAnsi="Times New Roman"/>
                <w:b/>
                <w:bCs/>
                <w:sz w:val="24"/>
                <w:szCs w:val="24"/>
                <w:lang w:eastAsia="ru-RU"/>
              </w:rPr>
              <w:t xml:space="preserve">1.7. </w:t>
            </w:r>
            <w:r w:rsidRPr="00E0739E">
              <w:rPr>
                <w:rFonts w:ascii="Times New Roman" w:hAnsi="Times New Roman"/>
                <w:b/>
                <w:sz w:val="24"/>
                <w:szCs w:val="24"/>
              </w:rPr>
              <w:t xml:space="preserve"> Плановые показатели развития централизованных систем водоснабжения</w:t>
            </w:r>
          </w:p>
        </w:tc>
        <w:tc>
          <w:tcPr>
            <w:tcW w:w="992" w:type="dxa"/>
            <w:shd w:val="clear" w:color="auto" w:fill="FFFFFF"/>
            <w:vAlign w:val="center"/>
          </w:tcPr>
          <w:p w14:paraId="4613CD5C" w14:textId="1A3361A0"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435C0CDF" w14:textId="77777777" w:rsidTr="00B83C57">
        <w:trPr>
          <w:trHeight w:val="519"/>
        </w:trPr>
        <w:tc>
          <w:tcPr>
            <w:tcW w:w="8755" w:type="dxa"/>
            <w:shd w:val="clear" w:color="auto" w:fill="FFFFFF"/>
          </w:tcPr>
          <w:p w14:paraId="018A091B" w14:textId="77777777" w:rsidR="000E1D81" w:rsidRPr="00E0739E" w:rsidRDefault="000E1D81" w:rsidP="00E0739E">
            <w:pPr>
              <w:keepNext/>
              <w:keepLines/>
              <w:spacing w:after="0"/>
              <w:jc w:val="both"/>
              <w:outlineLvl w:val="1"/>
              <w:rPr>
                <w:rFonts w:ascii="Times New Roman" w:eastAsia="Times New Roman" w:hAnsi="Times New Roman"/>
                <w:b/>
                <w:bCs/>
                <w:iCs/>
                <w:sz w:val="24"/>
                <w:szCs w:val="24"/>
              </w:rPr>
            </w:pPr>
            <w:r w:rsidRPr="00E0739E">
              <w:rPr>
                <w:rFonts w:ascii="Times New Roman" w:eastAsia="Times New Roman" w:hAnsi="Times New Roman"/>
                <w:b/>
                <w:iCs/>
                <w:sz w:val="24"/>
                <w:szCs w:val="24"/>
                <w:lang w:eastAsia="ru-RU"/>
              </w:rPr>
              <w:t xml:space="preserve">1.8. </w:t>
            </w:r>
            <w:r w:rsidRPr="00E0739E">
              <w:rPr>
                <w:rFonts w:ascii="Times New Roman" w:eastAsia="Times New Roman" w:hAnsi="Times New Roman"/>
                <w:b/>
                <w:bCs/>
                <w:iCs/>
                <w:sz w:val="24"/>
                <w:szCs w:val="24"/>
              </w:rPr>
              <w:t>Перечень выявленных бесхозяйных объектов централизованных систем водоснабжения</w:t>
            </w:r>
          </w:p>
        </w:tc>
        <w:tc>
          <w:tcPr>
            <w:tcW w:w="992" w:type="dxa"/>
            <w:shd w:val="clear" w:color="auto" w:fill="FFFFFF"/>
            <w:vAlign w:val="center"/>
          </w:tcPr>
          <w:p w14:paraId="278C105A" w14:textId="4034F77D"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6BF72A54" w14:textId="77777777" w:rsidTr="00B83C57">
        <w:tc>
          <w:tcPr>
            <w:tcW w:w="8755" w:type="dxa"/>
            <w:shd w:val="clear" w:color="auto" w:fill="FFFFFF"/>
          </w:tcPr>
          <w:p w14:paraId="3D668CBC" w14:textId="77777777" w:rsidR="000E1D81" w:rsidRPr="00E0739E" w:rsidRDefault="000E1D81" w:rsidP="00E0739E">
            <w:pPr>
              <w:autoSpaceDE w:val="0"/>
              <w:autoSpaceDN w:val="0"/>
              <w:adjustRightInd w:val="0"/>
              <w:spacing w:after="0"/>
              <w:contextualSpacing/>
              <w:rPr>
                <w:rFonts w:ascii="Times New Roman" w:hAnsi="Times New Roman"/>
                <w:b/>
                <w:bCs/>
                <w:sz w:val="24"/>
                <w:szCs w:val="24"/>
                <w:lang w:eastAsia="ru-RU"/>
              </w:rPr>
            </w:pPr>
            <w:r w:rsidRPr="00E0739E">
              <w:rPr>
                <w:rFonts w:ascii="Times New Roman" w:hAnsi="Times New Roman"/>
                <w:b/>
                <w:bCs/>
                <w:sz w:val="24"/>
                <w:szCs w:val="24"/>
                <w:lang w:eastAsia="ru-RU"/>
              </w:rPr>
              <w:t>2. Водоотведение</w:t>
            </w:r>
          </w:p>
        </w:tc>
        <w:tc>
          <w:tcPr>
            <w:tcW w:w="992" w:type="dxa"/>
            <w:shd w:val="clear" w:color="auto" w:fill="FFFFFF"/>
            <w:vAlign w:val="center"/>
          </w:tcPr>
          <w:p w14:paraId="2231CFA1" w14:textId="4B07515F"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55BFF5DF" w14:textId="77777777" w:rsidTr="00B83C57">
        <w:tc>
          <w:tcPr>
            <w:tcW w:w="8755" w:type="dxa"/>
            <w:shd w:val="clear" w:color="auto" w:fill="FFFFFF"/>
          </w:tcPr>
          <w:p w14:paraId="041FC65D" w14:textId="77777777" w:rsidR="000E1D81" w:rsidRPr="00E0739E" w:rsidRDefault="000E1D81" w:rsidP="00E0739E">
            <w:pPr>
              <w:autoSpaceDE w:val="0"/>
              <w:autoSpaceDN w:val="0"/>
              <w:adjustRightInd w:val="0"/>
              <w:spacing w:after="0"/>
              <w:contextualSpacing/>
              <w:rPr>
                <w:rFonts w:ascii="Times New Roman" w:hAnsi="Times New Roman"/>
                <w:b/>
                <w:bCs/>
                <w:sz w:val="24"/>
                <w:szCs w:val="24"/>
                <w:lang w:eastAsia="ru-RU"/>
              </w:rPr>
            </w:pPr>
            <w:r w:rsidRPr="00E0739E">
              <w:rPr>
                <w:rFonts w:ascii="Times New Roman" w:hAnsi="Times New Roman"/>
                <w:b/>
                <w:bCs/>
                <w:sz w:val="24"/>
                <w:szCs w:val="24"/>
                <w:lang w:eastAsia="ru-RU"/>
              </w:rPr>
              <w:t>2.1. Существующее положение в сфере водоотведения поселения</w:t>
            </w:r>
          </w:p>
        </w:tc>
        <w:tc>
          <w:tcPr>
            <w:tcW w:w="992" w:type="dxa"/>
            <w:shd w:val="clear" w:color="auto" w:fill="FFFFFF"/>
            <w:vAlign w:val="center"/>
          </w:tcPr>
          <w:p w14:paraId="52099C59" w14:textId="72C996FB"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5A725E02" w14:textId="77777777" w:rsidTr="00B83C57">
        <w:tc>
          <w:tcPr>
            <w:tcW w:w="8755" w:type="dxa"/>
            <w:shd w:val="clear" w:color="auto" w:fill="FFFFFF"/>
          </w:tcPr>
          <w:p w14:paraId="4048494C" w14:textId="23D58523"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992" w:type="dxa"/>
            <w:shd w:val="clear" w:color="auto" w:fill="FFFFFF"/>
            <w:vAlign w:val="center"/>
          </w:tcPr>
          <w:p w14:paraId="3030C7EB" w14:textId="3AB2037C"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4A1CBD99" w14:textId="77777777" w:rsidTr="00B83C57">
        <w:tc>
          <w:tcPr>
            <w:tcW w:w="8755" w:type="dxa"/>
            <w:shd w:val="clear" w:color="auto" w:fill="FFFFFF"/>
          </w:tcPr>
          <w:p w14:paraId="708D522F"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992" w:type="dxa"/>
            <w:shd w:val="clear" w:color="auto" w:fill="FFFFFF"/>
            <w:vAlign w:val="center"/>
          </w:tcPr>
          <w:p w14:paraId="7896BEA5" w14:textId="5A3C7FE4"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577CA751" w14:textId="77777777" w:rsidTr="00B83C57">
        <w:tc>
          <w:tcPr>
            <w:tcW w:w="8755" w:type="dxa"/>
            <w:shd w:val="clear" w:color="auto" w:fill="FFFFFF"/>
          </w:tcPr>
          <w:p w14:paraId="4BA26196" w14:textId="2D0B4151"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992" w:type="dxa"/>
            <w:shd w:val="clear" w:color="auto" w:fill="FFFFFF"/>
            <w:vAlign w:val="center"/>
          </w:tcPr>
          <w:p w14:paraId="2F868A84" w14:textId="5E03317B"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039D9985" w14:textId="77777777" w:rsidTr="00B83C57">
        <w:tc>
          <w:tcPr>
            <w:tcW w:w="8755" w:type="dxa"/>
            <w:shd w:val="clear" w:color="auto" w:fill="FFFFFF"/>
          </w:tcPr>
          <w:p w14:paraId="642BC58F"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992" w:type="dxa"/>
            <w:shd w:val="clear" w:color="auto" w:fill="FFFFFF"/>
            <w:vAlign w:val="center"/>
          </w:tcPr>
          <w:p w14:paraId="7E46F7CE" w14:textId="3B8E2BDA"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5FC0DC60" w14:textId="77777777" w:rsidTr="00B83C57">
        <w:tc>
          <w:tcPr>
            <w:tcW w:w="8755" w:type="dxa"/>
            <w:shd w:val="clear" w:color="auto" w:fill="FFFFFF"/>
          </w:tcPr>
          <w:p w14:paraId="50172436"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 xml:space="preserve">2.1.5. 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w:t>
            </w:r>
            <w:r w:rsidRPr="00E0739E">
              <w:rPr>
                <w:rFonts w:ascii="Times New Roman" w:hAnsi="Times New Roman"/>
                <w:bCs/>
                <w:sz w:val="24"/>
                <w:szCs w:val="24"/>
                <w:lang w:eastAsia="ru-RU"/>
              </w:rPr>
              <w:lastRenderedPageBreak/>
              <w:t>централизованной системы водоотведения</w:t>
            </w:r>
          </w:p>
        </w:tc>
        <w:tc>
          <w:tcPr>
            <w:tcW w:w="992" w:type="dxa"/>
            <w:shd w:val="clear" w:color="auto" w:fill="FFFFFF"/>
            <w:vAlign w:val="center"/>
          </w:tcPr>
          <w:p w14:paraId="22D4FB7E" w14:textId="583520D0"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34FFF224" w14:textId="77777777" w:rsidTr="00B83C57">
        <w:tc>
          <w:tcPr>
            <w:tcW w:w="8755" w:type="dxa"/>
            <w:shd w:val="clear" w:color="auto" w:fill="FFFFFF"/>
          </w:tcPr>
          <w:p w14:paraId="04D33348" w14:textId="516158D8"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2.1.6. Оценка безопасности и надежности объектов централизованной системы водоотведения и их управляемости</w:t>
            </w:r>
          </w:p>
        </w:tc>
        <w:tc>
          <w:tcPr>
            <w:tcW w:w="992" w:type="dxa"/>
            <w:shd w:val="clear" w:color="auto" w:fill="FFFFFF"/>
            <w:vAlign w:val="center"/>
          </w:tcPr>
          <w:p w14:paraId="356313EB" w14:textId="0938A482"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6A73E43A" w14:textId="77777777" w:rsidTr="00B83C57">
        <w:tc>
          <w:tcPr>
            <w:tcW w:w="8755" w:type="dxa"/>
            <w:shd w:val="clear" w:color="auto" w:fill="FFFFFF"/>
          </w:tcPr>
          <w:p w14:paraId="59F92BC3"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2.1.7. Оценка воздействия сбросов сточных вод через централизованную систему водоотведения на окружающую среду</w:t>
            </w:r>
          </w:p>
        </w:tc>
        <w:tc>
          <w:tcPr>
            <w:tcW w:w="992" w:type="dxa"/>
            <w:shd w:val="clear" w:color="auto" w:fill="FFFFFF"/>
            <w:vAlign w:val="center"/>
          </w:tcPr>
          <w:p w14:paraId="4710CC21" w14:textId="5D0BB3A4"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5CFB5915" w14:textId="77777777" w:rsidTr="00B83C57">
        <w:tc>
          <w:tcPr>
            <w:tcW w:w="8755" w:type="dxa"/>
            <w:shd w:val="clear" w:color="auto" w:fill="FFFFFF"/>
          </w:tcPr>
          <w:p w14:paraId="7B0787E4"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2.1.8. Описание территорий муниципального образования, не охваченных централизованной системой водоотведения</w:t>
            </w:r>
          </w:p>
        </w:tc>
        <w:tc>
          <w:tcPr>
            <w:tcW w:w="992" w:type="dxa"/>
            <w:shd w:val="clear" w:color="auto" w:fill="FFFFFF"/>
            <w:vAlign w:val="center"/>
          </w:tcPr>
          <w:p w14:paraId="6AF53B93" w14:textId="24F77F0F"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7C539EA0" w14:textId="77777777" w:rsidTr="00B83C57">
        <w:tc>
          <w:tcPr>
            <w:tcW w:w="8755" w:type="dxa"/>
            <w:shd w:val="clear" w:color="auto" w:fill="FFFFFF"/>
          </w:tcPr>
          <w:p w14:paraId="31955D03" w14:textId="1E9A3B1A"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2.1.9. Описание существующих технических и технологических проблем системы водоотведения поселения</w:t>
            </w:r>
          </w:p>
        </w:tc>
        <w:tc>
          <w:tcPr>
            <w:tcW w:w="992" w:type="dxa"/>
            <w:shd w:val="clear" w:color="auto" w:fill="FFFFFF"/>
            <w:vAlign w:val="center"/>
          </w:tcPr>
          <w:p w14:paraId="4A1E0286" w14:textId="45D22C2E"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0DC2D32D" w14:textId="77777777" w:rsidTr="00B83C57">
        <w:tc>
          <w:tcPr>
            <w:tcW w:w="8755" w:type="dxa"/>
            <w:shd w:val="clear" w:color="auto" w:fill="FFFFFF"/>
          </w:tcPr>
          <w:p w14:paraId="2EF95910" w14:textId="77777777" w:rsidR="000E1D81" w:rsidRPr="00E0739E" w:rsidRDefault="000E1D81" w:rsidP="00E0739E">
            <w:pPr>
              <w:autoSpaceDE w:val="0"/>
              <w:autoSpaceDN w:val="0"/>
              <w:adjustRightInd w:val="0"/>
              <w:spacing w:after="0"/>
              <w:jc w:val="both"/>
              <w:rPr>
                <w:rFonts w:ascii="Times New Roman" w:hAnsi="Times New Roman"/>
                <w:color w:val="000000"/>
                <w:spacing w:val="2"/>
                <w:sz w:val="24"/>
                <w:szCs w:val="24"/>
                <w:shd w:val="clear" w:color="auto" w:fill="FFFFFF"/>
              </w:rPr>
            </w:pPr>
            <w:r w:rsidRPr="00E0739E">
              <w:rPr>
                <w:rFonts w:ascii="Times New Roman" w:hAnsi="Times New Roman"/>
                <w:color w:val="000000"/>
                <w:spacing w:val="2"/>
                <w:sz w:val="24"/>
                <w:szCs w:val="24"/>
                <w:shd w:val="clear" w:color="auto" w:fill="FFFFFF"/>
              </w:rPr>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tc>
        <w:tc>
          <w:tcPr>
            <w:tcW w:w="992" w:type="dxa"/>
            <w:shd w:val="clear" w:color="auto" w:fill="FFFFFF"/>
            <w:vAlign w:val="center"/>
          </w:tcPr>
          <w:p w14:paraId="2EDA74E2" w14:textId="2AF5B05C"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68922795" w14:textId="77777777" w:rsidTr="00B83C57">
        <w:tc>
          <w:tcPr>
            <w:tcW w:w="8755" w:type="dxa"/>
            <w:shd w:val="clear" w:color="auto" w:fill="FFFFFF"/>
          </w:tcPr>
          <w:p w14:paraId="062C2D5C" w14:textId="77777777" w:rsidR="000E1D81" w:rsidRPr="00E0739E" w:rsidRDefault="000E1D81" w:rsidP="00E0739E">
            <w:pPr>
              <w:autoSpaceDE w:val="0"/>
              <w:autoSpaceDN w:val="0"/>
              <w:adjustRightInd w:val="0"/>
              <w:spacing w:after="0"/>
              <w:contextualSpacing/>
              <w:jc w:val="both"/>
              <w:rPr>
                <w:rFonts w:ascii="Times New Roman" w:hAnsi="Times New Roman"/>
                <w:b/>
                <w:bCs/>
                <w:sz w:val="24"/>
                <w:szCs w:val="24"/>
                <w:lang w:eastAsia="ru-RU"/>
              </w:rPr>
            </w:pPr>
            <w:r w:rsidRPr="00E0739E">
              <w:rPr>
                <w:rFonts w:ascii="Times New Roman" w:hAnsi="Times New Roman"/>
                <w:b/>
                <w:bCs/>
                <w:sz w:val="24"/>
                <w:szCs w:val="24"/>
                <w:lang w:eastAsia="ru-RU"/>
              </w:rPr>
              <w:t>2.2. Балансы сточных вод в системе водоотведения</w:t>
            </w:r>
          </w:p>
        </w:tc>
        <w:tc>
          <w:tcPr>
            <w:tcW w:w="992" w:type="dxa"/>
            <w:shd w:val="clear" w:color="auto" w:fill="FFFFFF"/>
            <w:vAlign w:val="center"/>
          </w:tcPr>
          <w:p w14:paraId="67D4C4E3" w14:textId="2E7B967C"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664780B5" w14:textId="77777777" w:rsidTr="00B83C57">
        <w:tc>
          <w:tcPr>
            <w:tcW w:w="8755" w:type="dxa"/>
            <w:shd w:val="clear" w:color="auto" w:fill="FFFFFF"/>
          </w:tcPr>
          <w:p w14:paraId="4A056747"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992" w:type="dxa"/>
            <w:shd w:val="clear" w:color="auto" w:fill="FFFFFF"/>
            <w:vAlign w:val="center"/>
          </w:tcPr>
          <w:p w14:paraId="4C57FB10" w14:textId="5648DD73"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46815DBA" w14:textId="77777777" w:rsidTr="00B83C57">
        <w:tc>
          <w:tcPr>
            <w:tcW w:w="8755" w:type="dxa"/>
            <w:shd w:val="clear" w:color="auto" w:fill="FFFFFF"/>
          </w:tcPr>
          <w:p w14:paraId="60218F2C"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992" w:type="dxa"/>
            <w:shd w:val="clear" w:color="auto" w:fill="FFFFFF"/>
            <w:vAlign w:val="center"/>
          </w:tcPr>
          <w:p w14:paraId="027E68A6" w14:textId="44646CC7"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2572E43A" w14:textId="77777777" w:rsidTr="00B83C57">
        <w:tc>
          <w:tcPr>
            <w:tcW w:w="8755" w:type="dxa"/>
            <w:shd w:val="clear" w:color="auto" w:fill="FFFFFF"/>
          </w:tcPr>
          <w:p w14:paraId="6BF595F7"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2.2.3. 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992" w:type="dxa"/>
            <w:shd w:val="clear" w:color="auto" w:fill="FFFFFF"/>
            <w:vAlign w:val="center"/>
          </w:tcPr>
          <w:p w14:paraId="47871D11" w14:textId="5BADECA0"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3185E97B" w14:textId="77777777" w:rsidTr="00B83C57">
        <w:tc>
          <w:tcPr>
            <w:tcW w:w="8755" w:type="dxa"/>
            <w:shd w:val="clear" w:color="auto" w:fill="FFFFFF"/>
          </w:tcPr>
          <w:p w14:paraId="43AA50BF" w14:textId="501B5E28"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992" w:type="dxa"/>
            <w:shd w:val="clear" w:color="auto" w:fill="FFFFFF"/>
            <w:vAlign w:val="center"/>
          </w:tcPr>
          <w:p w14:paraId="77E89AC2" w14:textId="3A5BAA44"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57A7898B" w14:textId="77777777" w:rsidTr="00B83C57">
        <w:tc>
          <w:tcPr>
            <w:tcW w:w="8755" w:type="dxa"/>
            <w:shd w:val="clear" w:color="auto" w:fill="FFFFFF"/>
          </w:tcPr>
          <w:p w14:paraId="795AE7D3" w14:textId="44F8025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992" w:type="dxa"/>
            <w:shd w:val="clear" w:color="auto" w:fill="FFFFFF"/>
            <w:vAlign w:val="center"/>
          </w:tcPr>
          <w:p w14:paraId="2F7C892F" w14:textId="699FBB02"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7C490592" w14:textId="77777777" w:rsidTr="00B83C57">
        <w:tc>
          <w:tcPr>
            <w:tcW w:w="8755" w:type="dxa"/>
            <w:shd w:val="clear" w:color="auto" w:fill="FFFFFF"/>
          </w:tcPr>
          <w:p w14:paraId="51547F8C" w14:textId="77777777" w:rsidR="000E1D81" w:rsidRPr="00E0739E" w:rsidRDefault="000E1D81" w:rsidP="00E0739E">
            <w:pPr>
              <w:autoSpaceDE w:val="0"/>
              <w:autoSpaceDN w:val="0"/>
              <w:adjustRightInd w:val="0"/>
              <w:spacing w:after="0"/>
              <w:contextualSpacing/>
              <w:jc w:val="both"/>
              <w:rPr>
                <w:rFonts w:ascii="Times New Roman" w:hAnsi="Times New Roman"/>
                <w:b/>
                <w:bCs/>
                <w:sz w:val="24"/>
                <w:szCs w:val="24"/>
                <w:lang w:eastAsia="ru-RU"/>
              </w:rPr>
            </w:pPr>
            <w:r w:rsidRPr="00E0739E">
              <w:rPr>
                <w:rFonts w:ascii="Times New Roman" w:hAnsi="Times New Roman"/>
                <w:b/>
                <w:bCs/>
                <w:sz w:val="24"/>
                <w:szCs w:val="24"/>
                <w:lang w:eastAsia="ru-RU"/>
              </w:rPr>
              <w:t>2.3. Прогноз объема сточных вод</w:t>
            </w:r>
          </w:p>
        </w:tc>
        <w:tc>
          <w:tcPr>
            <w:tcW w:w="992" w:type="dxa"/>
            <w:shd w:val="clear" w:color="auto" w:fill="FFFFFF"/>
            <w:vAlign w:val="center"/>
          </w:tcPr>
          <w:p w14:paraId="31AE06D6" w14:textId="2FD6206E"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00D15D3F" w14:textId="77777777" w:rsidTr="00B83C57">
        <w:tc>
          <w:tcPr>
            <w:tcW w:w="8755" w:type="dxa"/>
            <w:shd w:val="clear" w:color="auto" w:fill="FFFFFF"/>
          </w:tcPr>
          <w:p w14:paraId="1867BD55"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2.3.1. Сведения о фактическом и ожидаемом поступлении сточных вод в   централизованную систему водоотведения</w:t>
            </w:r>
          </w:p>
        </w:tc>
        <w:tc>
          <w:tcPr>
            <w:tcW w:w="992" w:type="dxa"/>
            <w:shd w:val="clear" w:color="auto" w:fill="FFFFFF"/>
            <w:vAlign w:val="center"/>
          </w:tcPr>
          <w:p w14:paraId="5ED73321" w14:textId="44A6FA98"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62251176" w14:textId="77777777" w:rsidTr="00B83C57">
        <w:tc>
          <w:tcPr>
            <w:tcW w:w="8755" w:type="dxa"/>
            <w:shd w:val="clear" w:color="auto" w:fill="FFFFFF"/>
          </w:tcPr>
          <w:p w14:paraId="7AF2EEB5"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2.3.2.  Описание структуры централизованной системы водоотведения (эксплуатационные и технологические зоны)</w:t>
            </w:r>
          </w:p>
        </w:tc>
        <w:tc>
          <w:tcPr>
            <w:tcW w:w="992" w:type="dxa"/>
            <w:shd w:val="clear" w:color="auto" w:fill="FFFFFF"/>
            <w:vAlign w:val="center"/>
          </w:tcPr>
          <w:p w14:paraId="54BC9821" w14:textId="54E882DE"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1BE0F3A6" w14:textId="77777777" w:rsidTr="00B83C57">
        <w:tc>
          <w:tcPr>
            <w:tcW w:w="8755" w:type="dxa"/>
            <w:shd w:val="clear" w:color="auto" w:fill="FFFFFF"/>
          </w:tcPr>
          <w:p w14:paraId="431BD626"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992" w:type="dxa"/>
            <w:shd w:val="clear" w:color="auto" w:fill="FFFFFF"/>
            <w:vAlign w:val="center"/>
          </w:tcPr>
          <w:p w14:paraId="1DF35A6E" w14:textId="76F15CD5"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4271440F" w14:textId="77777777" w:rsidTr="00B83C57">
        <w:tc>
          <w:tcPr>
            <w:tcW w:w="8755" w:type="dxa"/>
            <w:shd w:val="clear" w:color="auto" w:fill="FFFFFF"/>
          </w:tcPr>
          <w:p w14:paraId="1FEFD7EF" w14:textId="797EAD53"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2.3.4. Результаты анализа гидравлических режимов и режимов работы элементов централизованной системы водоотведения</w:t>
            </w:r>
          </w:p>
        </w:tc>
        <w:tc>
          <w:tcPr>
            <w:tcW w:w="992" w:type="dxa"/>
            <w:shd w:val="clear" w:color="auto" w:fill="FFFFFF"/>
            <w:vAlign w:val="center"/>
          </w:tcPr>
          <w:p w14:paraId="4F3BC13E" w14:textId="24833D95"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4FD671B7" w14:textId="77777777" w:rsidTr="00B83C57">
        <w:tc>
          <w:tcPr>
            <w:tcW w:w="8755" w:type="dxa"/>
            <w:shd w:val="clear" w:color="auto" w:fill="FFFFFF"/>
          </w:tcPr>
          <w:p w14:paraId="0E4CD9CE"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2.3.5. Анализ резервов производственных мощностей очистных сооружений системы водоотведения и возможности расширения зоны их действия</w:t>
            </w:r>
          </w:p>
        </w:tc>
        <w:tc>
          <w:tcPr>
            <w:tcW w:w="992" w:type="dxa"/>
            <w:shd w:val="clear" w:color="auto" w:fill="FFFFFF"/>
            <w:vAlign w:val="center"/>
          </w:tcPr>
          <w:p w14:paraId="354C6BF5" w14:textId="59DE4DAD"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0E3A000B" w14:textId="77777777" w:rsidTr="00B83C57">
        <w:tc>
          <w:tcPr>
            <w:tcW w:w="8755" w:type="dxa"/>
            <w:shd w:val="clear" w:color="auto" w:fill="FFFFFF"/>
          </w:tcPr>
          <w:p w14:paraId="70D55FE8" w14:textId="77777777" w:rsidR="000E1D81" w:rsidRPr="00E0739E" w:rsidRDefault="000E1D81" w:rsidP="00E0739E">
            <w:pPr>
              <w:autoSpaceDE w:val="0"/>
              <w:autoSpaceDN w:val="0"/>
              <w:adjustRightInd w:val="0"/>
              <w:spacing w:after="0"/>
              <w:contextualSpacing/>
              <w:jc w:val="both"/>
              <w:rPr>
                <w:rFonts w:ascii="Times New Roman" w:hAnsi="Times New Roman"/>
                <w:b/>
                <w:bCs/>
                <w:sz w:val="24"/>
                <w:szCs w:val="24"/>
                <w:lang w:eastAsia="ru-RU"/>
              </w:rPr>
            </w:pPr>
            <w:r w:rsidRPr="00E0739E">
              <w:rPr>
                <w:rFonts w:ascii="Times New Roman" w:hAnsi="Times New Roman"/>
                <w:b/>
                <w:bCs/>
                <w:sz w:val="24"/>
                <w:szCs w:val="24"/>
                <w:lang w:eastAsia="ru-RU"/>
              </w:rPr>
              <w:lastRenderedPageBreak/>
              <w:t>2.4.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992" w:type="dxa"/>
            <w:shd w:val="clear" w:color="auto" w:fill="FFFFFF"/>
            <w:vAlign w:val="center"/>
          </w:tcPr>
          <w:p w14:paraId="44CD2CBC" w14:textId="4056C9CD"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797AD89A" w14:textId="77777777" w:rsidTr="00B83C57">
        <w:tc>
          <w:tcPr>
            <w:tcW w:w="8755" w:type="dxa"/>
            <w:shd w:val="clear" w:color="auto" w:fill="FFFFFF"/>
          </w:tcPr>
          <w:p w14:paraId="62204E02" w14:textId="0BCC54AC"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2.4.1. Основные направления, принципы, задачи и плановые значения показателей развития централизованной системы водоотведения</w:t>
            </w:r>
          </w:p>
        </w:tc>
        <w:tc>
          <w:tcPr>
            <w:tcW w:w="992" w:type="dxa"/>
            <w:shd w:val="clear" w:color="auto" w:fill="FFFFFF"/>
            <w:vAlign w:val="center"/>
          </w:tcPr>
          <w:p w14:paraId="0C5D7C6B" w14:textId="5C88A326"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3B268949" w14:textId="77777777" w:rsidTr="00B83C57">
        <w:tc>
          <w:tcPr>
            <w:tcW w:w="8755" w:type="dxa"/>
            <w:shd w:val="clear" w:color="auto" w:fill="FFFFFF"/>
          </w:tcPr>
          <w:p w14:paraId="78D493F0"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992" w:type="dxa"/>
            <w:shd w:val="clear" w:color="auto" w:fill="FFFFFF"/>
            <w:vAlign w:val="center"/>
          </w:tcPr>
          <w:p w14:paraId="0E3C521B" w14:textId="00E7D54E"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2C59F207" w14:textId="77777777" w:rsidTr="00B83C57">
        <w:tc>
          <w:tcPr>
            <w:tcW w:w="8755" w:type="dxa"/>
            <w:shd w:val="clear" w:color="auto" w:fill="FFFFFF"/>
          </w:tcPr>
          <w:p w14:paraId="506D8731"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2.4.3. Технические обоснования основных мероприятий по реализации схем водоотведения</w:t>
            </w:r>
          </w:p>
        </w:tc>
        <w:tc>
          <w:tcPr>
            <w:tcW w:w="992" w:type="dxa"/>
            <w:shd w:val="clear" w:color="auto" w:fill="FFFFFF"/>
            <w:vAlign w:val="center"/>
          </w:tcPr>
          <w:p w14:paraId="14E83C31" w14:textId="58EEC569"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410EC060" w14:textId="77777777" w:rsidTr="00B83C57">
        <w:tc>
          <w:tcPr>
            <w:tcW w:w="8755" w:type="dxa"/>
            <w:shd w:val="clear" w:color="auto" w:fill="FFFFFF"/>
          </w:tcPr>
          <w:p w14:paraId="11A6C24C" w14:textId="38D9065A"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992" w:type="dxa"/>
            <w:shd w:val="clear" w:color="auto" w:fill="FFFFFF"/>
            <w:vAlign w:val="center"/>
          </w:tcPr>
          <w:p w14:paraId="4578A996" w14:textId="5B183033"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0F55B566" w14:textId="77777777" w:rsidTr="00B83C57">
        <w:tc>
          <w:tcPr>
            <w:tcW w:w="8755" w:type="dxa"/>
            <w:shd w:val="clear" w:color="auto" w:fill="FFFFFF"/>
          </w:tcPr>
          <w:p w14:paraId="6DF6F764" w14:textId="43F77831"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 xml:space="preserve">2.4.5.  Сведения о развитии </w:t>
            </w:r>
            <w:r w:rsidR="0025271E" w:rsidRPr="00E0739E">
              <w:rPr>
                <w:rFonts w:ascii="Times New Roman" w:hAnsi="Times New Roman"/>
                <w:bCs/>
                <w:sz w:val="24"/>
                <w:szCs w:val="24"/>
                <w:lang w:eastAsia="ru-RU"/>
              </w:rPr>
              <w:t>с</w:t>
            </w:r>
            <w:r w:rsidRPr="00E0739E">
              <w:rPr>
                <w:rFonts w:ascii="Times New Roman" w:hAnsi="Times New Roman"/>
                <w:bCs/>
                <w:sz w:val="24"/>
                <w:szCs w:val="24"/>
                <w:lang w:eastAsia="ru-RU"/>
              </w:rPr>
              <w:t>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992" w:type="dxa"/>
            <w:shd w:val="clear" w:color="auto" w:fill="FFFFFF"/>
            <w:vAlign w:val="center"/>
          </w:tcPr>
          <w:p w14:paraId="367DB356" w14:textId="49FDFEC6"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36EC1045" w14:textId="77777777" w:rsidTr="00B83C57">
        <w:tc>
          <w:tcPr>
            <w:tcW w:w="8755" w:type="dxa"/>
            <w:shd w:val="clear" w:color="auto" w:fill="FFFFFF"/>
          </w:tcPr>
          <w:p w14:paraId="661CC4A6" w14:textId="06F7692A"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tc>
        <w:tc>
          <w:tcPr>
            <w:tcW w:w="992" w:type="dxa"/>
            <w:shd w:val="clear" w:color="auto" w:fill="FFFFFF"/>
            <w:vAlign w:val="center"/>
          </w:tcPr>
          <w:p w14:paraId="78B0EFCA" w14:textId="3023E180"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398A2006" w14:textId="77777777" w:rsidTr="00B83C57">
        <w:tc>
          <w:tcPr>
            <w:tcW w:w="8755" w:type="dxa"/>
            <w:shd w:val="clear" w:color="auto" w:fill="FFFFFF"/>
          </w:tcPr>
          <w:p w14:paraId="1938F286" w14:textId="5C8A16C5"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2.4.7. Границы и характеристики охранных зон сетей и сооружений централизованной системы водоотведения</w:t>
            </w:r>
          </w:p>
        </w:tc>
        <w:tc>
          <w:tcPr>
            <w:tcW w:w="992" w:type="dxa"/>
            <w:shd w:val="clear" w:color="auto" w:fill="FFFFFF"/>
            <w:vAlign w:val="center"/>
          </w:tcPr>
          <w:p w14:paraId="38BCAEC9" w14:textId="6B8EB0BB"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4CC9FDC0" w14:textId="77777777" w:rsidTr="00B83C57">
        <w:tc>
          <w:tcPr>
            <w:tcW w:w="8755" w:type="dxa"/>
            <w:shd w:val="clear" w:color="auto" w:fill="FFFFFF"/>
          </w:tcPr>
          <w:p w14:paraId="02FB5934" w14:textId="77777777" w:rsidR="000E1D81" w:rsidRPr="00E0739E" w:rsidRDefault="000E1D81" w:rsidP="00E0739E">
            <w:pPr>
              <w:spacing w:after="0"/>
              <w:rPr>
                <w:rFonts w:ascii="Times New Roman" w:hAnsi="Times New Roman"/>
                <w:sz w:val="24"/>
                <w:szCs w:val="24"/>
              </w:rPr>
            </w:pPr>
            <w:r w:rsidRPr="00E0739E">
              <w:rPr>
                <w:rFonts w:ascii="Times New Roman" w:hAnsi="Times New Roman"/>
                <w:sz w:val="24"/>
                <w:szCs w:val="24"/>
              </w:rPr>
              <w:t>2.4.8. Границы планируемых зон размещения объектов централизованной системы водоотведения</w:t>
            </w:r>
          </w:p>
        </w:tc>
        <w:tc>
          <w:tcPr>
            <w:tcW w:w="992" w:type="dxa"/>
            <w:shd w:val="clear" w:color="auto" w:fill="FFFFFF"/>
            <w:vAlign w:val="center"/>
          </w:tcPr>
          <w:p w14:paraId="7F99DD41" w14:textId="5C1EEFD7"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335B2379" w14:textId="77777777" w:rsidTr="00B83C57">
        <w:tc>
          <w:tcPr>
            <w:tcW w:w="8755" w:type="dxa"/>
            <w:shd w:val="clear" w:color="auto" w:fill="FFFFFF"/>
          </w:tcPr>
          <w:p w14:paraId="7C189852" w14:textId="77777777" w:rsidR="000E1D81" w:rsidRPr="00E0739E" w:rsidRDefault="000E1D81" w:rsidP="00E0739E">
            <w:pPr>
              <w:autoSpaceDE w:val="0"/>
              <w:autoSpaceDN w:val="0"/>
              <w:adjustRightInd w:val="0"/>
              <w:spacing w:after="0"/>
              <w:contextualSpacing/>
              <w:jc w:val="both"/>
              <w:rPr>
                <w:rFonts w:ascii="Times New Roman" w:hAnsi="Times New Roman"/>
                <w:b/>
                <w:bCs/>
                <w:sz w:val="24"/>
                <w:szCs w:val="24"/>
                <w:lang w:eastAsia="ru-RU"/>
              </w:rPr>
            </w:pPr>
            <w:r w:rsidRPr="00E0739E">
              <w:rPr>
                <w:rFonts w:ascii="Times New Roman" w:hAnsi="Times New Roman"/>
                <w:b/>
                <w:bCs/>
                <w:sz w:val="24"/>
                <w:szCs w:val="24"/>
                <w:lang w:eastAsia="ru-RU"/>
              </w:rPr>
              <w:t>2.5. Экологические аспекты мероприятий по строительству и реконструкции объектов централизованной системы водоотведения</w:t>
            </w:r>
          </w:p>
        </w:tc>
        <w:tc>
          <w:tcPr>
            <w:tcW w:w="992" w:type="dxa"/>
            <w:shd w:val="clear" w:color="auto" w:fill="FFFFFF"/>
            <w:vAlign w:val="center"/>
          </w:tcPr>
          <w:p w14:paraId="56987F5E" w14:textId="29E3F954"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55E62F26" w14:textId="77777777" w:rsidTr="00B83C57">
        <w:tc>
          <w:tcPr>
            <w:tcW w:w="8755" w:type="dxa"/>
            <w:shd w:val="clear" w:color="auto" w:fill="FFFFFF"/>
          </w:tcPr>
          <w:p w14:paraId="4A6CA921" w14:textId="38986B58"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992" w:type="dxa"/>
            <w:shd w:val="clear" w:color="auto" w:fill="FFFFFF"/>
            <w:vAlign w:val="center"/>
          </w:tcPr>
          <w:p w14:paraId="45A13E77" w14:textId="29E0C669"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6E6B9515" w14:textId="77777777" w:rsidTr="00B83C57">
        <w:tc>
          <w:tcPr>
            <w:tcW w:w="8755" w:type="dxa"/>
            <w:shd w:val="clear" w:color="auto" w:fill="FFFFFF"/>
          </w:tcPr>
          <w:p w14:paraId="7AABAF6D" w14:textId="77777777" w:rsidR="000E1D81" w:rsidRPr="00E0739E" w:rsidRDefault="000E1D81" w:rsidP="00E0739E">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bCs/>
                <w:sz w:val="24"/>
                <w:szCs w:val="24"/>
                <w:lang w:eastAsia="ru-RU"/>
              </w:rPr>
              <w:t>2.5.2. Сведения о применении методов, безопасных для окружающей среды, при утилизации осадков сточных вод</w:t>
            </w:r>
          </w:p>
        </w:tc>
        <w:tc>
          <w:tcPr>
            <w:tcW w:w="992" w:type="dxa"/>
            <w:shd w:val="clear" w:color="auto" w:fill="FFFFFF"/>
            <w:vAlign w:val="center"/>
          </w:tcPr>
          <w:p w14:paraId="2775D4A5" w14:textId="2F287B25"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0FFDEAF4" w14:textId="77777777" w:rsidTr="00B83C57">
        <w:tc>
          <w:tcPr>
            <w:tcW w:w="8755" w:type="dxa"/>
            <w:shd w:val="clear" w:color="auto" w:fill="FFFFFF"/>
          </w:tcPr>
          <w:p w14:paraId="304329FC" w14:textId="1A2C9B32" w:rsidR="000E1D81" w:rsidRPr="00E0739E" w:rsidRDefault="000E1D81" w:rsidP="00E0739E">
            <w:pPr>
              <w:autoSpaceDE w:val="0"/>
              <w:autoSpaceDN w:val="0"/>
              <w:adjustRightInd w:val="0"/>
              <w:spacing w:after="0"/>
              <w:contextualSpacing/>
              <w:jc w:val="both"/>
              <w:rPr>
                <w:rFonts w:ascii="Times New Roman" w:hAnsi="Times New Roman"/>
                <w:b/>
                <w:bCs/>
                <w:sz w:val="24"/>
                <w:szCs w:val="24"/>
                <w:lang w:eastAsia="ru-RU"/>
              </w:rPr>
            </w:pPr>
            <w:r w:rsidRPr="00E0739E">
              <w:rPr>
                <w:rFonts w:ascii="Times New Roman" w:hAnsi="Times New Roman"/>
                <w:b/>
                <w:bCs/>
                <w:sz w:val="24"/>
                <w:szCs w:val="24"/>
                <w:lang w:eastAsia="ru-RU"/>
              </w:rPr>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992" w:type="dxa"/>
            <w:shd w:val="clear" w:color="auto" w:fill="FFFFFF"/>
            <w:vAlign w:val="center"/>
          </w:tcPr>
          <w:p w14:paraId="1BAE7CFE" w14:textId="3F08FB7B"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58E603F4" w14:textId="77777777" w:rsidTr="00B83C57">
        <w:tc>
          <w:tcPr>
            <w:tcW w:w="8755" w:type="dxa"/>
            <w:shd w:val="clear" w:color="auto" w:fill="FFFFFF"/>
          </w:tcPr>
          <w:p w14:paraId="1B2B3B7B" w14:textId="3C4A9459" w:rsidR="000E1D81" w:rsidRPr="00E0739E" w:rsidRDefault="000E1D81" w:rsidP="00E0739E">
            <w:pPr>
              <w:autoSpaceDE w:val="0"/>
              <w:autoSpaceDN w:val="0"/>
              <w:adjustRightInd w:val="0"/>
              <w:spacing w:after="0"/>
              <w:contextualSpacing/>
              <w:jc w:val="both"/>
              <w:rPr>
                <w:rFonts w:ascii="Times New Roman" w:hAnsi="Times New Roman"/>
                <w:b/>
                <w:bCs/>
                <w:sz w:val="24"/>
                <w:szCs w:val="24"/>
                <w:lang w:eastAsia="ru-RU"/>
              </w:rPr>
            </w:pPr>
            <w:r w:rsidRPr="00E0739E">
              <w:rPr>
                <w:rFonts w:ascii="Times New Roman" w:hAnsi="Times New Roman"/>
                <w:b/>
                <w:bCs/>
                <w:sz w:val="24"/>
                <w:szCs w:val="24"/>
                <w:lang w:eastAsia="ru-RU"/>
              </w:rPr>
              <w:t>2.7. Плановые значения показателей развития централизованных систем водоотведения</w:t>
            </w:r>
          </w:p>
        </w:tc>
        <w:tc>
          <w:tcPr>
            <w:tcW w:w="992" w:type="dxa"/>
            <w:shd w:val="clear" w:color="auto" w:fill="FFFFFF"/>
            <w:vAlign w:val="center"/>
          </w:tcPr>
          <w:p w14:paraId="649590EF" w14:textId="56A46AA2"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r w:rsidR="000E1D81" w:rsidRPr="00E0739E" w14:paraId="6994CA10" w14:textId="77777777" w:rsidTr="00B83C57">
        <w:tc>
          <w:tcPr>
            <w:tcW w:w="8755" w:type="dxa"/>
            <w:shd w:val="clear" w:color="auto" w:fill="FFFFFF"/>
          </w:tcPr>
          <w:p w14:paraId="0B328D66" w14:textId="77777777" w:rsidR="000E1D81" w:rsidRPr="00E0739E" w:rsidRDefault="000E1D81" w:rsidP="00E0739E">
            <w:pPr>
              <w:autoSpaceDE w:val="0"/>
              <w:autoSpaceDN w:val="0"/>
              <w:adjustRightInd w:val="0"/>
              <w:spacing w:after="0"/>
              <w:contextualSpacing/>
              <w:jc w:val="both"/>
              <w:rPr>
                <w:rFonts w:ascii="Times New Roman" w:hAnsi="Times New Roman"/>
                <w:b/>
                <w:bCs/>
                <w:sz w:val="24"/>
                <w:szCs w:val="24"/>
                <w:lang w:eastAsia="ru-RU"/>
              </w:rPr>
            </w:pPr>
            <w:r w:rsidRPr="00E0739E">
              <w:rPr>
                <w:rFonts w:ascii="Times New Roman" w:hAnsi="Times New Roman"/>
                <w:b/>
                <w:bCs/>
                <w:sz w:val="24"/>
                <w:szCs w:val="24"/>
                <w:lang w:eastAsia="ru-RU"/>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992" w:type="dxa"/>
            <w:shd w:val="clear" w:color="auto" w:fill="FFFFFF"/>
            <w:vAlign w:val="center"/>
          </w:tcPr>
          <w:p w14:paraId="2D6728CB" w14:textId="7C9BB798" w:rsidR="000E1D81" w:rsidRPr="00E0739E" w:rsidRDefault="000E1D81" w:rsidP="00E0739E">
            <w:pPr>
              <w:autoSpaceDE w:val="0"/>
              <w:autoSpaceDN w:val="0"/>
              <w:adjustRightInd w:val="0"/>
              <w:spacing w:after="0"/>
              <w:contextualSpacing/>
              <w:jc w:val="center"/>
              <w:rPr>
                <w:rFonts w:ascii="Times New Roman" w:hAnsi="Times New Roman"/>
                <w:bCs/>
                <w:color w:val="000000"/>
                <w:sz w:val="24"/>
                <w:szCs w:val="24"/>
                <w:lang w:eastAsia="ru-RU"/>
              </w:rPr>
            </w:pPr>
          </w:p>
        </w:tc>
      </w:tr>
    </w:tbl>
    <w:p w14:paraId="0C18AB3F" w14:textId="77777777" w:rsidR="00AF6220" w:rsidRPr="00E0739E" w:rsidRDefault="00AF6220" w:rsidP="00E0739E">
      <w:pPr>
        <w:autoSpaceDE w:val="0"/>
        <w:autoSpaceDN w:val="0"/>
        <w:adjustRightInd w:val="0"/>
        <w:spacing w:after="0"/>
        <w:rPr>
          <w:rFonts w:ascii="Times New Roman" w:hAnsi="Times New Roman"/>
          <w:b/>
          <w:bCs/>
          <w:sz w:val="28"/>
          <w:szCs w:val="28"/>
          <w:lang w:eastAsia="ru-RU"/>
        </w:rPr>
        <w:sectPr w:rsidR="00AF6220" w:rsidRPr="00E0739E" w:rsidSect="00A0424C">
          <w:pgSz w:w="11907" w:h="16840" w:code="9"/>
          <w:pgMar w:top="851" w:right="851" w:bottom="851" w:left="1701" w:header="720" w:footer="720" w:gutter="0"/>
          <w:cols w:space="720"/>
        </w:sectPr>
      </w:pPr>
    </w:p>
    <w:p w14:paraId="296E44CA" w14:textId="77777777" w:rsidR="00E22DF8" w:rsidRPr="00E0739E" w:rsidRDefault="00E22DF8" w:rsidP="00E0739E">
      <w:pPr>
        <w:autoSpaceDE w:val="0"/>
        <w:autoSpaceDN w:val="0"/>
        <w:adjustRightInd w:val="0"/>
        <w:spacing w:after="0"/>
        <w:ind w:right="-284"/>
        <w:jc w:val="center"/>
        <w:rPr>
          <w:rFonts w:ascii="Times New Roman" w:hAnsi="Times New Roman"/>
          <w:sz w:val="28"/>
          <w:szCs w:val="28"/>
          <w:lang w:eastAsia="ru-RU"/>
        </w:rPr>
      </w:pPr>
      <w:r w:rsidRPr="00E0739E">
        <w:rPr>
          <w:rFonts w:ascii="Times New Roman" w:hAnsi="Times New Roman"/>
          <w:b/>
          <w:bCs/>
          <w:sz w:val="28"/>
          <w:szCs w:val="28"/>
          <w:lang w:eastAsia="ru-RU"/>
        </w:rPr>
        <w:lastRenderedPageBreak/>
        <w:t>ВВЕДЕНИЕ</w:t>
      </w:r>
    </w:p>
    <w:p w14:paraId="0651B601" w14:textId="617B4538" w:rsidR="00E22DF8" w:rsidRPr="00E0739E" w:rsidRDefault="00E22DF8" w:rsidP="00E0739E">
      <w:pPr>
        <w:autoSpaceDE w:val="0"/>
        <w:autoSpaceDN w:val="0"/>
        <w:adjustRightInd w:val="0"/>
        <w:spacing w:after="0"/>
        <w:ind w:right="-284" w:firstLine="708"/>
        <w:jc w:val="both"/>
        <w:rPr>
          <w:rFonts w:ascii="Times New Roman" w:hAnsi="Times New Roman"/>
          <w:sz w:val="28"/>
          <w:szCs w:val="28"/>
          <w:lang w:eastAsia="ru-RU"/>
        </w:rPr>
      </w:pPr>
      <w:r w:rsidRPr="00E0739E">
        <w:rPr>
          <w:rFonts w:ascii="Times New Roman" w:hAnsi="Times New Roman"/>
          <w:sz w:val="28"/>
          <w:szCs w:val="28"/>
          <w:lang w:eastAsia="ru-RU"/>
        </w:rPr>
        <w:t xml:space="preserve">Схема водоснабжения и водоотведения на период </w:t>
      </w:r>
      <w:r w:rsidR="000D4F90" w:rsidRPr="00E0739E">
        <w:rPr>
          <w:rFonts w:ascii="Times New Roman" w:hAnsi="Times New Roman"/>
          <w:sz w:val="28"/>
          <w:szCs w:val="28"/>
          <w:lang w:eastAsia="ru-RU"/>
        </w:rPr>
        <w:t xml:space="preserve">с </w:t>
      </w:r>
      <w:r w:rsidR="00ED35A5" w:rsidRPr="00E0739E">
        <w:rPr>
          <w:rFonts w:ascii="Times New Roman" w:hAnsi="Times New Roman"/>
          <w:sz w:val="28"/>
          <w:szCs w:val="28"/>
          <w:lang w:eastAsia="ru-RU"/>
        </w:rPr>
        <w:t>2024</w:t>
      </w:r>
      <w:r w:rsidR="0066621E" w:rsidRPr="00E0739E">
        <w:rPr>
          <w:rFonts w:ascii="Times New Roman" w:hAnsi="Times New Roman"/>
          <w:sz w:val="28"/>
          <w:szCs w:val="28"/>
          <w:lang w:eastAsia="ru-RU"/>
        </w:rPr>
        <w:t xml:space="preserve"> </w:t>
      </w:r>
      <w:r w:rsidR="000D4F90" w:rsidRPr="00E0739E">
        <w:rPr>
          <w:rFonts w:ascii="Times New Roman" w:hAnsi="Times New Roman"/>
          <w:sz w:val="28"/>
          <w:szCs w:val="28"/>
          <w:lang w:eastAsia="ru-RU"/>
        </w:rPr>
        <w:t>по</w:t>
      </w:r>
      <w:r w:rsidR="0066621E" w:rsidRPr="00E0739E">
        <w:rPr>
          <w:rFonts w:ascii="Times New Roman" w:hAnsi="Times New Roman"/>
          <w:sz w:val="28"/>
          <w:szCs w:val="28"/>
          <w:lang w:eastAsia="ru-RU"/>
        </w:rPr>
        <w:t xml:space="preserve"> </w:t>
      </w:r>
      <w:r w:rsidR="00ED35A5" w:rsidRPr="00E0739E">
        <w:rPr>
          <w:rFonts w:ascii="Times New Roman" w:hAnsi="Times New Roman"/>
          <w:sz w:val="28"/>
          <w:szCs w:val="28"/>
          <w:lang w:eastAsia="ru-RU"/>
        </w:rPr>
        <w:t>2034</w:t>
      </w:r>
      <w:r w:rsidR="00937030" w:rsidRPr="00E0739E">
        <w:rPr>
          <w:rFonts w:ascii="Times New Roman" w:hAnsi="Times New Roman"/>
          <w:sz w:val="28"/>
          <w:szCs w:val="28"/>
          <w:lang w:eastAsia="ru-RU"/>
        </w:rPr>
        <w:t xml:space="preserve"> г</w:t>
      </w:r>
      <w:r w:rsidR="000D4F90" w:rsidRPr="00E0739E">
        <w:rPr>
          <w:rFonts w:ascii="Times New Roman" w:hAnsi="Times New Roman"/>
          <w:sz w:val="28"/>
          <w:szCs w:val="28"/>
          <w:lang w:eastAsia="ru-RU"/>
        </w:rPr>
        <w:t>г</w:t>
      </w:r>
      <w:r w:rsidR="00937030" w:rsidRPr="00E0739E">
        <w:rPr>
          <w:rFonts w:ascii="Times New Roman" w:hAnsi="Times New Roman"/>
          <w:sz w:val="28"/>
          <w:szCs w:val="28"/>
          <w:lang w:eastAsia="ru-RU"/>
        </w:rPr>
        <w:t>.</w:t>
      </w:r>
      <w:r w:rsidR="0066621E" w:rsidRPr="00E0739E">
        <w:rPr>
          <w:rFonts w:ascii="Times New Roman" w:hAnsi="Times New Roman"/>
          <w:sz w:val="28"/>
          <w:szCs w:val="28"/>
          <w:lang w:eastAsia="ru-RU"/>
        </w:rPr>
        <w:t xml:space="preserve"> </w:t>
      </w:r>
      <w:r w:rsidR="00724A05" w:rsidRPr="00E0739E">
        <w:rPr>
          <w:rFonts w:ascii="Times New Roman" w:hAnsi="Times New Roman"/>
          <w:sz w:val="28"/>
          <w:szCs w:val="28"/>
          <w:lang w:eastAsia="ru-RU"/>
        </w:rPr>
        <w:t xml:space="preserve"> </w:t>
      </w:r>
      <w:proofErr w:type="spellStart"/>
      <w:r w:rsidR="00C86B2F">
        <w:rPr>
          <w:rFonts w:ascii="Times New Roman" w:hAnsi="Times New Roman"/>
          <w:sz w:val="28"/>
          <w:szCs w:val="28"/>
          <w:lang w:eastAsia="ru-RU"/>
        </w:rPr>
        <w:t>Неболчского</w:t>
      </w:r>
      <w:proofErr w:type="spellEnd"/>
      <w:r w:rsidR="00C86B2F">
        <w:rPr>
          <w:rFonts w:ascii="Times New Roman" w:hAnsi="Times New Roman"/>
          <w:sz w:val="28"/>
          <w:szCs w:val="28"/>
          <w:lang w:eastAsia="ru-RU"/>
        </w:rPr>
        <w:t xml:space="preserve"> сельского поселения</w:t>
      </w:r>
      <w:r w:rsidR="009C1FB5" w:rsidRPr="00E0739E">
        <w:rPr>
          <w:rFonts w:ascii="Times New Roman" w:hAnsi="Times New Roman"/>
          <w:sz w:val="28"/>
          <w:szCs w:val="28"/>
          <w:lang w:eastAsia="ru-RU"/>
        </w:rPr>
        <w:t xml:space="preserve"> </w:t>
      </w:r>
      <w:r w:rsidR="00C86B2F">
        <w:rPr>
          <w:rFonts w:ascii="Times New Roman" w:hAnsi="Times New Roman"/>
          <w:sz w:val="28"/>
          <w:szCs w:val="28"/>
          <w:lang w:eastAsia="ru-RU"/>
        </w:rPr>
        <w:t>Любытинского муниципального района</w:t>
      </w:r>
      <w:r w:rsidR="009C1FB5" w:rsidRPr="00E0739E">
        <w:rPr>
          <w:rFonts w:ascii="Times New Roman" w:hAnsi="Times New Roman"/>
          <w:sz w:val="28"/>
          <w:szCs w:val="28"/>
          <w:lang w:eastAsia="ru-RU"/>
        </w:rPr>
        <w:t xml:space="preserve"> </w:t>
      </w:r>
      <w:r w:rsidR="005B55D5" w:rsidRPr="00E0739E">
        <w:rPr>
          <w:rFonts w:ascii="Times New Roman" w:hAnsi="Times New Roman"/>
          <w:sz w:val="28"/>
          <w:szCs w:val="28"/>
          <w:lang w:eastAsia="ru-RU"/>
        </w:rPr>
        <w:t>Новгородской области</w:t>
      </w:r>
      <w:r w:rsidRPr="00E0739E">
        <w:rPr>
          <w:rFonts w:ascii="Times New Roman" w:hAnsi="Times New Roman"/>
          <w:sz w:val="28"/>
          <w:szCs w:val="28"/>
          <w:lang w:eastAsia="ru-RU"/>
        </w:rPr>
        <w:t xml:space="preserve"> разработана на основании следующих документов: </w:t>
      </w:r>
    </w:p>
    <w:p w14:paraId="07BFF5D2" w14:textId="77777777" w:rsidR="00F045B2" w:rsidRPr="00E0739E" w:rsidRDefault="00F045B2" w:rsidP="00E0739E">
      <w:pPr>
        <w:tabs>
          <w:tab w:val="left" w:pos="2078"/>
        </w:tabs>
        <w:spacing w:after="0"/>
        <w:ind w:right="-284"/>
        <w:jc w:val="both"/>
        <w:rPr>
          <w:rFonts w:ascii="Times New Roman" w:eastAsia="Times New Roman" w:hAnsi="Times New Roman"/>
          <w:sz w:val="28"/>
          <w:szCs w:val="28"/>
        </w:rPr>
      </w:pPr>
      <w:r w:rsidRPr="00E0739E">
        <w:rPr>
          <w:rFonts w:ascii="Times New Roman" w:eastAsia="Times New Roman" w:hAnsi="Times New Roman"/>
          <w:sz w:val="28"/>
          <w:szCs w:val="28"/>
        </w:rPr>
        <w:t xml:space="preserve">-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изменениями от </w:t>
      </w:r>
      <w:r w:rsidR="0035632A" w:rsidRPr="00E0739E">
        <w:rPr>
          <w:rFonts w:ascii="Times New Roman" w:eastAsia="Times New Roman" w:hAnsi="Times New Roman"/>
          <w:sz w:val="28"/>
          <w:szCs w:val="28"/>
        </w:rPr>
        <w:t>22</w:t>
      </w:r>
      <w:r w:rsidRPr="00E0739E">
        <w:rPr>
          <w:rFonts w:ascii="Times New Roman" w:eastAsia="Times New Roman" w:hAnsi="Times New Roman"/>
          <w:sz w:val="28"/>
          <w:szCs w:val="28"/>
        </w:rPr>
        <w:t>.05.</w:t>
      </w:r>
      <w:r w:rsidR="005618FE" w:rsidRPr="00E0739E">
        <w:rPr>
          <w:rFonts w:ascii="Times New Roman" w:eastAsia="Times New Roman" w:hAnsi="Times New Roman"/>
          <w:sz w:val="28"/>
          <w:szCs w:val="28"/>
        </w:rPr>
        <w:t>20</w:t>
      </w:r>
      <w:r w:rsidR="0035632A" w:rsidRPr="00E0739E">
        <w:rPr>
          <w:rFonts w:ascii="Times New Roman" w:eastAsia="Times New Roman" w:hAnsi="Times New Roman"/>
          <w:sz w:val="28"/>
          <w:szCs w:val="28"/>
        </w:rPr>
        <w:t>20</w:t>
      </w:r>
      <w:r w:rsidR="00DD6EC6" w:rsidRPr="00E0739E">
        <w:rPr>
          <w:rFonts w:ascii="Times New Roman" w:eastAsia="Times New Roman" w:hAnsi="Times New Roman"/>
          <w:sz w:val="28"/>
          <w:szCs w:val="28"/>
        </w:rPr>
        <w:t xml:space="preserve"> г</w:t>
      </w:r>
      <w:r w:rsidRPr="00E0739E">
        <w:rPr>
          <w:rFonts w:ascii="Times New Roman" w:eastAsia="Times New Roman" w:hAnsi="Times New Roman"/>
          <w:sz w:val="28"/>
          <w:szCs w:val="28"/>
        </w:rPr>
        <w:t>.</w:t>
      </w:r>
    </w:p>
    <w:p w14:paraId="6A462844" w14:textId="2470D96E" w:rsidR="001778F8" w:rsidRPr="00E0739E" w:rsidRDefault="0029567B" w:rsidP="00E0739E">
      <w:pPr>
        <w:autoSpaceDE w:val="0"/>
        <w:autoSpaceDN w:val="0"/>
        <w:adjustRightInd w:val="0"/>
        <w:spacing w:after="0"/>
        <w:ind w:right="-284"/>
        <w:jc w:val="both"/>
        <w:rPr>
          <w:rFonts w:ascii="Times New Roman" w:hAnsi="Times New Roman"/>
          <w:sz w:val="28"/>
          <w:szCs w:val="28"/>
          <w:lang w:eastAsia="ru-RU"/>
        </w:rPr>
      </w:pPr>
      <w:r w:rsidRPr="00E0739E">
        <w:rPr>
          <w:rFonts w:ascii="Times New Roman" w:hAnsi="Times New Roman"/>
          <w:sz w:val="28"/>
          <w:szCs w:val="28"/>
          <w:lang w:eastAsia="ru-RU"/>
        </w:rPr>
        <w:t xml:space="preserve">- </w:t>
      </w:r>
      <w:r w:rsidR="001778F8" w:rsidRPr="00E0739E">
        <w:rPr>
          <w:rFonts w:ascii="Times New Roman" w:hAnsi="Times New Roman"/>
          <w:sz w:val="28"/>
          <w:szCs w:val="28"/>
          <w:lang w:eastAsia="ru-RU"/>
        </w:rPr>
        <w:t>техническое задание, утвержденное</w:t>
      </w:r>
      <w:r w:rsidR="00EF58F3">
        <w:rPr>
          <w:rFonts w:ascii="Times New Roman" w:hAnsi="Times New Roman"/>
          <w:sz w:val="28"/>
          <w:szCs w:val="28"/>
          <w:lang w:eastAsia="ru-RU"/>
        </w:rPr>
        <w:t xml:space="preserve"> Администрацией </w:t>
      </w:r>
      <w:r w:rsidR="00C86B2F">
        <w:rPr>
          <w:rFonts w:ascii="Times New Roman" w:hAnsi="Times New Roman"/>
          <w:sz w:val="28"/>
          <w:szCs w:val="28"/>
          <w:lang w:eastAsia="ru-RU"/>
        </w:rPr>
        <w:t>Любытинского муниципального района</w:t>
      </w:r>
      <w:r w:rsidR="00EF58F3">
        <w:rPr>
          <w:rFonts w:ascii="Times New Roman" w:hAnsi="Times New Roman"/>
          <w:sz w:val="28"/>
          <w:szCs w:val="28"/>
          <w:lang w:eastAsia="ru-RU"/>
        </w:rPr>
        <w:t xml:space="preserve">. </w:t>
      </w:r>
      <w:r w:rsidR="001778F8" w:rsidRPr="00E0739E">
        <w:rPr>
          <w:rFonts w:ascii="Times New Roman" w:hAnsi="Times New Roman"/>
          <w:sz w:val="28"/>
          <w:szCs w:val="28"/>
          <w:lang w:eastAsia="ru-RU"/>
        </w:rPr>
        <w:t xml:space="preserve"> </w:t>
      </w:r>
    </w:p>
    <w:p w14:paraId="2083B4A3" w14:textId="228314AF" w:rsidR="00E22DF8" w:rsidRPr="00E0739E" w:rsidRDefault="00E22DF8" w:rsidP="00E0739E">
      <w:pPr>
        <w:autoSpaceDE w:val="0"/>
        <w:autoSpaceDN w:val="0"/>
        <w:adjustRightInd w:val="0"/>
        <w:spacing w:after="0"/>
        <w:ind w:right="-284"/>
        <w:jc w:val="both"/>
        <w:rPr>
          <w:rFonts w:ascii="Times New Roman" w:hAnsi="Times New Roman"/>
          <w:sz w:val="28"/>
          <w:szCs w:val="28"/>
          <w:lang w:eastAsia="ru-RU"/>
        </w:rPr>
      </w:pPr>
      <w:r w:rsidRPr="00E0739E">
        <w:rPr>
          <w:rFonts w:ascii="Times New Roman" w:hAnsi="Times New Roman"/>
          <w:sz w:val="28"/>
          <w:szCs w:val="28"/>
          <w:lang w:eastAsia="ru-RU"/>
        </w:rPr>
        <w:t>-генеральн</w:t>
      </w:r>
      <w:r w:rsidR="008557BF" w:rsidRPr="00E0739E">
        <w:rPr>
          <w:rFonts w:ascii="Times New Roman" w:hAnsi="Times New Roman"/>
          <w:sz w:val="28"/>
          <w:szCs w:val="28"/>
          <w:lang w:eastAsia="ru-RU"/>
        </w:rPr>
        <w:t>ый план</w:t>
      </w:r>
      <w:r w:rsidR="00724A05" w:rsidRPr="00E0739E">
        <w:rPr>
          <w:rFonts w:ascii="Times New Roman" w:hAnsi="Times New Roman"/>
          <w:sz w:val="28"/>
          <w:szCs w:val="28"/>
          <w:lang w:eastAsia="ru-RU"/>
        </w:rPr>
        <w:t xml:space="preserve"> </w:t>
      </w:r>
      <w:proofErr w:type="spellStart"/>
      <w:r w:rsidR="00C86B2F">
        <w:rPr>
          <w:rFonts w:ascii="Times New Roman" w:hAnsi="Times New Roman"/>
          <w:sz w:val="28"/>
          <w:szCs w:val="28"/>
          <w:lang w:eastAsia="ru-RU"/>
        </w:rPr>
        <w:t>Неболчского</w:t>
      </w:r>
      <w:proofErr w:type="spellEnd"/>
      <w:r w:rsidR="00C86B2F">
        <w:rPr>
          <w:rFonts w:ascii="Times New Roman" w:hAnsi="Times New Roman"/>
          <w:sz w:val="28"/>
          <w:szCs w:val="28"/>
          <w:lang w:eastAsia="ru-RU"/>
        </w:rPr>
        <w:t xml:space="preserve"> сельского поселения</w:t>
      </w:r>
      <w:r w:rsidR="00F05F9A" w:rsidRPr="00E0739E">
        <w:rPr>
          <w:rFonts w:ascii="Times New Roman" w:hAnsi="Times New Roman"/>
          <w:sz w:val="28"/>
          <w:szCs w:val="28"/>
          <w:lang w:eastAsia="ru-RU"/>
        </w:rPr>
        <w:t xml:space="preserve"> </w:t>
      </w:r>
      <w:r w:rsidR="00C86B2F">
        <w:rPr>
          <w:rFonts w:ascii="Times New Roman" w:hAnsi="Times New Roman"/>
          <w:sz w:val="28"/>
          <w:szCs w:val="28"/>
          <w:lang w:eastAsia="ru-RU"/>
        </w:rPr>
        <w:t>Любытинского муниципального района</w:t>
      </w:r>
      <w:r w:rsidR="00F05F9A" w:rsidRPr="00E0739E">
        <w:rPr>
          <w:rFonts w:ascii="Times New Roman" w:hAnsi="Times New Roman"/>
          <w:sz w:val="28"/>
          <w:szCs w:val="28"/>
          <w:lang w:eastAsia="ru-RU"/>
        </w:rPr>
        <w:t xml:space="preserve"> </w:t>
      </w:r>
      <w:r w:rsidR="005B55D5" w:rsidRPr="00E0739E">
        <w:rPr>
          <w:rFonts w:ascii="Times New Roman" w:hAnsi="Times New Roman"/>
          <w:sz w:val="28"/>
          <w:szCs w:val="28"/>
          <w:lang w:eastAsia="ru-RU"/>
        </w:rPr>
        <w:t>Новгородской области</w:t>
      </w:r>
      <w:r w:rsidR="0025271E" w:rsidRPr="00E0739E">
        <w:rPr>
          <w:rFonts w:ascii="Times New Roman" w:hAnsi="Times New Roman"/>
          <w:sz w:val="28"/>
          <w:szCs w:val="28"/>
          <w:lang w:eastAsia="ru-RU"/>
        </w:rPr>
        <w:t>.</w:t>
      </w:r>
    </w:p>
    <w:p w14:paraId="77B59552" w14:textId="77777777" w:rsidR="008557BF" w:rsidRPr="00E0739E" w:rsidRDefault="008557BF" w:rsidP="00E0739E">
      <w:pPr>
        <w:pStyle w:val="afc"/>
        <w:tabs>
          <w:tab w:val="left" w:pos="2078"/>
        </w:tabs>
        <w:spacing w:line="276" w:lineRule="auto"/>
        <w:ind w:right="-284"/>
        <w:rPr>
          <w:rFonts w:ascii="Times New Roman" w:hAnsi="Times New Roman"/>
          <w:sz w:val="28"/>
          <w:szCs w:val="28"/>
        </w:rPr>
      </w:pPr>
      <w:r w:rsidRPr="00E0739E">
        <w:rPr>
          <w:rFonts w:ascii="Times New Roman" w:hAnsi="Times New Roman"/>
          <w:sz w:val="28"/>
          <w:szCs w:val="28"/>
        </w:rPr>
        <w:t>- Перечень поручений Президента Российской Федерации от 17 марта 2011 г. Пр-701.</w:t>
      </w:r>
    </w:p>
    <w:p w14:paraId="0C2E6F44" w14:textId="77777777" w:rsidR="008557BF" w:rsidRPr="00E0739E" w:rsidRDefault="008557BF" w:rsidP="00E0739E">
      <w:pPr>
        <w:tabs>
          <w:tab w:val="left" w:pos="2078"/>
        </w:tabs>
        <w:spacing w:after="0"/>
        <w:ind w:right="-284"/>
        <w:jc w:val="both"/>
        <w:rPr>
          <w:rFonts w:ascii="Times New Roman" w:eastAsia="Times New Roman" w:hAnsi="Times New Roman"/>
          <w:sz w:val="28"/>
          <w:szCs w:val="28"/>
        </w:rPr>
      </w:pPr>
      <w:r w:rsidRPr="00E0739E">
        <w:rPr>
          <w:rFonts w:ascii="Times New Roman" w:eastAsia="Times New Roman" w:hAnsi="Times New Roman"/>
          <w:sz w:val="28"/>
          <w:szCs w:val="28"/>
        </w:rPr>
        <w:t>- Градостроительный кодекс Российской Федерации.</w:t>
      </w:r>
    </w:p>
    <w:p w14:paraId="0273A813" w14:textId="77777777" w:rsidR="008557BF" w:rsidRPr="00E0739E" w:rsidRDefault="008557BF" w:rsidP="00E0739E">
      <w:pPr>
        <w:tabs>
          <w:tab w:val="left" w:pos="2078"/>
        </w:tabs>
        <w:spacing w:after="0"/>
        <w:ind w:right="-284"/>
        <w:jc w:val="both"/>
        <w:rPr>
          <w:rFonts w:ascii="Times New Roman" w:eastAsia="Times New Roman" w:hAnsi="Times New Roman"/>
          <w:sz w:val="28"/>
          <w:szCs w:val="28"/>
        </w:rPr>
      </w:pPr>
      <w:r w:rsidRPr="00E0739E">
        <w:rPr>
          <w:rFonts w:ascii="Times New Roman" w:eastAsia="Times New Roman" w:hAnsi="Times New Roman"/>
          <w:sz w:val="28"/>
          <w:szCs w:val="28"/>
        </w:rPr>
        <w:t>- Федеральный закон от 23.11.2009г. № 261-ФЗ «Об энергоснабжен</w:t>
      </w:r>
      <w:r w:rsidR="00DD4547" w:rsidRPr="00E0739E">
        <w:rPr>
          <w:rFonts w:ascii="Times New Roman" w:eastAsia="Times New Roman" w:hAnsi="Times New Roman"/>
          <w:sz w:val="28"/>
          <w:szCs w:val="28"/>
        </w:rPr>
        <w:t xml:space="preserve">ии и о повышении энергетической </w:t>
      </w:r>
      <w:r w:rsidRPr="00E0739E">
        <w:rPr>
          <w:rFonts w:ascii="Times New Roman" w:eastAsia="Times New Roman" w:hAnsi="Times New Roman"/>
          <w:sz w:val="28"/>
          <w:szCs w:val="28"/>
        </w:rPr>
        <w:t>эффективности и о внесении изменений в отдельные законодательные акты Российской Федерации».</w:t>
      </w:r>
    </w:p>
    <w:p w14:paraId="2A039E45" w14:textId="77777777" w:rsidR="008557BF" w:rsidRPr="00E0739E" w:rsidRDefault="008557BF" w:rsidP="00E0739E">
      <w:pPr>
        <w:tabs>
          <w:tab w:val="left" w:pos="2078"/>
        </w:tabs>
        <w:spacing w:after="0"/>
        <w:ind w:right="-284"/>
        <w:jc w:val="both"/>
        <w:rPr>
          <w:rFonts w:ascii="Times New Roman" w:eastAsia="Times New Roman" w:hAnsi="Times New Roman"/>
          <w:sz w:val="28"/>
          <w:szCs w:val="28"/>
        </w:rPr>
      </w:pPr>
      <w:r w:rsidRPr="00E0739E">
        <w:rPr>
          <w:rFonts w:ascii="Times New Roman" w:eastAsia="Times New Roman" w:hAnsi="Times New Roman"/>
          <w:sz w:val="28"/>
          <w:szCs w:val="28"/>
        </w:rPr>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6CDD5A9A" w14:textId="48B951B9" w:rsidR="008557BF" w:rsidRPr="00E0739E" w:rsidRDefault="008557BF" w:rsidP="00E0739E">
      <w:pPr>
        <w:tabs>
          <w:tab w:val="left" w:pos="2078"/>
        </w:tabs>
        <w:spacing w:after="0"/>
        <w:ind w:right="-284"/>
        <w:jc w:val="both"/>
        <w:rPr>
          <w:rFonts w:ascii="Times New Roman" w:hAnsi="Times New Roman"/>
          <w:sz w:val="28"/>
          <w:szCs w:val="28"/>
        </w:rPr>
      </w:pPr>
      <w:r w:rsidRPr="00E0739E">
        <w:rPr>
          <w:rFonts w:ascii="Times New Roman" w:hAnsi="Times New Roman"/>
          <w:sz w:val="28"/>
          <w:szCs w:val="28"/>
        </w:rPr>
        <w:t xml:space="preserve">- Градостроительный кодекс </w:t>
      </w:r>
      <w:r w:rsidR="005B55D5" w:rsidRPr="00E0739E">
        <w:rPr>
          <w:rFonts w:ascii="Times New Roman" w:hAnsi="Times New Roman"/>
          <w:sz w:val="28"/>
          <w:szCs w:val="28"/>
        </w:rPr>
        <w:t>Новгородской области</w:t>
      </w:r>
      <w:r w:rsidRPr="00E0739E">
        <w:rPr>
          <w:rFonts w:ascii="Times New Roman" w:hAnsi="Times New Roman"/>
          <w:sz w:val="28"/>
          <w:szCs w:val="28"/>
        </w:rPr>
        <w:t>.</w:t>
      </w:r>
    </w:p>
    <w:p w14:paraId="02E9BC90" w14:textId="77777777" w:rsidR="00A55B05" w:rsidRPr="00E0739E" w:rsidRDefault="008557BF" w:rsidP="00E0739E">
      <w:pPr>
        <w:spacing w:after="0"/>
        <w:ind w:right="-284"/>
        <w:jc w:val="both"/>
        <w:rPr>
          <w:rFonts w:ascii="Times New Roman" w:hAnsi="Times New Roman"/>
          <w:sz w:val="28"/>
          <w:szCs w:val="28"/>
        </w:rPr>
      </w:pPr>
      <w:r w:rsidRPr="00E0739E">
        <w:rPr>
          <w:rFonts w:ascii="Times New Roman" w:hAnsi="Times New Roman"/>
          <w:sz w:val="28"/>
          <w:szCs w:val="28"/>
        </w:rPr>
        <w:t>- Федеральный закон от 30 декабря 2009 г. № 384-ФЗ «Технический регламент о безопасности зданий и сооружений»</w:t>
      </w:r>
      <w:r w:rsidR="00A55B05" w:rsidRPr="00E0739E">
        <w:rPr>
          <w:rFonts w:ascii="Times New Roman" w:hAnsi="Times New Roman"/>
          <w:sz w:val="28"/>
          <w:szCs w:val="28"/>
        </w:rPr>
        <w:t>;</w:t>
      </w:r>
    </w:p>
    <w:p w14:paraId="27D31C94" w14:textId="77777777" w:rsidR="000053AE" w:rsidRPr="00E0739E" w:rsidRDefault="000053AE" w:rsidP="00E0739E">
      <w:pPr>
        <w:widowControl w:val="0"/>
        <w:tabs>
          <w:tab w:val="left" w:pos="360"/>
        </w:tabs>
        <w:autoSpaceDE w:val="0"/>
        <w:autoSpaceDN w:val="0"/>
        <w:adjustRightInd w:val="0"/>
        <w:spacing w:after="0"/>
        <w:ind w:right="-284"/>
        <w:jc w:val="both"/>
        <w:rPr>
          <w:rFonts w:ascii="Times New Roman" w:eastAsia="Times New Roman" w:hAnsi="Times New Roman"/>
          <w:sz w:val="28"/>
          <w:szCs w:val="28"/>
        </w:rPr>
      </w:pPr>
      <w:r w:rsidRPr="00E0739E">
        <w:rPr>
          <w:rFonts w:ascii="Times New Roman" w:eastAsia="Times New Roman" w:hAnsi="Times New Roman"/>
          <w:sz w:val="28"/>
          <w:szCs w:val="28"/>
        </w:rPr>
        <w:t>- Закон РФ от 21.02.1992 № 2395-1 "О недрах".</w:t>
      </w:r>
    </w:p>
    <w:p w14:paraId="68FC3148" w14:textId="77777777" w:rsidR="000053AE" w:rsidRPr="00E0739E" w:rsidRDefault="000053AE" w:rsidP="00E0739E">
      <w:pPr>
        <w:widowControl w:val="0"/>
        <w:tabs>
          <w:tab w:val="left" w:pos="360"/>
        </w:tabs>
        <w:autoSpaceDE w:val="0"/>
        <w:autoSpaceDN w:val="0"/>
        <w:adjustRightInd w:val="0"/>
        <w:spacing w:after="0"/>
        <w:ind w:right="-284"/>
        <w:jc w:val="both"/>
        <w:rPr>
          <w:rFonts w:ascii="Times New Roman" w:eastAsia="Times New Roman" w:hAnsi="Times New Roman"/>
          <w:sz w:val="28"/>
          <w:szCs w:val="28"/>
        </w:rPr>
      </w:pPr>
      <w:r w:rsidRPr="00E0739E">
        <w:rPr>
          <w:rFonts w:ascii="Times New Roman" w:eastAsia="Times New Roman" w:hAnsi="Times New Roman"/>
          <w:sz w:val="28"/>
          <w:szCs w:val="28"/>
        </w:rPr>
        <w:t>- "Водный кодекс Российской Федерации" от 03.06.2006 № 74-ФЗ.</w:t>
      </w:r>
    </w:p>
    <w:p w14:paraId="2DFB76FE" w14:textId="77777777" w:rsidR="000053AE" w:rsidRPr="00E0739E" w:rsidRDefault="000053AE" w:rsidP="00E0739E">
      <w:pPr>
        <w:widowControl w:val="0"/>
        <w:tabs>
          <w:tab w:val="left" w:pos="360"/>
        </w:tabs>
        <w:autoSpaceDE w:val="0"/>
        <w:autoSpaceDN w:val="0"/>
        <w:adjustRightInd w:val="0"/>
        <w:spacing w:after="0"/>
        <w:ind w:right="-284"/>
        <w:jc w:val="both"/>
        <w:rPr>
          <w:rFonts w:ascii="Times New Roman" w:eastAsia="Times New Roman" w:hAnsi="Times New Roman"/>
          <w:sz w:val="28"/>
          <w:szCs w:val="28"/>
        </w:rPr>
      </w:pPr>
      <w:r w:rsidRPr="00E0739E">
        <w:rPr>
          <w:rFonts w:ascii="Times New Roman" w:eastAsia="Times New Roman" w:hAnsi="Times New Roman"/>
          <w:sz w:val="28"/>
          <w:szCs w:val="28"/>
        </w:rPr>
        <w:t>- Закон РФ от 10.01.2002 № 7-ФЗ «Об охране окружающей среды».</w:t>
      </w:r>
    </w:p>
    <w:p w14:paraId="2310ADF7" w14:textId="77777777" w:rsidR="000053AE" w:rsidRPr="00E0739E" w:rsidRDefault="000053AE" w:rsidP="00E0739E">
      <w:pPr>
        <w:widowControl w:val="0"/>
        <w:tabs>
          <w:tab w:val="left" w:pos="360"/>
        </w:tabs>
        <w:autoSpaceDE w:val="0"/>
        <w:autoSpaceDN w:val="0"/>
        <w:adjustRightInd w:val="0"/>
        <w:spacing w:after="0"/>
        <w:ind w:right="-284"/>
        <w:jc w:val="both"/>
        <w:rPr>
          <w:rFonts w:ascii="Times New Roman" w:eastAsia="Times New Roman" w:hAnsi="Times New Roman"/>
          <w:sz w:val="28"/>
          <w:szCs w:val="28"/>
        </w:rPr>
      </w:pPr>
      <w:r w:rsidRPr="00E0739E">
        <w:rPr>
          <w:rFonts w:ascii="Times New Roman" w:eastAsia="Times New Roman" w:hAnsi="Times New Roman"/>
          <w:sz w:val="28"/>
          <w:szCs w:val="28"/>
        </w:rPr>
        <w:t>- Закон РФ от 4.05.1999 № 96-ФЗ «Об охране атмосферного воздуха».</w:t>
      </w:r>
    </w:p>
    <w:p w14:paraId="51EE9F57" w14:textId="77777777" w:rsidR="000053AE" w:rsidRPr="00E0739E" w:rsidRDefault="000053AE" w:rsidP="00E0739E">
      <w:pPr>
        <w:widowControl w:val="0"/>
        <w:tabs>
          <w:tab w:val="left" w:pos="360"/>
        </w:tabs>
        <w:autoSpaceDE w:val="0"/>
        <w:autoSpaceDN w:val="0"/>
        <w:adjustRightInd w:val="0"/>
        <w:spacing w:after="0"/>
        <w:ind w:right="-284"/>
        <w:jc w:val="both"/>
        <w:rPr>
          <w:rFonts w:ascii="Times New Roman" w:eastAsia="Times New Roman" w:hAnsi="Times New Roman"/>
          <w:sz w:val="28"/>
          <w:szCs w:val="28"/>
        </w:rPr>
      </w:pPr>
      <w:r w:rsidRPr="00E0739E">
        <w:rPr>
          <w:rFonts w:ascii="Times New Roman" w:eastAsia="Times New Roman" w:hAnsi="Times New Roman"/>
          <w:sz w:val="28"/>
          <w:szCs w:val="28"/>
        </w:rPr>
        <w:t>- Закон РФ от 24.06.1998 № 89-ФЗ «Об отходах производства и потребления».</w:t>
      </w:r>
    </w:p>
    <w:p w14:paraId="4A63B8CD" w14:textId="77777777" w:rsidR="000053AE" w:rsidRPr="00E0739E" w:rsidRDefault="000053AE" w:rsidP="00E0739E">
      <w:pPr>
        <w:widowControl w:val="0"/>
        <w:tabs>
          <w:tab w:val="left" w:pos="360"/>
        </w:tabs>
        <w:autoSpaceDE w:val="0"/>
        <w:autoSpaceDN w:val="0"/>
        <w:adjustRightInd w:val="0"/>
        <w:spacing w:after="0"/>
        <w:ind w:right="-284"/>
        <w:jc w:val="both"/>
        <w:rPr>
          <w:rFonts w:ascii="Times New Roman" w:eastAsia="Times New Roman" w:hAnsi="Times New Roman"/>
          <w:sz w:val="28"/>
          <w:szCs w:val="28"/>
        </w:rPr>
      </w:pPr>
      <w:r w:rsidRPr="00E0739E">
        <w:rPr>
          <w:rFonts w:ascii="Times New Roman" w:eastAsia="Times New Roman" w:hAnsi="Times New Roman"/>
          <w:sz w:val="28"/>
          <w:szCs w:val="28"/>
        </w:rPr>
        <w:t>- Закон РФ от 30.03.1999 г. № 52-ФЗ «О санитарно-эпидемиологическом благополучии населения».</w:t>
      </w:r>
    </w:p>
    <w:p w14:paraId="6EB57566" w14:textId="0A828C3A" w:rsidR="00E22DF8" w:rsidRPr="00E0739E" w:rsidRDefault="00E22DF8" w:rsidP="00E0739E">
      <w:pPr>
        <w:autoSpaceDE w:val="0"/>
        <w:autoSpaceDN w:val="0"/>
        <w:adjustRightInd w:val="0"/>
        <w:spacing w:after="0"/>
        <w:ind w:right="-284" w:firstLine="708"/>
        <w:jc w:val="both"/>
        <w:rPr>
          <w:rFonts w:ascii="Times New Roman" w:hAnsi="Times New Roman"/>
          <w:sz w:val="28"/>
          <w:szCs w:val="28"/>
          <w:lang w:eastAsia="ru-RU"/>
        </w:rPr>
      </w:pPr>
      <w:r w:rsidRPr="00E0739E">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proofErr w:type="spellStart"/>
      <w:r w:rsidR="00C86B2F">
        <w:rPr>
          <w:rFonts w:ascii="Times New Roman" w:hAnsi="Times New Roman"/>
          <w:sz w:val="28"/>
          <w:szCs w:val="28"/>
          <w:lang w:eastAsia="ru-RU"/>
        </w:rPr>
        <w:t>Неболчском</w:t>
      </w:r>
      <w:proofErr w:type="spellEnd"/>
      <w:r w:rsidR="00C86B2F">
        <w:rPr>
          <w:rFonts w:ascii="Times New Roman" w:hAnsi="Times New Roman"/>
          <w:sz w:val="28"/>
          <w:szCs w:val="28"/>
          <w:lang w:eastAsia="ru-RU"/>
        </w:rPr>
        <w:t xml:space="preserve"> сельском поселении</w:t>
      </w:r>
      <w:r w:rsidR="00F05F9A" w:rsidRPr="00E0739E">
        <w:rPr>
          <w:rFonts w:ascii="Times New Roman" w:hAnsi="Times New Roman"/>
          <w:sz w:val="28"/>
          <w:szCs w:val="28"/>
          <w:lang w:eastAsia="ru-RU"/>
        </w:rPr>
        <w:t xml:space="preserve"> </w:t>
      </w:r>
      <w:r w:rsidR="00C86B2F">
        <w:rPr>
          <w:rFonts w:ascii="Times New Roman" w:hAnsi="Times New Roman"/>
          <w:sz w:val="28"/>
          <w:szCs w:val="28"/>
          <w:lang w:eastAsia="ru-RU"/>
        </w:rPr>
        <w:t>Любытинского муниципального района</w:t>
      </w:r>
      <w:r w:rsidR="00636DFE" w:rsidRPr="00E0739E">
        <w:rPr>
          <w:rFonts w:ascii="Times New Roman" w:hAnsi="Times New Roman"/>
          <w:sz w:val="28"/>
          <w:szCs w:val="28"/>
          <w:lang w:eastAsia="ru-RU"/>
        </w:rPr>
        <w:t>.</w:t>
      </w:r>
    </w:p>
    <w:p w14:paraId="4265BD98" w14:textId="77777777" w:rsidR="00E22DF8" w:rsidRPr="00E0739E" w:rsidRDefault="00A55B05" w:rsidP="00E0739E">
      <w:pPr>
        <w:autoSpaceDE w:val="0"/>
        <w:autoSpaceDN w:val="0"/>
        <w:adjustRightInd w:val="0"/>
        <w:spacing w:after="0"/>
        <w:ind w:right="-284"/>
        <w:jc w:val="both"/>
        <w:rPr>
          <w:rFonts w:ascii="Times New Roman" w:hAnsi="Times New Roman"/>
          <w:sz w:val="28"/>
          <w:szCs w:val="28"/>
          <w:lang w:eastAsia="ru-RU"/>
        </w:rPr>
      </w:pPr>
      <w:r w:rsidRPr="00E0739E">
        <w:rPr>
          <w:rFonts w:ascii="Times New Roman" w:hAnsi="Times New Roman"/>
          <w:sz w:val="28"/>
          <w:szCs w:val="28"/>
          <w:lang w:eastAsia="ru-RU"/>
        </w:rPr>
        <w:tab/>
      </w:r>
      <w:r w:rsidR="00E22DF8" w:rsidRPr="00E0739E">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14:paraId="54274DA7" w14:textId="77777777" w:rsidR="00E22DF8" w:rsidRPr="00E0739E" w:rsidRDefault="00E22DF8" w:rsidP="00E0739E">
      <w:pPr>
        <w:autoSpaceDE w:val="0"/>
        <w:autoSpaceDN w:val="0"/>
        <w:adjustRightInd w:val="0"/>
        <w:spacing w:after="0"/>
        <w:ind w:right="-284"/>
        <w:jc w:val="both"/>
        <w:rPr>
          <w:rFonts w:ascii="Times New Roman" w:hAnsi="Times New Roman"/>
          <w:sz w:val="28"/>
          <w:szCs w:val="28"/>
          <w:lang w:eastAsia="ru-RU"/>
        </w:rPr>
      </w:pPr>
      <w:r w:rsidRPr="00E0739E">
        <w:rPr>
          <w:rFonts w:ascii="Times New Roman" w:hAnsi="Times New Roman"/>
          <w:sz w:val="28"/>
          <w:szCs w:val="28"/>
          <w:lang w:eastAsia="ru-RU"/>
        </w:rPr>
        <w:lastRenderedPageBreak/>
        <w:t>– в системе водоснабжения –</w:t>
      </w:r>
      <w:r w:rsidR="005D2C37" w:rsidRPr="00E0739E">
        <w:rPr>
          <w:rFonts w:ascii="Times New Roman" w:hAnsi="Times New Roman"/>
          <w:sz w:val="28"/>
          <w:szCs w:val="28"/>
          <w:lang w:eastAsia="ru-RU"/>
        </w:rPr>
        <w:t xml:space="preserve"> </w:t>
      </w:r>
      <w:r w:rsidRPr="00E0739E">
        <w:rPr>
          <w:rFonts w:ascii="Times New Roman" w:hAnsi="Times New Roman"/>
          <w:sz w:val="28"/>
          <w:szCs w:val="28"/>
          <w:lang w:eastAsia="ru-RU"/>
        </w:rPr>
        <w:t>разводящие сети водопровода</w:t>
      </w:r>
      <w:r w:rsidR="002D0B24" w:rsidRPr="00E0739E">
        <w:rPr>
          <w:rFonts w:ascii="Times New Roman" w:hAnsi="Times New Roman"/>
          <w:sz w:val="28"/>
          <w:szCs w:val="28"/>
          <w:lang w:eastAsia="ru-RU"/>
        </w:rPr>
        <w:t>, источники водоснабжения</w:t>
      </w:r>
      <w:r w:rsidR="00D703FA" w:rsidRPr="00E0739E">
        <w:rPr>
          <w:rFonts w:ascii="Times New Roman" w:hAnsi="Times New Roman"/>
          <w:sz w:val="28"/>
          <w:szCs w:val="28"/>
          <w:lang w:eastAsia="ru-RU"/>
        </w:rPr>
        <w:t>.</w:t>
      </w:r>
      <w:r w:rsidRPr="00E0739E">
        <w:rPr>
          <w:rFonts w:ascii="Times New Roman" w:hAnsi="Times New Roman"/>
          <w:sz w:val="28"/>
          <w:szCs w:val="28"/>
          <w:lang w:eastAsia="ru-RU"/>
        </w:rPr>
        <w:t xml:space="preserve"> </w:t>
      </w:r>
    </w:p>
    <w:p w14:paraId="02DAECEB" w14:textId="4F842658" w:rsidR="00E22DF8" w:rsidRPr="00E0739E" w:rsidRDefault="00E22DF8" w:rsidP="00E0739E">
      <w:pPr>
        <w:autoSpaceDE w:val="0"/>
        <w:autoSpaceDN w:val="0"/>
        <w:adjustRightInd w:val="0"/>
        <w:spacing w:after="0"/>
        <w:ind w:right="-284" w:firstLine="708"/>
        <w:jc w:val="both"/>
        <w:rPr>
          <w:rFonts w:ascii="Times New Roman" w:hAnsi="Times New Roman"/>
          <w:sz w:val="28"/>
          <w:szCs w:val="28"/>
          <w:lang w:eastAsia="ru-RU"/>
        </w:rPr>
      </w:pPr>
      <w:r w:rsidRPr="00E0739E">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w:t>
      </w:r>
      <w:r w:rsidR="00A55B05" w:rsidRPr="00E0739E">
        <w:rPr>
          <w:rFonts w:ascii="Times New Roman" w:hAnsi="Times New Roman"/>
          <w:sz w:val="28"/>
          <w:szCs w:val="28"/>
          <w:lang w:eastAsia="ru-RU"/>
        </w:rPr>
        <w:t xml:space="preserve">эксплуатирующей организации и бюджета </w:t>
      </w:r>
      <w:proofErr w:type="spellStart"/>
      <w:r w:rsidR="00C86B2F">
        <w:rPr>
          <w:rFonts w:ascii="Times New Roman" w:hAnsi="Times New Roman"/>
          <w:sz w:val="28"/>
          <w:szCs w:val="28"/>
          <w:lang w:eastAsia="ru-RU"/>
        </w:rPr>
        <w:t>Неболчского</w:t>
      </w:r>
      <w:proofErr w:type="spellEnd"/>
      <w:r w:rsidR="00C86B2F">
        <w:rPr>
          <w:rFonts w:ascii="Times New Roman" w:hAnsi="Times New Roman"/>
          <w:sz w:val="28"/>
          <w:szCs w:val="28"/>
          <w:lang w:eastAsia="ru-RU"/>
        </w:rPr>
        <w:t xml:space="preserve"> сельского поселения</w:t>
      </w:r>
      <w:r w:rsidR="001778F8" w:rsidRPr="00E0739E">
        <w:rPr>
          <w:rFonts w:ascii="Times New Roman" w:hAnsi="Times New Roman"/>
          <w:sz w:val="28"/>
          <w:szCs w:val="28"/>
          <w:lang w:eastAsia="ru-RU"/>
        </w:rPr>
        <w:t>.</w:t>
      </w:r>
    </w:p>
    <w:p w14:paraId="23BFA068" w14:textId="77777777" w:rsidR="00E22DF8" w:rsidRPr="00E0739E" w:rsidRDefault="00E22DF8" w:rsidP="00E0739E">
      <w:pPr>
        <w:autoSpaceDE w:val="0"/>
        <w:autoSpaceDN w:val="0"/>
        <w:adjustRightInd w:val="0"/>
        <w:spacing w:after="0"/>
        <w:ind w:right="-284" w:firstLine="708"/>
        <w:jc w:val="both"/>
        <w:rPr>
          <w:rFonts w:ascii="Times New Roman" w:hAnsi="Times New Roman"/>
          <w:sz w:val="28"/>
          <w:szCs w:val="28"/>
          <w:lang w:eastAsia="ru-RU"/>
        </w:rPr>
      </w:pPr>
      <w:r w:rsidRPr="00E0739E">
        <w:rPr>
          <w:rFonts w:ascii="Times New Roman" w:hAnsi="Times New Roman"/>
          <w:sz w:val="28"/>
          <w:szCs w:val="28"/>
          <w:lang w:eastAsia="ru-RU"/>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14:paraId="09796FA2" w14:textId="77777777" w:rsidR="00F868CB" w:rsidRPr="00E0739E" w:rsidRDefault="00F868CB" w:rsidP="00E0739E">
      <w:pPr>
        <w:autoSpaceDE w:val="0"/>
        <w:autoSpaceDN w:val="0"/>
        <w:adjustRightInd w:val="0"/>
        <w:spacing w:after="0"/>
        <w:jc w:val="center"/>
        <w:rPr>
          <w:rFonts w:ascii="Times New Roman" w:hAnsi="Times New Roman"/>
          <w:b/>
          <w:bCs/>
          <w:sz w:val="28"/>
          <w:szCs w:val="28"/>
          <w:lang w:eastAsia="ru-RU"/>
        </w:rPr>
        <w:sectPr w:rsidR="00F868CB" w:rsidRPr="00E0739E" w:rsidSect="00A0424C">
          <w:headerReference w:type="default" r:id="rId8"/>
          <w:footerReference w:type="default" r:id="rId9"/>
          <w:pgSz w:w="11907" w:h="16840" w:code="9"/>
          <w:pgMar w:top="567" w:right="851" w:bottom="851" w:left="1701" w:header="454" w:footer="720" w:gutter="0"/>
          <w:cols w:space="720"/>
          <w:docGrid w:linePitch="299"/>
        </w:sectPr>
      </w:pPr>
    </w:p>
    <w:p w14:paraId="12BC46A9" w14:textId="77777777" w:rsidR="00E22DF8" w:rsidRPr="00E0739E" w:rsidRDefault="00E22DF8" w:rsidP="00E0739E">
      <w:pPr>
        <w:autoSpaceDE w:val="0"/>
        <w:autoSpaceDN w:val="0"/>
        <w:adjustRightInd w:val="0"/>
        <w:spacing w:after="0"/>
        <w:jc w:val="center"/>
        <w:rPr>
          <w:rFonts w:ascii="Times New Roman" w:hAnsi="Times New Roman"/>
          <w:sz w:val="28"/>
          <w:szCs w:val="28"/>
          <w:lang w:eastAsia="ru-RU"/>
        </w:rPr>
      </w:pPr>
      <w:r w:rsidRPr="00E0739E">
        <w:rPr>
          <w:rFonts w:ascii="Times New Roman" w:hAnsi="Times New Roman"/>
          <w:b/>
          <w:bCs/>
          <w:sz w:val="28"/>
          <w:szCs w:val="28"/>
          <w:lang w:eastAsia="ru-RU"/>
        </w:rPr>
        <w:lastRenderedPageBreak/>
        <w:t>ПАСПОРТ СХЕМЫ</w:t>
      </w:r>
    </w:p>
    <w:p w14:paraId="5BEF8CB2" w14:textId="77777777" w:rsidR="00E22DF8" w:rsidRPr="00E0739E" w:rsidRDefault="00E22DF8" w:rsidP="00E0739E">
      <w:pPr>
        <w:autoSpaceDE w:val="0"/>
        <w:autoSpaceDN w:val="0"/>
        <w:adjustRightInd w:val="0"/>
        <w:spacing w:after="0"/>
        <w:jc w:val="both"/>
        <w:rPr>
          <w:rFonts w:ascii="Times New Roman" w:hAnsi="Times New Roman"/>
          <w:sz w:val="28"/>
          <w:szCs w:val="28"/>
          <w:lang w:eastAsia="ru-RU"/>
        </w:rPr>
      </w:pPr>
      <w:r w:rsidRPr="00E0739E">
        <w:rPr>
          <w:rFonts w:ascii="Times New Roman" w:hAnsi="Times New Roman"/>
          <w:b/>
          <w:bCs/>
          <w:sz w:val="28"/>
          <w:szCs w:val="28"/>
          <w:lang w:eastAsia="ru-RU"/>
        </w:rPr>
        <w:t xml:space="preserve">Наименование </w:t>
      </w:r>
    </w:p>
    <w:p w14:paraId="0FF57790" w14:textId="32D4E0F7" w:rsidR="00E22DF8" w:rsidRPr="00E0739E" w:rsidRDefault="00E22DF8" w:rsidP="00E0739E">
      <w:pPr>
        <w:autoSpaceDE w:val="0"/>
        <w:autoSpaceDN w:val="0"/>
        <w:adjustRightInd w:val="0"/>
        <w:spacing w:after="0"/>
        <w:jc w:val="both"/>
        <w:rPr>
          <w:rFonts w:ascii="Times New Roman" w:hAnsi="Times New Roman"/>
          <w:sz w:val="28"/>
          <w:szCs w:val="28"/>
          <w:lang w:eastAsia="ru-RU"/>
        </w:rPr>
      </w:pPr>
      <w:r w:rsidRPr="00E0739E">
        <w:rPr>
          <w:rFonts w:ascii="Times New Roman" w:hAnsi="Times New Roman"/>
          <w:sz w:val="28"/>
          <w:szCs w:val="28"/>
          <w:lang w:eastAsia="ru-RU"/>
        </w:rPr>
        <w:t xml:space="preserve">Схема водоснабжения и водоотведения </w:t>
      </w:r>
      <w:proofErr w:type="spellStart"/>
      <w:r w:rsidR="00C86B2F">
        <w:rPr>
          <w:rFonts w:ascii="Times New Roman" w:hAnsi="Times New Roman"/>
          <w:sz w:val="28"/>
          <w:szCs w:val="28"/>
          <w:lang w:eastAsia="ru-RU"/>
        </w:rPr>
        <w:t>Неболчского</w:t>
      </w:r>
      <w:proofErr w:type="spellEnd"/>
      <w:r w:rsidR="00C86B2F">
        <w:rPr>
          <w:rFonts w:ascii="Times New Roman" w:hAnsi="Times New Roman"/>
          <w:sz w:val="28"/>
          <w:szCs w:val="28"/>
          <w:lang w:eastAsia="ru-RU"/>
        </w:rPr>
        <w:t xml:space="preserve"> сельского поселения</w:t>
      </w:r>
      <w:r w:rsidR="0080668B" w:rsidRPr="00E0739E">
        <w:rPr>
          <w:rFonts w:ascii="Times New Roman" w:hAnsi="Times New Roman"/>
          <w:sz w:val="28"/>
          <w:szCs w:val="28"/>
          <w:lang w:eastAsia="ru-RU"/>
        </w:rPr>
        <w:t xml:space="preserve"> </w:t>
      </w:r>
      <w:r w:rsidR="00C86B2F">
        <w:rPr>
          <w:rFonts w:ascii="Times New Roman" w:hAnsi="Times New Roman"/>
          <w:sz w:val="28"/>
          <w:szCs w:val="28"/>
          <w:lang w:eastAsia="ru-RU"/>
        </w:rPr>
        <w:t>Любытинского муниципального района</w:t>
      </w:r>
      <w:r w:rsidR="009C1FB5" w:rsidRPr="00E0739E">
        <w:rPr>
          <w:rFonts w:ascii="Times New Roman" w:hAnsi="Times New Roman"/>
          <w:sz w:val="28"/>
          <w:szCs w:val="28"/>
          <w:lang w:eastAsia="ru-RU"/>
        </w:rPr>
        <w:t xml:space="preserve"> </w:t>
      </w:r>
      <w:r w:rsidR="005B55D5" w:rsidRPr="00E0739E">
        <w:rPr>
          <w:rFonts w:ascii="Times New Roman" w:hAnsi="Times New Roman"/>
          <w:sz w:val="28"/>
          <w:szCs w:val="28"/>
          <w:lang w:eastAsia="ru-RU"/>
        </w:rPr>
        <w:t>Новгородской области</w:t>
      </w:r>
      <w:r w:rsidR="00E63B6E" w:rsidRPr="00E0739E">
        <w:rPr>
          <w:rFonts w:ascii="Times New Roman" w:hAnsi="Times New Roman"/>
          <w:sz w:val="28"/>
          <w:szCs w:val="28"/>
          <w:lang w:eastAsia="ru-RU"/>
        </w:rPr>
        <w:t xml:space="preserve"> </w:t>
      </w:r>
      <w:r w:rsidR="00AF7D87" w:rsidRPr="00E0739E">
        <w:rPr>
          <w:rFonts w:ascii="Times New Roman" w:hAnsi="Times New Roman"/>
          <w:sz w:val="28"/>
          <w:szCs w:val="28"/>
          <w:lang w:eastAsia="ru-RU"/>
        </w:rPr>
        <w:t>на</w:t>
      </w:r>
      <w:r w:rsidRPr="00E0739E">
        <w:rPr>
          <w:rFonts w:ascii="Times New Roman" w:hAnsi="Times New Roman"/>
          <w:sz w:val="28"/>
          <w:szCs w:val="28"/>
          <w:lang w:eastAsia="ru-RU"/>
        </w:rPr>
        <w:t xml:space="preserve"> </w:t>
      </w:r>
      <w:r w:rsidR="00ED35A5" w:rsidRPr="00E0739E">
        <w:rPr>
          <w:rFonts w:ascii="Times New Roman" w:hAnsi="Times New Roman"/>
          <w:sz w:val="28"/>
          <w:szCs w:val="28"/>
          <w:lang w:eastAsia="ru-RU"/>
        </w:rPr>
        <w:t>2024</w:t>
      </w:r>
      <w:r w:rsidR="00243023" w:rsidRPr="00E0739E">
        <w:rPr>
          <w:rFonts w:ascii="Times New Roman" w:hAnsi="Times New Roman"/>
          <w:sz w:val="28"/>
          <w:szCs w:val="28"/>
          <w:lang w:eastAsia="ru-RU"/>
        </w:rPr>
        <w:t>-</w:t>
      </w:r>
      <w:r w:rsidR="00ED35A5" w:rsidRPr="00E0739E">
        <w:rPr>
          <w:rFonts w:ascii="Times New Roman" w:hAnsi="Times New Roman"/>
          <w:sz w:val="28"/>
          <w:szCs w:val="28"/>
          <w:lang w:eastAsia="ru-RU"/>
        </w:rPr>
        <w:t>2034</w:t>
      </w:r>
      <w:r w:rsidRPr="00E0739E">
        <w:rPr>
          <w:rFonts w:ascii="Times New Roman" w:hAnsi="Times New Roman"/>
          <w:sz w:val="28"/>
          <w:szCs w:val="28"/>
          <w:lang w:eastAsia="ru-RU"/>
        </w:rPr>
        <w:t xml:space="preserve"> годы. </w:t>
      </w:r>
    </w:p>
    <w:p w14:paraId="56F87C32" w14:textId="104A0C5C" w:rsidR="00E22DF8" w:rsidRPr="00E0739E" w:rsidRDefault="00E22DF8" w:rsidP="00E0739E">
      <w:pPr>
        <w:autoSpaceDE w:val="0"/>
        <w:autoSpaceDN w:val="0"/>
        <w:adjustRightInd w:val="0"/>
        <w:spacing w:after="0"/>
        <w:jc w:val="both"/>
        <w:rPr>
          <w:rFonts w:ascii="Times New Roman" w:hAnsi="Times New Roman"/>
          <w:sz w:val="28"/>
          <w:szCs w:val="28"/>
          <w:lang w:eastAsia="ru-RU"/>
        </w:rPr>
      </w:pPr>
      <w:r w:rsidRPr="00E0739E">
        <w:rPr>
          <w:rFonts w:ascii="Times New Roman" w:hAnsi="Times New Roman"/>
          <w:b/>
          <w:bCs/>
          <w:sz w:val="28"/>
          <w:szCs w:val="28"/>
          <w:lang w:eastAsia="ru-RU"/>
        </w:rPr>
        <w:t xml:space="preserve">Инициатор проекта (муниципальный заказчик) </w:t>
      </w:r>
      <w:r w:rsidR="00BC4EBD" w:rsidRPr="00E0739E">
        <w:rPr>
          <w:rFonts w:ascii="Times New Roman" w:hAnsi="Times New Roman"/>
          <w:sz w:val="28"/>
          <w:szCs w:val="28"/>
          <w:lang w:eastAsia="ru-RU"/>
        </w:rPr>
        <w:t xml:space="preserve">Администрация </w:t>
      </w:r>
      <w:proofErr w:type="spellStart"/>
      <w:r w:rsidR="00C86B2F">
        <w:rPr>
          <w:rFonts w:ascii="Times New Roman" w:hAnsi="Times New Roman"/>
          <w:sz w:val="28"/>
          <w:szCs w:val="28"/>
          <w:lang w:eastAsia="ru-RU"/>
        </w:rPr>
        <w:t>Неболчского</w:t>
      </w:r>
      <w:proofErr w:type="spellEnd"/>
      <w:r w:rsidR="00C86B2F">
        <w:rPr>
          <w:rFonts w:ascii="Times New Roman" w:hAnsi="Times New Roman"/>
          <w:sz w:val="28"/>
          <w:szCs w:val="28"/>
          <w:lang w:eastAsia="ru-RU"/>
        </w:rPr>
        <w:t xml:space="preserve"> сельского поселения</w:t>
      </w:r>
      <w:r w:rsidR="009C1FB5" w:rsidRPr="00E0739E">
        <w:rPr>
          <w:rFonts w:ascii="Times New Roman" w:hAnsi="Times New Roman"/>
          <w:sz w:val="28"/>
          <w:szCs w:val="28"/>
          <w:lang w:eastAsia="ru-RU"/>
        </w:rPr>
        <w:t xml:space="preserve"> </w:t>
      </w:r>
      <w:r w:rsidR="00C86B2F">
        <w:rPr>
          <w:rFonts w:ascii="Times New Roman" w:hAnsi="Times New Roman"/>
          <w:sz w:val="28"/>
          <w:szCs w:val="28"/>
          <w:lang w:eastAsia="ru-RU"/>
        </w:rPr>
        <w:t>Любытинского муниципального района</w:t>
      </w:r>
      <w:r w:rsidR="001778F8" w:rsidRPr="00E0739E">
        <w:rPr>
          <w:rFonts w:ascii="Times New Roman" w:hAnsi="Times New Roman"/>
          <w:sz w:val="28"/>
          <w:szCs w:val="28"/>
          <w:lang w:eastAsia="ru-RU"/>
        </w:rPr>
        <w:t>.</w:t>
      </w:r>
    </w:p>
    <w:p w14:paraId="15C15C70" w14:textId="5138AED6" w:rsidR="006A7E18" w:rsidRPr="00E0739E" w:rsidRDefault="00E22DF8" w:rsidP="00E0739E">
      <w:pPr>
        <w:autoSpaceDE w:val="0"/>
        <w:autoSpaceDN w:val="0"/>
        <w:adjustRightInd w:val="0"/>
        <w:spacing w:after="0"/>
        <w:jc w:val="both"/>
        <w:rPr>
          <w:rFonts w:ascii="Times New Roman" w:hAnsi="Times New Roman"/>
          <w:color w:val="000000"/>
          <w:sz w:val="28"/>
          <w:szCs w:val="28"/>
        </w:rPr>
      </w:pPr>
      <w:r w:rsidRPr="00E0739E">
        <w:rPr>
          <w:rFonts w:ascii="Times New Roman" w:hAnsi="Times New Roman"/>
          <w:b/>
          <w:bCs/>
          <w:sz w:val="28"/>
          <w:szCs w:val="28"/>
          <w:lang w:eastAsia="ru-RU"/>
        </w:rPr>
        <w:t>Местонахождение проекта</w:t>
      </w:r>
      <w:r w:rsidR="00CA7E8E" w:rsidRPr="00E0739E">
        <w:rPr>
          <w:rFonts w:ascii="Times New Roman" w:hAnsi="Times New Roman"/>
          <w:b/>
          <w:bCs/>
          <w:sz w:val="28"/>
          <w:szCs w:val="28"/>
          <w:lang w:eastAsia="ru-RU"/>
        </w:rPr>
        <w:t>:</w:t>
      </w:r>
      <w:r w:rsidR="00AF068A" w:rsidRPr="00E0739E">
        <w:rPr>
          <w:rFonts w:ascii="Times New Roman" w:hAnsi="Times New Roman"/>
          <w:b/>
          <w:bCs/>
          <w:sz w:val="28"/>
          <w:szCs w:val="28"/>
          <w:lang w:eastAsia="ru-RU"/>
        </w:rPr>
        <w:t xml:space="preserve"> </w:t>
      </w:r>
      <w:r w:rsidR="005B55D5" w:rsidRPr="000B3E72">
        <w:rPr>
          <w:rFonts w:ascii="Times New Roman" w:hAnsi="Times New Roman"/>
          <w:sz w:val="28"/>
        </w:rPr>
        <w:t xml:space="preserve">Новгородская область, </w:t>
      </w:r>
      <w:r w:rsidR="00C86B2F" w:rsidRPr="000B3E72">
        <w:rPr>
          <w:rFonts w:ascii="Times New Roman" w:hAnsi="Times New Roman"/>
          <w:sz w:val="28"/>
        </w:rPr>
        <w:t>Любытинский муниципальный район</w:t>
      </w:r>
      <w:r w:rsidR="005B55D5" w:rsidRPr="000B3E72">
        <w:rPr>
          <w:rFonts w:ascii="Times New Roman" w:hAnsi="Times New Roman"/>
          <w:sz w:val="28"/>
        </w:rPr>
        <w:t xml:space="preserve">, </w:t>
      </w:r>
      <w:proofErr w:type="spellStart"/>
      <w:r w:rsidR="000B3E72" w:rsidRPr="000B3E72">
        <w:rPr>
          <w:rFonts w:ascii="Times New Roman" w:hAnsi="Times New Roman"/>
          <w:sz w:val="28"/>
        </w:rPr>
        <w:t>р.п</w:t>
      </w:r>
      <w:proofErr w:type="spellEnd"/>
      <w:r w:rsidR="000B3E72" w:rsidRPr="000B3E72">
        <w:rPr>
          <w:rFonts w:ascii="Times New Roman" w:hAnsi="Times New Roman"/>
          <w:sz w:val="28"/>
        </w:rPr>
        <w:t>. Неболчи, ул. Советская д. 3.</w:t>
      </w:r>
    </w:p>
    <w:p w14:paraId="3603F919" w14:textId="77777777" w:rsidR="000053AE" w:rsidRPr="00E0739E" w:rsidRDefault="00E22DF8" w:rsidP="00E0739E">
      <w:pPr>
        <w:autoSpaceDE w:val="0"/>
        <w:autoSpaceDN w:val="0"/>
        <w:adjustRightInd w:val="0"/>
        <w:spacing w:after="0"/>
        <w:jc w:val="both"/>
        <w:rPr>
          <w:rFonts w:ascii="Times New Roman" w:hAnsi="Times New Roman"/>
          <w:b/>
          <w:bCs/>
          <w:sz w:val="28"/>
          <w:szCs w:val="28"/>
          <w:lang w:eastAsia="ru-RU"/>
        </w:rPr>
      </w:pPr>
      <w:r w:rsidRPr="00E0739E">
        <w:rPr>
          <w:rFonts w:ascii="Times New Roman" w:hAnsi="Times New Roman"/>
          <w:b/>
          <w:bCs/>
          <w:sz w:val="28"/>
          <w:szCs w:val="28"/>
          <w:lang w:eastAsia="ru-RU"/>
        </w:rPr>
        <w:t>Нормативно-правовая база для разработки схемы</w:t>
      </w:r>
      <w:r w:rsidR="000053AE" w:rsidRPr="00E0739E">
        <w:rPr>
          <w:rFonts w:ascii="Times New Roman" w:hAnsi="Times New Roman"/>
          <w:b/>
          <w:bCs/>
          <w:sz w:val="28"/>
          <w:szCs w:val="28"/>
          <w:lang w:eastAsia="ru-RU"/>
        </w:rPr>
        <w:t>:</w:t>
      </w:r>
    </w:p>
    <w:p w14:paraId="517807B4" w14:textId="77777777" w:rsidR="00632A39" w:rsidRPr="00E0739E" w:rsidRDefault="00632A39" w:rsidP="00E0739E">
      <w:pPr>
        <w:tabs>
          <w:tab w:val="left" w:pos="2078"/>
        </w:tabs>
        <w:spacing w:after="0"/>
        <w:jc w:val="both"/>
        <w:rPr>
          <w:rFonts w:ascii="Times New Roman" w:hAnsi="Times New Roman"/>
          <w:sz w:val="28"/>
          <w:szCs w:val="28"/>
        </w:rPr>
      </w:pPr>
      <w:r w:rsidRPr="00E0739E">
        <w:rPr>
          <w:rFonts w:ascii="Times New Roman" w:hAnsi="Times New Roman"/>
          <w:sz w:val="28"/>
          <w:szCs w:val="28"/>
        </w:rPr>
        <w:t>- СП 31.13333.2012 «Водоснабжение. Наружные сети и сооружения»;</w:t>
      </w:r>
    </w:p>
    <w:p w14:paraId="04CC5325" w14:textId="77777777" w:rsidR="00632A39" w:rsidRPr="00E0739E" w:rsidRDefault="00632A39" w:rsidP="00E0739E">
      <w:pPr>
        <w:widowControl w:val="0"/>
        <w:tabs>
          <w:tab w:val="left" w:pos="360"/>
        </w:tabs>
        <w:autoSpaceDE w:val="0"/>
        <w:autoSpaceDN w:val="0"/>
        <w:adjustRightInd w:val="0"/>
        <w:spacing w:after="0"/>
        <w:ind w:right="188"/>
        <w:jc w:val="both"/>
        <w:rPr>
          <w:rFonts w:ascii="Times New Roman" w:hAnsi="Times New Roman"/>
          <w:sz w:val="28"/>
          <w:szCs w:val="28"/>
          <w:lang w:eastAsia="ru-RU"/>
        </w:rPr>
      </w:pPr>
      <w:r w:rsidRPr="00E0739E">
        <w:rPr>
          <w:rFonts w:ascii="Times New Roman" w:hAnsi="Times New Roman"/>
          <w:sz w:val="28"/>
          <w:szCs w:val="28"/>
          <w:lang w:eastAsia="ru-RU"/>
        </w:rPr>
        <w:t>- СанПиН 1.2.3685-21 «Гигиенические нормативы и требования к обеспечению безопасности и (или) безвредности для человека факторов среды обитания»;</w:t>
      </w:r>
    </w:p>
    <w:p w14:paraId="2D9E623F" w14:textId="77777777" w:rsidR="00632A39" w:rsidRPr="00E0739E" w:rsidRDefault="00AF7D87" w:rsidP="00E0739E">
      <w:pPr>
        <w:widowControl w:val="0"/>
        <w:tabs>
          <w:tab w:val="left" w:pos="360"/>
        </w:tabs>
        <w:autoSpaceDE w:val="0"/>
        <w:autoSpaceDN w:val="0"/>
        <w:adjustRightInd w:val="0"/>
        <w:spacing w:after="0"/>
        <w:ind w:right="188"/>
        <w:jc w:val="both"/>
        <w:rPr>
          <w:rFonts w:ascii="Times New Roman" w:hAnsi="Times New Roman"/>
          <w:sz w:val="28"/>
          <w:szCs w:val="28"/>
          <w:lang w:eastAsia="ru-RU"/>
        </w:rPr>
      </w:pPr>
      <w:r w:rsidRPr="00E0739E">
        <w:rPr>
          <w:rFonts w:ascii="Times New Roman" w:hAnsi="Times New Roman"/>
          <w:sz w:val="28"/>
          <w:szCs w:val="28"/>
          <w:lang w:eastAsia="ru-RU"/>
        </w:rPr>
        <w:t xml:space="preserve">- НЦС 81-02-14-2020 </w:t>
      </w:r>
      <w:r w:rsidR="00632A39" w:rsidRPr="00E0739E">
        <w:rPr>
          <w:rFonts w:ascii="Times New Roman" w:hAnsi="Times New Roman"/>
          <w:sz w:val="28"/>
          <w:szCs w:val="28"/>
          <w:lang w:eastAsia="ru-RU"/>
        </w:rPr>
        <w:t xml:space="preserve">Укрупненные нормативы цены </w:t>
      </w:r>
      <w:r w:rsidR="00D02DB8" w:rsidRPr="00E0739E">
        <w:rPr>
          <w:rFonts w:ascii="Times New Roman" w:hAnsi="Times New Roman"/>
          <w:sz w:val="28"/>
          <w:szCs w:val="28"/>
          <w:lang w:eastAsia="ru-RU"/>
        </w:rPr>
        <w:t>строительства «</w:t>
      </w:r>
      <w:r w:rsidR="00632A39" w:rsidRPr="00E0739E">
        <w:rPr>
          <w:rFonts w:ascii="Times New Roman" w:hAnsi="Times New Roman"/>
          <w:sz w:val="28"/>
          <w:szCs w:val="28"/>
          <w:lang w:eastAsia="ru-RU"/>
        </w:rPr>
        <w:t>Наружные сети водоснабжения и канализации».</w:t>
      </w:r>
    </w:p>
    <w:p w14:paraId="302BE062" w14:textId="77777777" w:rsidR="00E22DF8" w:rsidRPr="00E0739E" w:rsidRDefault="00E22DF8" w:rsidP="00E0739E">
      <w:pPr>
        <w:autoSpaceDE w:val="0"/>
        <w:autoSpaceDN w:val="0"/>
        <w:adjustRightInd w:val="0"/>
        <w:spacing w:after="0"/>
        <w:jc w:val="both"/>
        <w:rPr>
          <w:rFonts w:ascii="Times New Roman" w:hAnsi="Times New Roman"/>
          <w:b/>
          <w:bCs/>
          <w:sz w:val="28"/>
          <w:szCs w:val="28"/>
          <w:lang w:eastAsia="ru-RU"/>
        </w:rPr>
      </w:pPr>
      <w:r w:rsidRPr="00E0739E">
        <w:rPr>
          <w:rFonts w:ascii="Times New Roman" w:hAnsi="Times New Roman"/>
          <w:b/>
          <w:bCs/>
          <w:sz w:val="28"/>
          <w:szCs w:val="28"/>
          <w:lang w:eastAsia="ru-RU"/>
        </w:rPr>
        <w:t xml:space="preserve">Цели схемы: </w:t>
      </w:r>
    </w:p>
    <w:p w14:paraId="1E4BCCBF" w14:textId="00316FC7" w:rsidR="00E22DF8" w:rsidRPr="00E0739E" w:rsidRDefault="00E22DF8" w:rsidP="00E0739E">
      <w:pPr>
        <w:autoSpaceDE w:val="0"/>
        <w:autoSpaceDN w:val="0"/>
        <w:adjustRightInd w:val="0"/>
        <w:spacing w:after="0"/>
        <w:jc w:val="both"/>
        <w:rPr>
          <w:rFonts w:ascii="Times New Roman" w:hAnsi="Times New Roman"/>
          <w:sz w:val="28"/>
          <w:szCs w:val="28"/>
          <w:lang w:eastAsia="ru-RU"/>
        </w:rPr>
      </w:pPr>
      <w:r w:rsidRPr="00E0739E">
        <w:rPr>
          <w:rFonts w:ascii="Times New Roman" w:hAnsi="Times New Roman"/>
          <w:sz w:val="28"/>
          <w:szCs w:val="28"/>
          <w:lang w:eastAsia="ru-RU"/>
        </w:rPr>
        <w:t>– обеспечение развития систем централизованного водоснабжения и водоотведения для существующего</w:t>
      </w:r>
      <w:r w:rsidR="0030556F" w:rsidRPr="00E0739E">
        <w:rPr>
          <w:rFonts w:ascii="Times New Roman" w:hAnsi="Times New Roman"/>
          <w:sz w:val="28"/>
          <w:szCs w:val="28"/>
          <w:lang w:eastAsia="ru-RU"/>
        </w:rPr>
        <w:t xml:space="preserve"> и </w:t>
      </w:r>
      <w:r w:rsidR="00D02DB8" w:rsidRPr="00E0739E">
        <w:rPr>
          <w:rFonts w:ascii="Times New Roman" w:hAnsi="Times New Roman"/>
          <w:sz w:val="28"/>
          <w:szCs w:val="28"/>
          <w:lang w:eastAsia="ru-RU"/>
        </w:rPr>
        <w:t>перспективного жилищного</w:t>
      </w:r>
      <w:r w:rsidRPr="00E0739E">
        <w:rPr>
          <w:rFonts w:ascii="Times New Roman" w:hAnsi="Times New Roman"/>
          <w:sz w:val="28"/>
          <w:szCs w:val="28"/>
          <w:lang w:eastAsia="ru-RU"/>
        </w:rPr>
        <w:t xml:space="preserve"> комплекса, а также объектов социально-культурного и рекреационного назначения в период </w:t>
      </w:r>
      <w:r w:rsidR="00937030" w:rsidRPr="00E0739E">
        <w:rPr>
          <w:rFonts w:ascii="Times New Roman" w:hAnsi="Times New Roman"/>
          <w:sz w:val="28"/>
          <w:szCs w:val="28"/>
          <w:lang w:eastAsia="ru-RU"/>
        </w:rPr>
        <w:t xml:space="preserve">с </w:t>
      </w:r>
      <w:r w:rsidR="00ED35A5" w:rsidRPr="00E0739E">
        <w:rPr>
          <w:rFonts w:ascii="Times New Roman" w:hAnsi="Times New Roman"/>
          <w:sz w:val="28"/>
          <w:szCs w:val="28"/>
          <w:lang w:eastAsia="ru-RU"/>
        </w:rPr>
        <w:t>2024</w:t>
      </w:r>
      <w:r w:rsidR="00937030" w:rsidRPr="00E0739E">
        <w:rPr>
          <w:rFonts w:ascii="Times New Roman" w:hAnsi="Times New Roman"/>
          <w:sz w:val="28"/>
          <w:szCs w:val="28"/>
          <w:lang w:eastAsia="ru-RU"/>
        </w:rPr>
        <w:t xml:space="preserve"> г. </w:t>
      </w:r>
      <w:r w:rsidRPr="00E0739E">
        <w:rPr>
          <w:rFonts w:ascii="Times New Roman" w:hAnsi="Times New Roman"/>
          <w:sz w:val="28"/>
          <w:szCs w:val="28"/>
          <w:lang w:eastAsia="ru-RU"/>
        </w:rPr>
        <w:t xml:space="preserve">до </w:t>
      </w:r>
      <w:r w:rsidR="00ED35A5" w:rsidRPr="00E0739E">
        <w:rPr>
          <w:rFonts w:ascii="Times New Roman" w:hAnsi="Times New Roman"/>
          <w:sz w:val="28"/>
          <w:szCs w:val="28"/>
          <w:lang w:eastAsia="ru-RU"/>
        </w:rPr>
        <w:t>2034</w:t>
      </w:r>
      <w:r w:rsidRPr="00E0739E">
        <w:rPr>
          <w:rFonts w:ascii="Times New Roman" w:hAnsi="Times New Roman"/>
          <w:sz w:val="28"/>
          <w:szCs w:val="28"/>
          <w:lang w:eastAsia="ru-RU"/>
        </w:rPr>
        <w:t xml:space="preserve"> г</w:t>
      </w:r>
      <w:r w:rsidR="001C2A74" w:rsidRPr="00E0739E">
        <w:rPr>
          <w:rFonts w:ascii="Times New Roman" w:hAnsi="Times New Roman"/>
          <w:sz w:val="28"/>
          <w:szCs w:val="28"/>
          <w:lang w:eastAsia="ru-RU"/>
        </w:rPr>
        <w:t>.</w:t>
      </w:r>
      <w:r w:rsidRPr="00E0739E">
        <w:rPr>
          <w:rFonts w:ascii="Times New Roman" w:hAnsi="Times New Roman"/>
          <w:sz w:val="28"/>
          <w:szCs w:val="28"/>
          <w:lang w:eastAsia="ru-RU"/>
        </w:rPr>
        <w:t xml:space="preserve">; </w:t>
      </w:r>
    </w:p>
    <w:p w14:paraId="5CFA7741" w14:textId="77777777" w:rsidR="00E22DF8" w:rsidRPr="00E0739E" w:rsidRDefault="00E22DF8" w:rsidP="00E0739E">
      <w:pPr>
        <w:autoSpaceDE w:val="0"/>
        <w:autoSpaceDN w:val="0"/>
        <w:adjustRightInd w:val="0"/>
        <w:spacing w:after="0"/>
        <w:jc w:val="both"/>
        <w:rPr>
          <w:rFonts w:ascii="Times New Roman" w:hAnsi="Times New Roman"/>
          <w:sz w:val="28"/>
          <w:szCs w:val="28"/>
          <w:lang w:eastAsia="ru-RU"/>
        </w:rPr>
      </w:pPr>
      <w:r w:rsidRPr="00E0739E">
        <w:rPr>
          <w:rFonts w:ascii="Times New Roman" w:hAnsi="Times New Roman"/>
          <w:sz w:val="28"/>
          <w:szCs w:val="28"/>
          <w:lang w:eastAsia="ru-RU"/>
        </w:rPr>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14:paraId="0FBDD77A" w14:textId="77777777" w:rsidR="00E22DF8" w:rsidRPr="00E0739E" w:rsidRDefault="00E22DF8" w:rsidP="00E0739E">
      <w:pPr>
        <w:autoSpaceDE w:val="0"/>
        <w:autoSpaceDN w:val="0"/>
        <w:adjustRightInd w:val="0"/>
        <w:spacing w:after="0"/>
        <w:jc w:val="both"/>
        <w:rPr>
          <w:rFonts w:ascii="Times New Roman" w:hAnsi="Times New Roman"/>
          <w:sz w:val="28"/>
          <w:szCs w:val="28"/>
          <w:lang w:eastAsia="ru-RU"/>
        </w:rPr>
      </w:pPr>
      <w:r w:rsidRPr="00E0739E">
        <w:rPr>
          <w:rFonts w:ascii="Times New Roman" w:hAnsi="Times New Roman"/>
          <w:sz w:val="28"/>
          <w:szCs w:val="28"/>
          <w:lang w:eastAsia="ru-RU"/>
        </w:rPr>
        <w:t>– улучшение работы систем</w:t>
      </w:r>
      <w:r w:rsidR="00EF4703" w:rsidRPr="00E0739E">
        <w:rPr>
          <w:rFonts w:ascii="Times New Roman" w:hAnsi="Times New Roman"/>
          <w:sz w:val="28"/>
          <w:szCs w:val="28"/>
          <w:lang w:eastAsia="ru-RU"/>
        </w:rPr>
        <w:t>ы</w:t>
      </w:r>
      <w:r w:rsidRPr="00E0739E">
        <w:rPr>
          <w:rFonts w:ascii="Times New Roman" w:hAnsi="Times New Roman"/>
          <w:sz w:val="28"/>
          <w:szCs w:val="28"/>
          <w:lang w:eastAsia="ru-RU"/>
        </w:rPr>
        <w:t xml:space="preserve"> водоснабжения</w:t>
      </w:r>
      <w:r w:rsidR="0030556F" w:rsidRPr="00E0739E">
        <w:rPr>
          <w:rFonts w:ascii="Times New Roman" w:hAnsi="Times New Roman"/>
          <w:sz w:val="28"/>
          <w:szCs w:val="28"/>
          <w:lang w:eastAsia="ru-RU"/>
        </w:rPr>
        <w:t xml:space="preserve"> и водоотведения</w:t>
      </w:r>
      <w:r w:rsidRPr="00E0739E">
        <w:rPr>
          <w:rFonts w:ascii="Times New Roman" w:hAnsi="Times New Roman"/>
          <w:sz w:val="28"/>
          <w:szCs w:val="28"/>
          <w:lang w:eastAsia="ru-RU"/>
        </w:rPr>
        <w:t xml:space="preserve">; </w:t>
      </w:r>
    </w:p>
    <w:p w14:paraId="01001527" w14:textId="77777777" w:rsidR="00E22DF8" w:rsidRPr="00E0739E" w:rsidRDefault="00E22DF8" w:rsidP="00E0739E">
      <w:pPr>
        <w:autoSpaceDE w:val="0"/>
        <w:autoSpaceDN w:val="0"/>
        <w:adjustRightInd w:val="0"/>
        <w:spacing w:after="0"/>
        <w:jc w:val="both"/>
        <w:rPr>
          <w:rFonts w:ascii="Times New Roman" w:hAnsi="Times New Roman"/>
          <w:sz w:val="28"/>
          <w:szCs w:val="28"/>
          <w:lang w:eastAsia="ru-RU"/>
        </w:rPr>
      </w:pPr>
      <w:r w:rsidRPr="00E0739E">
        <w:rPr>
          <w:rFonts w:ascii="Times New Roman" w:hAnsi="Times New Roman"/>
          <w:sz w:val="28"/>
          <w:szCs w:val="28"/>
          <w:lang w:eastAsia="ru-RU"/>
        </w:rPr>
        <w:t xml:space="preserve">- повышение качества питьевой воды, поступающей к потребителям; </w:t>
      </w:r>
    </w:p>
    <w:p w14:paraId="7B3824A0" w14:textId="77777777" w:rsidR="00E22DF8" w:rsidRPr="00E0739E" w:rsidRDefault="00E22DF8" w:rsidP="00E0739E">
      <w:pPr>
        <w:autoSpaceDE w:val="0"/>
        <w:autoSpaceDN w:val="0"/>
        <w:adjustRightInd w:val="0"/>
        <w:spacing w:after="0"/>
        <w:jc w:val="both"/>
        <w:rPr>
          <w:rFonts w:ascii="Times New Roman" w:hAnsi="Times New Roman"/>
          <w:sz w:val="28"/>
          <w:szCs w:val="28"/>
          <w:lang w:eastAsia="ru-RU"/>
        </w:rPr>
      </w:pPr>
      <w:r w:rsidRPr="00E0739E">
        <w:rPr>
          <w:rFonts w:ascii="Times New Roman" w:hAnsi="Times New Roman"/>
          <w:sz w:val="28"/>
          <w:szCs w:val="28"/>
          <w:lang w:eastAsia="ru-RU"/>
        </w:rPr>
        <w:t xml:space="preserve">- снижение вредного воздействия на окружающую среду. </w:t>
      </w:r>
    </w:p>
    <w:p w14:paraId="33E1F574" w14:textId="77777777" w:rsidR="00E22DF8" w:rsidRPr="00E0739E" w:rsidRDefault="00E22DF8" w:rsidP="00E0739E">
      <w:pPr>
        <w:autoSpaceDE w:val="0"/>
        <w:autoSpaceDN w:val="0"/>
        <w:adjustRightInd w:val="0"/>
        <w:spacing w:after="0"/>
        <w:jc w:val="both"/>
        <w:rPr>
          <w:rFonts w:ascii="Times New Roman" w:hAnsi="Times New Roman"/>
          <w:sz w:val="28"/>
          <w:szCs w:val="28"/>
          <w:lang w:eastAsia="ru-RU"/>
        </w:rPr>
      </w:pPr>
      <w:r w:rsidRPr="00E0739E">
        <w:rPr>
          <w:rFonts w:ascii="Times New Roman" w:hAnsi="Times New Roman"/>
          <w:b/>
          <w:bCs/>
          <w:sz w:val="28"/>
          <w:szCs w:val="28"/>
          <w:lang w:eastAsia="ru-RU"/>
        </w:rPr>
        <w:t xml:space="preserve">Способ достижения цели: </w:t>
      </w:r>
    </w:p>
    <w:p w14:paraId="7E9234BC" w14:textId="77777777" w:rsidR="00E22DF8" w:rsidRPr="00E0739E" w:rsidRDefault="002E7811" w:rsidP="00E0739E">
      <w:pPr>
        <w:autoSpaceDE w:val="0"/>
        <w:autoSpaceDN w:val="0"/>
        <w:adjustRightInd w:val="0"/>
        <w:spacing w:after="0"/>
        <w:jc w:val="both"/>
        <w:rPr>
          <w:rFonts w:ascii="Times New Roman" w:hAnsi="Times New Roman"/>
          <w:sz w:val="28"/>
          <w:szCs w:val="28"/>
          <w:lang w:eastAsia="ru-RU"/>
        </w:rPr>
      </w:pPr>
      <w:r w:rsidRPr="00E0739E">
        <w:rPr>
          <w:rFonts w:ascii="Times New Roman" w:hAnsi="Times New Roman"/>
          <w:sz w:val="28"/>
          <w:szCs w:val="28"/>
          <w:lang w:eastAsia="ru-RU"/>
        </w:rPr>
        <w:t>-</w:t>
      </w:r>
      <w:r w:rsidR="00E22DF8" w:rsidRPr="00E0739E">
        <w:rPr>
          <w:rFonts w:ascii="Times New Roman" w:hAnsi="Times New Roman"/>
          <w:sz w:val="28"/>
          <w:szCs w:val="28"/>
          <w:lang w:eastAsia="ru-RU"/>
        </w:rPr>
        <w:t xml:space="preserve"> реконструкция существующих сетей водопровода</w:t>
      </w:r>
      <w:r w:rsidR="001D63C0" w:rsidRPr="00E0739E">
        <w:rPr>
          <w:rFonts w:ascii="Times New Roman" w:hAnsi="Times New Roman"/>
          <w:sz w:val="28"/>
          <w:szCs w:val="28"/>
          <w:lang w:eastAsia="ru-RU"/>
        </w:rPr>
        <w:t xml:space="preserve"> и канализационной сети</w:t>
      </w:r>
      <w:r w:rsidR="00E22DF8" w:rsidRPr="00E0739E">
        <w:rPr>
          <w:rFonts w:ascii="Times New Roman" w:hAnsi="Times New Roman"/>
          <w:sz w:val="28"/>
          <w:szCs w:val="28"/>
          <w:lang w:eastAsia="ru-RU"/>
        </w:rPr>
        <w:t xml:space="preserve">; </w:t>
      </w:r>
    </w:p>
    <w:p w14:paraId="49FE0915" w14:textId="77777777" w:rsidR="00392B5E" w:rsidRPr="00E0739E" w:rsidRDefault="001D63C0" w:rsidP="00E0739E">
      <w:pPr>
        <w:autoSpaceDE w:val="0"/>
        <w:autoSpaceDN w:val="0"/>
        <w:adjustRightInd w:val="0"/>
        <w:spacing w:after="0"/>
        <w:jc w:val="both"/>
        <w:rPr>
          <w:rFonts w:ascii="Times New Roman" w:hAnsi="Times New Roman"/>
          <w:sz w:val="28"/>
          <w:szCs w:val="28"/>
          <w:lang w:eastAsia="ru-RU"/>
        </w:rPr>
      </w:pPr>
      <w:r w:rsidRPr="00E0739E">
        <w:rPr>
          <w:rFonts w:ascii="Times New Roman" w:hAnsi="Times New Roman"/>
          <w:sz w:val="28"/>
          <w:szCs w:val="28"/>
          <w:lang w:eastAsia="ru-RU"/>
        </w:rPr>
        <w:t>- установка приборов учета.</w:t>
      </w:r>
    </w:p>
    <w:p w14:paraId="31AF3CFA" w14:textId="77777777" w:rsidR="00E22DF8" w:rsidRPr="00E0739E" w:rsidRDefault="00E22DF8" w:rsidP="00E0739E">
      <w:pPr>
        <w:autoSpaceDE w:val="0"/>
        <w:autoSpaceDN w:val="0"/>
        <w:adjustRightInd w:val="0"/>
        <w:spacing w:after="0"/>
        <w:jc w:val="both"/>
        <w:rPr>
          <w:rFonts w:ascii="Times New Roman" w:hAnsi="Times New Roman"/>
          <w:sz w:val="28"/>
          <w:szCs w:val="28"/>
          <w:lang w:eastAsia="ru-RU"/>
        </w:rPr>
      </w:pPr>
      <w:r w:rsidRPr="00E0739E">
        <w:rPr>
          <w:rFonts w:ascii="Times New Roman" w:hAnsi="Times New Roman"/>
          <w:b/>
          <w:bCs/>
          <w:sz w:val="28"/>
          <w:szCs w:val="28"/>
          <w:lang w:eastAsia="ru-RU"/>
        </w:rPr>
        <w:t xml:space="preserve">Сроки и этапы реализации схемы </w:t>
      </w:r>
    </w:p>
    <w:p w14:paraId="2AC30E33" w14:textId="12152B3B" w:rsidR="00E22DF8" w:rsidRPr="00E0739E" w:rsidRDefault="007C2BC7" w:rsidP="00E0739E">
      <w:pPr>
        <w:autoSpaceDE w:val="0"/>
        <w:autoSpaceDN w:val="0"/>
        <w:adjustRightInd w:val="0"/>
        <w:spacing w:after="0"/>
        <w:jc w:val="both"/>
        <w:rPr>
          <w:rFonts w:ascii="Times New Roman" w:hAnsi="Times New Roman"/>
          <w:color w:val="000000"/>
          <w:sz w:val="28"/>
          <w:szCs w:val="28"/>
          <w:lang w:eastAsia="ru-RU"/>
        </w:rPr>
      </w:pPr>
      <w:r w:rsidRPr="00E0739E">
        <w:rPr>
          <w:rFonts w:ascii="Times New Roman" w:hAnsi="Times New Roman"/>
          <w:color w:val="000000"/>
          <w:sz w:val="28"/>
          <w:szCs w:val="28"/>
          <w:lang w:eastAsia="ru-RU"/>
        </w:rPr>
        <w:t>Э</w:t>
      </w:r>
      <w:r w:rsidR="00E22DF8" w:rsidRPr="00E0739E">
        <w:rPr>
          <w:rFonts w:ascii="Times New Roman" w:hAnsi="Times New Roman"/>
          <w:color w:val="000000"/>
          <w:sz w:val="28"/>
          <w:szCs w:val="28"/>
          <w:lang w:eastAsia="ru-RU"/>
        </w:rPr>
        <w:t xml:space="preserve">тап строительства </w:t>
      </w:r>
      <w:r w:rsidR="005C374C" w:rsidRPr="00E0739E">
        <w:rPr>
          <w:rFonts w:ascii="Times New Roman" w:hAnsi="Times New Roman"/>
          <w:color w:val="000000"/>
          <w:sz w:val="28"/>
          <w:szCs w:val="28"/>
          <w:lang w:eastAsia="ru-RU"/>
        </w:rPr>
        <w:t>–</w:t>
      </w:r>
      <w:r w:rsidR="00EA3FC5" w:rsidRPr="00E0739E">
        <w:rPr>
          <w:rFonts w:ascii="Times New Roman" w:hAnsi="Times New Roman"/>
          <w:color w:val="000000"/>
          <w:sz w:val="28"/>
          <w:szCs w:val="28"/>
          <w:lang w:eastAsia="ru-RU"/>
        </w:rPr>
        <w:t xml:space="preserve"> </w:t>
      </w:r>
      <w:r w:rsidR="005C374C" w:rsidRPr="00E0739E">
        <w:rPr>
          <w:rFonts w:ascii="Times New Roman" w:hAnsi="Times New Roman"/>
          <w:color w:val="000000"/>
          <w:sz w:val="28"/>
          <w:szCs w:val="28"/>
          <w:lang w:eastAsia="ru-RU"/>
        </w:rPr>
        <w:t xml:space="preserve">с </w:t>
      </w:r>
      <w:r w:rsidR="00ED35A5" w:rsidRPr="00E0739E">
        <w:rPr>
          <w:rFonts w:ascii="Times New Roman" w:hAnsi="Times New Roman"/>
          <w:color w:val="000000"/>
          <w:sz w:val="28"/>
          <w:szCs w:val="28"/>
          <w:lang w:eastAsia="ru-RU"/>
        </w:rPr>
        <w:t>2024</w:t>
      </w:r>
      <w:r w:rsidR="005C374C" w:rsidRPr="00E0739E">
        <w:rPr>
          <w:rFonts w:ascii="Times New Roman" w:hAnsi="Times New Roman"/>
          <w:color w:val="000000"/>
          <w:sz w:val="28"/>
          <w:szCs w:val="28"/>
          <w:lang w:eastAsia="ru-RU"/>
        </w:rPr>
        <w:t xml:space="preserve"> по </w:t>
      </w:r>
      <w:r w:rsidR="00ED35A5" w:rsidRPr="00E0739E">
        <w:rPr>
          <w:rFonts w:ascii="Times New Roman" w:hAnsi="Times New Roman"/>
          <w:color w:val="000000"/>
          <w:sz w:val="28"/>
          <w:szCs w:val="28"/>
          <w:lang w:eastAsia="ru-RU"/>
        </w:rPr>
        <w:t>2034</w:t>
      </w:r>
      <w:r w:rsidR="00E22DF8" w:rsidRPr="00E0739E">
        <w:rPr>
          <w:rFonts w:ascii="Times New Roman" w:hAnsi="Times New Roman"/>
          <w:color w:val="000000"/>
          <w:sz w:val="28"/>
          <w:szCs w:val="28"/>
          <w:lang w:eastAsia="ru-RU"/>
        </w:rPr>
        <w:t xml:space="preserve"> годы: </w:t>
      </w:r>
    </w:p>
    <w:p w14:paraId="18048A07" w14:textId="77777777" w:rsidR="00E22DF8" w:rsidRPr="00E0739E" w:rsidRDefault="00E22DF8" w:rsidP="00E0739E">
      <w:pPr>
        <w:autoSpaceDE w:val="0"/>
        <w:autoSpaceDN w:val="0"/>
        <w:adjustRightInd w:val="0"/>
        <w:spacing w:after="0"/>
        <w:jc w:val="both"/>
        <w:rPr>
          <w:rFonts w:ascii="Times New Roman" w:hAnsi="Times New Roman"/>
          <w:sz w:val="28"/>
          <w:szCs w:val="28"/>
          <w:lang w:eastAsia="ru-RU"/>
        </w:rPr>
      </w:pPr>
      <w:r w:rsidRPr="00E0739E">
        <w:rPr>
          <w:rFonts w:ascii="Times New Roman" w:hAnsi="Times New Roman"/>
          <w:b/>
          <w:bCs/>
          <w:sz w:val="28"/>
          <w:szCs w:val="28"/>
          <w:lang w:eastAsia="ru-RU"/>
        </w:rPr>
        <w:t xml:space="preserve">Финансовые ресурсы, необходимые для реализации схемы </w:t>
      </w:r>
    </w:p>
    <w:p w14:paraId="27957C77" w14:textId="2347CFC5" w:rsidR="000B40CE" w:rsidRPr="00E0739E" w:rsidRDefault="000B40CE" w:rsidP="00E0739E">
      <w:pPr>
        <w:tabs>
          <w:tab w:val="left" w:pos="851"/>
        </w:tabs>
        <w:spacing w:after="0"/>
        <w:jc w:val="both"/>
        <w:textAlignment w:val="baseline"/>
        <w:rPr>
          <w:rFonts w:ascii="Times New Roman" w:eastAsia="Times New Roman" w:hAnsi="Times New Roman"/>
          <w:color w:val="000000"/>
          <w:spacing w:val="2"/>
          <w:sz w:val="28"/>
          <w:szCs w:val="28"/>
          <w:lang w:eastAsia="ru-RU"/>
        </w:rPr>
      </w:pPr>
      <w:r w:rsidRPr="00E0739E">
        <w:rPr>
          <w:rFonts w:ascii="Times New Roman" w:hAnsi="Times New Roman"/>
          <w:sz w:val="28"/>
          <w:szCs w:val="28"/>
        </w:rPr>
        <w:tab/>
        <w:t xml:space="preserve">Определение объема финансирования, необходимого для реализации схемы водоснабжения и водоотведения </w:t>
      </w:r>
      <w:proofErr w:type="spellStart"/>
      <w:r w:rsidR="00C86B2F">
        <w:rPr>
          <w:rFonts w:ascii="Times New Roman" w:hAnsi="Times New Roman"/>
          <w:sz w:val="28"/>
          <w:szCs w:val="28"/>
        </w:rPr>
        <w:t>Неболчского</w:t>
      </w:r>
      <w:proofErr w:type="spellEnd"/>
      <w:r w:rsidR="00C86B2F">
        <w:rPr>
          <w:rFonts w:ascii="Times New Roman" w:hAnsi="Times New Roman"/>
          <w:sz w:val="28"/>
          <w:szCs w:val="28"/>
        </w:rPr>
        <w:t xml:space="preserve"> сельского поселения</w:t>
      </w:r>
      <w:r w:rsidRPr="00E0739E">
        <w:rPr>
          <w:rFonts w:ascii="Times New Roman" w:hAnsi="Times New Roman"/>
          <w:sz w:val="28"/>
          <w:szCs w:val="28"/>
        </w:rPr>
        <w:t xml:space="preserve"> будет произведено после разработки проектно-сметной документации, получившей положительное заключение</w:t>
      </w:r>
      <w:r w:rsidR="006C480A">
        <w:rPr>
          <w:rFonts w:ascii="Times New Roman" w:hAnsi="Times New Roman"/>
          <w:sz w:val="28"/>
          <w:szCs w:val="28"/>
        </w:rPr>
        <w:t>.</w:t>
      </w:r>
    </w:p>
    <w:p w14:paraId="0BCF3406" w14:textId="77777777" w:rsidR="001B7122"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Ожидаемые результаты от реализации мероприятий схемы</w:t>
      </w:r>
    </w:p>
    <w:p w14:paraId="270B8321" w14:textId="77777777" w:rsidR="001B7122" w:rsidRPr="00E0739E" w:rsidRDefault="001B7122" w:rsidP="00E0739E">
      <w:pPr>
        <w:autoSpaceDE w:val="0"/>
        <w:autoSpaceDN w:val="0"/>
        <w:adjustRightInd w:val="0"/>
        <w:spacing w:after="0"/>
        <w:jc w:val="both"/>
        <w:rPr>
          <w:rFonts w:ascii="Times New Roman" w:hAnsi="Times New Roman"/>
          <w:b/>
          <w:bCs/>
          <w:sz w:val="28"/>
          <w:szCs w:val="28"/>
          <w:lang w:eastAsia="ru-RU"/>
        </w:rPr>
      </w:pPr>
      <w:r w:rsidRPr="00E0739E">
        <w:rPr>
          <w:rFonts w:ascii="Times New Roman" w:hAnsi="Times New Roman"/>
          <w:b/>
          <w:bCs/>
          <w:sz w:val="28"/>
          <w:szCs w:val="28"/>
          <w:lang w:eastAsia="ru-RU"/>
        </w:rPr>
        <w:t>Водоснабжения</w:t>
      </w:r>
    </w:p>
    <w:p w14:paraId="7FB23E42" w14:textId="77777777" w:rsidR="001B7122" w:rsidRPr="00E0739E" w:rsidRDefault="001B7122" w:rsidP="00E0739E">
      <w:pPr>
        <w:numPr>
          <w:ilvl w:val="0"/>
          <w:numId w:val="1"/>
        </w:numPr>
        <w:spacing w:after="0"/>
        <w:ind w:left="340"/>
        <w:contextualSpacing/>
        <w:jc w:val="both"/>
        <w:rPr>
          <w:rFonts w:ascii="Times New Roman" w:eastAsia="Times New Roman" w:hAnsi="Times New Roman"/>
          <w:sz w:val="28"/>
          <w:szCs w:val="28"/>
        </w:rPr>
      </w:pPr>
      <w:r w:rsidRPr="00E0739E">
        <w:rPr>
          <w:rFonts w:ascii="Times New Roman" w:eastAsia="Times New Roman" w:hAnsi="Times New Roman"/>
          <w:sz w:val="28"/>
          <w:szCs w:val="28"/>
        </w:rPr>
        <w:lastRenderedPageBreak/>
        <w:t xml:space="preserve">Повышение качества услуг водоснабжения </w:t>
      </w:r>
    </w:p>
    <w:p w14:paraId="740B6FCC" w14:textId="77777777" w:rsidR="001B7122" w:rsidRPr="00E0739E" w:rsidRDefault="001B7122" w:rsidP="00E0739E">
      <w:pPr>
        <w:numPr>
          <w:ilvl w:val="0"/>
          <w:numId w:val="1"/>
        </w:numPr>
        <w:spacing w:after="0"/>
        <w:ind w:left="340"/>
        <w:contextualSpacing/>
        <w:jc w:val="both"/>
        <w:rPr>
          <w:rFonts w:ascii="Times New Roman" w:eastAsia="Times New Roman" w:hAnsi="Times New Roman"/>
          <w:sz w:val="28"/>
          <w:szCs w:val="28"/>
        </w:rPr>
      </w:pPr>
      <w:r w:rsidRPr="00E0739E">
        <w:rPr>
          <w:rFonts w:ascii="Times New Roman" w:eastAsia="Times New Roman" w:hAnsi="Times New Roman"/>
          <w:sz w:val="28"/>
          <w:szCs w:val="28"/>
        </w:rPr>
        <w:t xml:space="preserve">Прогноз и предупреждение загрязнения и истощения пресных подземных и поверхностных вод. </w:t>
      </w:r>
    </w:p>
    <w:p w14:paraId="75CCCED5" w14:textId="77777777" w:rsidR="001B7122" w:rsidRPr="00E0739E" w:rsidRDefault="001B7122" w:rsidP="00E0739E">
      <w:pPr>
        <w:numPr>
          <w:ilvl w:val="0"/>
          <w:numId w:val="1"/>
        </w:numPr>
        <w:spacing w:after="0"/>
        <w:ind w:left="340"/>
        <w:contextualSpacing/>
        <w:jc w:val="both"/>
        <w:rPr>
          <w:rFonts w:ascii="Times New Roman" w:eastAsia="Times New Roman" w:hAnsi="Times New Roman"/>
          <w:sz w:val="28"/>
          <w:szCs w:val="28"/>
        </w:rPr>
      </w:pPr>
      <w:r w:rsidRPr="00E0739E">
        <w:rPr>
          <w:rFonts w:ascii="Times New Roman" w:eastAsia="Times New Roman" w:hAnsi="Times New Roman"/>
          <w:sz w:val="28"/>
          <w:szCs w:val="28"/>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14:paraId="4D27A69B" w14:textId="77777777" w:rsidR="001B7122" w:rsidRPr="00E0739E" w:rsidRDefault="001B7122" w:rsidP="00E0739E">
      <w:pPr>
        <w:numPr>
          <w:ilvl w:val="0"/>
          <w:numId w:val="1"/>
        </w:numPr>
        <w:spacing w:after="0"/>
        <w:ind w:left="340"/>
        <w:contextualSpacing/>
        <w:jc w:val="both"/>
        <w:rPr>
          <w:rFonts w:ascii="Times New Roman" w:eastAsia="Times New Roman" w:hAnsi="Times New Roman"/>
          <w:sz w:val="28"/>
          <w:szCs w:val="28"/>
        </w:rPr>
      </w:pPr>
      <w:r w:rsidRPr="00E0739E">
        <w:rPr>
          <w:rFonts w:ascii="Times New Roman" w:eastAsia="Times New Roman" w:hAnsi="Times New Roman"/>
          <w:sz w:val="28"/>
          <w:szCs w:val="28"/>
        </w:rPr>
        <w:t xml:space="preserve"> Внедрение новых методик и современных технологий, в том числе энергосберегающих, в функционировании </w:t>
      </w:r>
      <w:r w:rsidR="008602E6" w:rsidRPr="00E0739E">
        <w:rPr>
          <w:rFonts w:ascii="Times New Roman" w:eastAsia="Times New Roman" w:hAnsi="Times New Roman"/>
          <w:sz w:val="28"/>
          <w:szCs w:val="28"/>
        </w:rPr>
        <w:t>системы водоснабжения</w:t>
      </w:r>
      <w:r w:rsidRPr="00E0739E">
        <w:rPr>
          <w:rFonts w:ascii="Times New Roman" w:eastAsia="Times New Roman" w:hAnsi="Times New Roman"/>
          <w:sz w:val="28"/>
          <w:szCs w:val="28"/>
        </w:rPr>
        <w:t>.</w:t>
      </w:r>
    </w:p>
    <w:p w14:paraId="052F7170" w14:textId="77777777" w:rsidR="001B7122" w:rsidRPr="00E0739E" w:rsidRDefault="001B7122" w:rsidP="00E0739E">
      <w:pPr>
        <w:numPr>
          <w:ilvl w:val="0"/>
          <w:numId w:val="1"/>
        </w:numPr>
        <w:spacing w:after="0"/>
        <w:ind w:left="340"/>
        <w:contextualSpacing/>
        <w:jc w:val="both"/>
        <w:rPr>
          <w:rFonts w:ascii="Times New Roman" w:eastAsia="Times New Roman" w:hAnsi="Times New Roman"/>
          <w:sz w:val="28"/>
          <w:szCs w:val="28"/>
        </w:rPr>
      </w:pPr>
      <w:r w:rsidRPr="00E0739E">
        <w:rPr>
          <w:rFonts w:ascii="Times New Roman" w:eastAsia="Times New Roman" w:hAnsi="Times New Roman"/>
          <w:sz w:val="28"/>
          <w:szCs w:val="28"/>
        </w:rPr>
        <w:t>Определение затра</w:t>
      </w:r>
      <w:r w:rsidR="00AE76D4" w:rsidRPr="00E0739E">
        <w:rPr>
          <w:rFonts w:ascii="Times New Roman" w:eastAsia="Times New Roman" w:hAnsi="Times New Roman"/>
          <w:sz w:val="28"/>
          <w:szCs w:val="28"/>
        </w:rPr>
        <w:t>т на реализацию мероприятий</w:t>
      </w:r>
      <w:r w:rsidRPr="00E0739E">
        <w:rPr>
          <w:rFonts w:ascii="Times New Roman" w:eastAsia="Times New Roman" w:hAnsi="Times New Roman"/>
          <w:sz w:val="28"/>
          <w:szCs w:val="28"/>
        </w:rPr>
        <w:t>.</w:t>
      </w:r>
    </w:p>
    <w:p w14:paraId="081F8319" w14:textId="69239D75" w:rsidR="001B7122" w:rsidRPr="00E0739E" w:rsidRDefault="001B7122" w:rsidP="00E0739E">
      <w:pPr>
        <w:pStyle w:val="a9"/>
        <w:numPr>
          <w:ilvl w:val="0"/>
          <w:numId w:val="1"/>
        </w:numPr>
        <w:autoSpaceDE w:val="0"/>
        <w:autoSpaceDN w:val="0"/>
        <w:adjustRightInd w:val="0"/>
        <w:spacing w:after="0"/>
        <w:ind w:left="0" w:firstLine="0"/>
        <w:jc w:val="both"/>
        <w:rPr>
          <w:rFonts w:ascii="Times New Roman" w:hAnsi="Times New Roman"/>
          <w:b/>
          <w:bCs/>
          <w:sz w:val="28"/>
          <w:szCs w:val="28"/>
          <w:lang w:eastAsia="ru-RU"/>
        </w:rPr>
      </w:pPr>
      <w:r w:rsidRPr="00E0739E">
        <w:rPr>
          <w:rFonts w:ascii="Times New Roman" w:hAnsi="Times New Roman"/>
          <w:sz w:val="28"/>
          <w:szCs w:val="28"/>
        </w:rPr>
        <w:t>Обеспечение надежности, качества и эффективности работы системы водоснабжения</w:t>
      </w:r>
      <w:r w:rsidR="008602E6" w:rsidRPr="00E0739E">
        <w:rPr>
          <w:rFonts w:ascii="Times New Roman" w:hAnsi="Times New Roman"/>
          <w:sz w:val="28"/>
          <w:szCs w:val="28"/>
        </w:rPr>
        <w:t xml:space="preserve"> и водоотведения </w:t>
      </w:r>
      <w:r w:rsidRPr="00E0739E">
        <w:rPr>
          <w:rFonts w:ascii="Times New Roman" w:hAnsi="Times New Roman"/>
          <w:sz w:val="28"/>
          <w:szCs w:val="28"/>
        </w:rPr>
        <w:t>в соответствии с планируемыми потребностями</w:t>
      </w:r>
      <w:r w:rsidR="002E7811" w:rsidRPr="00E0739E">
        <w:rPr>
          <w:rFonts w:ascii="Times New Roman" w:hAnsi="Times New Roman"/>
          <w:sz w:val="28"/>
          <w:szCs w:val="28"/>
        </w:rPr>
        <w:t xml:space="preserve"> </w:t>
      </w:r>
      <w:r w:rsidRPr="00E0739E">
        <w:rPr>
          <w:rFonts w:ascii="Times New Roman" w:hAnsi="Times New Roman"/>
          <w:sz w:val="28"/>
          <w:szCs w:val="28"/>
        </w:rPr>
        <w:t>развития</w:t>
      </w:r>
      <w:r w:rsidR="00724A05" w:rsidRPr="00E0739E">
        <w:rPr>
          <w:rFonts w:ascii="Times New Roman" w:hAnsi="Times New Roman"/>
          <w:sz w:val="28"/>
          <w:szCs w:val="28"/>
        </w:rPr>
        <w:t xml:space="preserve"> </w:t>
      </w:r>
      <w:proofErr w:type="spellStart"/>
      <w:r w:rsidR="00C86B2F">
        <w:rPr>
          <w:rFonts w:ascii="Times New Roman" w:hAnsi="Times New Roman"/>
          <w:sz w:val="28"/>
          <w:szCs w:val="28"/>
        </w:rPr>
        <w:t>Неболчского</w:t>
      </w:r>
      <w:proofErr w:type="spellEnd"/>
      <w:r w:rsidR="00C86B2F">
        <w:rPr>
          <w:rFonts w:ascii="Times New Roman" w:hAnsi="Times New Roman"/>
          <w:sz w:val="28"/>
          <w:szCs w:val="28"/>
        </w:rPr>
        <w:t xml:space="preserve"> сельского поселения</w:t>
      </w:r>
      <w:r w:rsidR="0080668B" w:rsidRPr="00E0739E">
        <w:rPr>
          <w:rFonts w:ascii="Times New Roman" w:hAnsi="Times New Roman"/>
          <w:sz w:val="28"/>
          <w:szCs w:val="28"/>
        </w:rPr>
        <w:t xml:space="preserve"> </w:t>
      </w:r>
      <w:r w:rsidRPr="00E0739E">
        <w:rPr>
          <w:rFonts w:ascii="Times New Roman" w:hAnsi="Times New Roman"/>
          <w:sz w:val="28"/>
          <w:szCs w:val="28"/>
        </w:rPr>
        <w:t xml:space="preserve">на период до </w:t>
      </w:r>
      <w:r w:rsidR="00ED35A5" w:rsidRPr="00E0739E">
        <w:rPr>
          <w:rFonts w:ascii="Times New Roman" w:hAnsi="Times New Roman"/>
          <w:sz w:val="28"/>
          <w:szCs w:val="28"/>
        </w:rPr>
        <w:t>2034</w:t>
      </w:r>
      <w:r w:rsidRPr="00E0739E">
        <w:rPr>
          <w:rFonts w:ascii="Times New Roman" w:hAnsi="Times New Roman"/>
          <w:sz w:val="28"/>
          <w:szCs w:val="28"/>
        </w:rPr>
        <w:t xml:space="preserve"> года</w:t>
      </w:r>
      <w:r w:rsidR="009F569C" w:rsidRPr="00E0739E">
        <w:rPr>
          <w:rFonts w:ascii="Times New Roman" w:hAnsi="Times New Roman"/>
          <w:sz w:val="28"/>
          <w:szCs w:val="28"/>
        </w:rPr>
        <w:t>.</w:t>
      </w:r>
    </w:p>
    <w:p w14:paraId="3BF50C68" w14:textId="77777777" w:rsidR="00320252" w:rsidRPr="00E0739E" w:rsidRDefault="00320252" w:rsidP="00E0739E">
      <w:pPr>
        <w:pStyle w:val="Default0"/>
        <w:spacing w:line="276" w:lineRule="auto"/>
        <w:jc w:val="center"/>
        <w:rPr>
          <w:b/>
          <w:bCs/>
          <w:sz w:val="28"/>
          <w:szCs w:val="28"/>
        </w:rPr>
      </w:pPr>
    </w:p>
    <w:p w14:paraId="42E9BFB5" w14:textId="77777777" w:rsidR="00320252" w:rsidRPr="00E0739E" w:rsidRDefault="00320252" w:rsidP="00E0739E">
      <w:pPr>
        <w:pStyle w:val="Default0"/>
        <w:spacing w:line="276" w:lineRule="auto"/>
        <w:jc w:val="center"/>
        <w:rPr>
          <w:b/>
          <w:bCs/>
          <w:sz w:val="28"/>
          <w:szCs w:val="28"/>
        </w:rPr>
      </w:pPr>
    </w:p>
    <w:p w14:paraId="1C6C5900" w14:textId="77777777" w:rsidR="00320252" w:rsidRPr="00E0739E" w:rsidRDefault="00320252" w:rsidP="00E0739E">
      <w:pPr>
        <w:pStyle w:val="Default0"/>
        <w:spacing w:line="276" w:lineRule="auto"/>
        <w:jc w:val="center"/>
        <w:rPr>
          <w:b/>
          <w:bCs/>
          <w:sz w:val="28"/>
          <w:szCs w:val="28"/>
        </w:rPr>
      </w:pPr>
    </w:p>
    <w:p w14:paraId="039F0B1A" w14:textId="77777777" w:rsidR="001D63C0" w:rsidRPr="00E0739E" w:rsidRDefault="001D63C0" w:rsidP="00E0739E">
      <w:pPr>
        <w:pStyle w:val="Default0"/>
        <w:spacing w:line="276" w:lineRule="auto"/>
        <w:jc w:val="center"/>
        <w:rPr>
          <w:b/>
          <w:bCs/>
          <w:sz w:val="28"/>
          <w:szCs w:val="28"/>
        </w:rPr>
      </w:pPr>
    </w:p>
    <w:p w14:paraId="07799D78" w14:textId="77777777" w:rsidR="001D63C0" w:rsidRPr="00E0739E" w:rsidRDefault="001D63C0" w:rsidP="00E0739E">
      <w:pPr>
        <w:pStyle w:val="Default0"/>
        <w:spacing w:line="276" w:lineRule="auto"/>
        <w:jc w:val="center"/>
        <w:rPr>
          <w:b/>
          <w:bCs/>
          <w:sz w:val="28"/>
          <w:szCs w:val="28"/>
        </w:rPr>
      </w:pPr>
    </w:p>
    <w:p w14:paraId="5F9AC0D6" w14:textId="77777777" w:rsidR="001D63C0" w:rsidRPr="00E0739E" w:rsidRDefault="001D63C0" w:rsidP="00E0739E">
      <w:pPr>
        <w:pStyle w:val="Default0"/>
        <w:spacing w:line="276" w:lineRule="auto"/>
        <w:jc w:val="center"/>
        <w:rPr>
          <w:b/>
          <w:bCs/>
          <w:sz w:val="28"/>
          <w:szCs w:val="28"/>
        </w:rPr>
      </w:pPr>
    </w:p>
    <w:p w14:paraId="4EE4AD14" w14:textId="77777777" w:rsidR="001D63C0" w:rsidRPr="00E0739E" w:rsidRDefault="001D63C0" w:rsidP="00E0739E">
      <w:pPr>
        <w:pStyle w:val="Default0"/>
        <w:spacing w:line="276" w:lineRule="auto"/>
        <w:jc w:val="center"/>
        <w:rPr>
          <w:b/>
          <w:bCs/>
          <w:sz w:val="28"/>
          <w:szCs w:val="28"/>
        </w:rPr>
      </w:pPr>
    </w:p>
    <w:p w14:paraId="35D0C237" w14:textId="77777777" w:rsidR="00657225" w:rsidRPr="00E0739E" w:rsidRDefault="00657225" w:rsidP="00E0739E">
      <w:pPr>
        <w:pStyle w:val="Default0"/>
        <w:spacing w:line="276" w:lineRule="auto"/>
        <w:jc w:val="center"/>
        <w:rPr>
          <w:b/>
          <w:bCs/>
          <w:sz w:val="28"/>
          <w:szCs w:val="28"/>
        </w:rPr>
      </w:pPr>
    </w:p>
    <w:p w14:paraId="24B78BAD" w14:textId="77777777" w:rsidR="00657225" w:rsidRPr="00E0739E" w:rsidRDefault="00657225" w:rsidP="00E0739E">
      <w:pPr>
        <w:pStyle w:val="Default0"/>
        <w:spacing w:line="276" w:lineRule="auto"/>
        <w:jc w:val="center"/>
        <w:rPr>
          <w:b/>
          <w:bCs/>
          <w:sz w:val="28"/>
          <w:szCs w:val="28"/>
        </w:rPr>
      </w:pPr>
    </w:p>
    <w:p w14:paraId="30764191" w14:textId="77777777" w:rsidR="00657225" w:rsidRPr="00E0739E" w:rsidRDefault="00657225" w:rsidP="00E0739E">
      <w:pPr>
        <w:pStyle w:val="Default0"/>
        <w:spacing w:line="276" w:lineRule="auto"/>
        <w:jc w:val="center"/>
        <w:rPr>
          <w:b/>
          <w:bCs/>
          <w:sz w:val="28"/>
          <w:szCs w:val="28"/>
        </w:rPr>
      </w:pPr>
    </w:p>
    <w:p w14:paraId="43BE29B9" w14:textId="77777777" w:rsidR="00657225" w:rsidRPr="00E0739E" w:rsidRDefault="00657225" w:rsidP="00E0739E">
      <w:pPr>
        <w:pStyle w:val="Default0"/>
        <w:spacing w:line="276" w:lineRule="auto"/>
        <w:jc w:val="center"/>
        <w:rPr>
          <w:b/>
          <w:bCs/>
          <w:sz w:val="28"/>
          <w:szCs w:val="28"/>
        </w:rPr>
      </w:pPr>
    </w:p>
    <w:p w14:paraId="71537412" w14:textId="77777777" w:rsidR="00657225" w:rsidRPr="00E0739E" w:rsidRDefault="00657225" w:rsidP="00E0739E">
      <w:pPr>
        <w:pStyle w:val="Default0"/>
        <w:spacing w:line="276" w:lineRule="auto"/>
        <w:jc w:val="center"/>
        <w:rPr>
          <w:b/>
          <w:bCs/>
          <w:sz w:val="28"/>
          <w:szCs w:val="28"/>
        </w:rPr>
      </w:pPr>
    </w:p>
    <w:p w14:paraId="2998DCE3" w14:textId="77777777" w:rsidR="00657225" w:rsidRPr="00E0739E" w:rsidRDefault="00657225" w:rsidP="00E0739E">
      <w:pPr>
        <w:pStyle w:val="Default0"/>
        <w:spacing w:line="276" w:lineRule="auto"/>
        <w:jc w:val="center"/>
        <w:rPr>
          <w:b/>
          <w:bCs/>
          <w:sz w:val="28"/>
          <w:szCs w:val="28"/>
        </w:rPr>
      </w:pPr>
    </w:p>
    <w:p w14:paraId="685EBE2A" w14:textId="77777777" w:rsidR="00657225" w:rsidRPr="00E0739E" w:rsidRDefault="00657225" w:rsidP="00E0739E">
      <w:pPr>
        <w:pStyle w:val="Default0"/>
        <w:spacing w:line="276" w:lineRule="auto"/>
        <w:jc w:val="center"/>
        <w:rPr>
          <w:b/>
          <w:bCs/>
          <w:sz w:val="28"/>
          <w:szCs w:val="28"/>
        </w:rPr>
      </w:pPr>
    </w:p>
    <w:p w14:paraId="15B238F6" w14:textId="77777777" w:rsidR="00632A39" w:rsidRPr="00E0739E" w:rsidRDefault="00632A39" w:rsidP="00E0739E">
      <w:pPr>
        <w:pStyle w:val="Default0"/>
        <w:spacing w:line="276" w:lineRule="auto"/>
        <w:jc w:val="center"/>
        <w:rPr>
          <w:b/>
          <w:bCs/>
          <w:sz w:val="28"/>
          <w:szCs w:val="28"/>
        </w:rPr>
      </w:pPr>
    </w:p>
    <w:p w14:paraId="713FF7D3" w14:textId="77777777" w:rsidR="00632A39" w:rsidRPr="00E0739E" w:rsidRDefault="00632A39" w:rsidP="00E0739E">
      <w:pPr>
        <w:pStyle w:val="Default0"/>
        <w:spacing w:line="276" w:lineRule="auto"/>
        <w:jc w:val="center"/>
        <w:rPr>
          <w:b/>
          <w:bCs/>
          <w:sz w:val="28"/>
          <w:szCs w:val="28"/>
        </w:rPr>
      </w:pPr>
    </w:p>
    <w:p w14:paraId="3E135E47" w14:textId="77777777" w:rsidR="00632A39" w:rsidRPr="00E0739E" w:rsidRDefault="00632A39" w:rsidP="00E0739E">
      <w:pPr>
        <w:pStyle w:val="Default0"/>
        <w:spacing w:line="276" w:lineRule="auto"/>
        <w:jc w:val="center"/>
        <w:rPr>
          <w:b/>
          <w:bCs/>
          <w:sz w:val="28"/>
          <w:szCs w:val="28"/>
        </w:rPr>
      </w:pPr>
    </w:p>
    <w:p w14:paraId="081490C1" w14:textId="77777777" w:rsidR="00632A39" w:rsidRPr="00E0739E" w:rsidRDefault="00632A39" w:rsidP="00E0739E">
      <w:pPr>
        <w:pStyle w:val="Default0"/>
        <w:spacing w:line="276" w:lineRule="auto"/>
        <w:jc w:val="center"/>
        <w:rPr>
          <w:b/>
          <w:bCs/>
          <w:sz w:val="28"/>
          <w:szCs w:val="28"/>
        </w:rPr>
      </w:pPr>
    </w:p>
    <w:p w14:paraId="1801F01E" w14:textId="77777777" w:rsidR="00632A39" w:rsidRPr="00E0739E" w:rsidRDefault="00632A39" w:rsidP="00E0739E">
      <w:pPr>
        <w:pStyle w:val="Default0"/>
        <w:spacing w:line="276" w:lineRule="auto"/>
        <w:jc w:val="center"/>
        <w:rPr>
          <w:b/>
          <w:bCs/>
          <w:sz w:val="28"/>
          <w:szCs w:val="28"/>
        </w:rPr>
      </w:pPr>
    </w:p>
    <w:p w14:paraId="1D6564A0" w14:textId="77777777" w:rsidR="00632A39" w:rsidRPr="00E0739E" w:rsidRDefault="00632A39" w:rsidP="00E0739E">
      <w:pPr>
        <w:pStyle w:val="Default0"/>
        <w:spacing w:line="276" w:lineRule="auto"/>
        <w:jc w:val="center"/>
        <w:rPr>
          <w:b/>
          <w:bCs/>
          <w:sz w:val="28"/>
          <w:szCs w:val="28"/>
        </w:rPr>
      </w:pPr>
    </w:p>
    <w:p w14:paraId="55D20AAB" w14:textId="77777777" w:rsidR="00632A39" w:rsidRPr="00E0739E" w:rsidRDefault="00632A39" w:rsidP="00E0739E">
      <w:pPr>
        <w:pStyle w:val="Default0"/>
        <w:spacing w:line="276" w:lineRule="auto"/>
        <w:jc w:val="center"/>
        <w:rPr>
          <w:b/>
          <w:bCs/>
          <w:sz w:val="28"/>
          <w:szCs w:val="28"/>
        </w:rPr>
      </w:pPr>
    </w:p>
    <w:p w14:paraId="75F012F7" w14:textId="77777777" w:rsidR="00632A39" w:rsidRPr="00E0739E" w:rsidRDefault="00632A39" w:rsidP="00E0739E">
      <w:pPr>
        <w:pStyle w:val="Default0"/>
        <w:spacing w:line="276" w:lineRule="auto"/>
        <w:jc w:val="center"/>
        <w:rPr>
          <w:b/>
          <w:bCs/>
          <w:sz w:val="28"/>
          <w:szCs w:val="28"/>
        </w:rPr>
      </w:pPr>
    </w:p>
    <w:p w14:paraId="16148D90" w14:textId="77777777" w:rsidR="00632A39" w:rsidRPr="00E0739E" w:rsidRDefault="00632A39" w:rsidP="00E0739E">
      <w:pPr>
        <w:pStyle w:val="Default0"/>
        <w:spacing w:line="276" w:lineRule="auto"/>
        <w:jc w:val="center"/>
        <w:rPr>
          <w:b/>
          <w:bCs/>
          <w:sz w:val="28"/>
          <w:szCs w:val="28"/>
        </w:rPr>
      </w:pPr>
    </w:p>
    <w:p w14:paraId="2D877C4B" w14:textId="77777777" w:rsidR="00632A39" w:rsidRPr="00E0739E" w:rsidRDefault="00632A39" w:rsidP="00E0739E">
      <w:pPr>
        <w:pStyle w:val="Default0"/>
        <w:spacing w:line="276" w:lineRule="auto"/>
        <w:jc w:val="center"/>
        <w:rPr>
          <w:b/>
          <w:bCs/>
          <w:sz w:val="28"/>
          <w:szCs w:val="28"/>
        </w:rPr>
      </w:pPr>
    </w:p>
    <w:p w14:paraId="41B81ED0" w14:textId="77777777" w:rsidR="00632A39" w:rsidRPr="00E0739E" w:rsidRDefault="00632A39" w:rsidP="00E0739E">
      <w:pPr>
        <w:pStyle w:val="Default0"/>
        <w:spacing w:line="276" w:lineRule="auto"/>
        <w:jc w:val="center"/>
        <w:rPr>
          <w:b/>
          <w:bCs/>
          <w:sz w:val="28"/>
          <w:szCs w:val="28"/>
        </w:rPr>
      </w:pPr>
    </w:p>
    <w:p w14:paraId="4F82FC09" w14:textId="77777777" w:rsidR="00632A39" w:rsidRPr="00E0739E" w:rsidRDefault="00632A39" w:rsidP="00E0739E">
      <w:pPr>
        <w:pStyle w:val="Default0"/>
        <w:spacing w:line="276" w:lineRule="auto"/>
        <w:jc w:val="center"/>
        <w:rPr>
          <w:b/>
          <w:bCs/>
          <w:sz w:val="28"/>
          <w:szCs w:val="28"/>
        </w:rPr>
      </w:pPr>
    </w:p>
    <w:p w14:paraId="6F0BC360" w14:textId="77777777" w:rsidR="00632A39" w:rsidRPr="00E0739E" w:rsidRDefault="00632A39" w:rsidP="00E0739E">
      <w:pPr>
        <w:pStyle w:val="Default0"/>
        <w:spacing w:line="276" w:lineRule="auto"/>
        <w:jc w:val="center"/>
        <w:rPr>
          <w:b/>
          <w:bCs/>
          <w:sz w:val="28"/>
          <w:szCs w:val="28"/>
        </w:rPr>
      </w:pPr>
    </w:p>
    <w:p w14:paraId="31533F79" w14:textId="78152102" w:rsidR="00EC1657" w:rsidRPr="00E0739E" w:rsidRDefault="00EC1657" w:rsidP="00E0739E">
      <w:pPr>
        <w:pStyle w:val="Default0"/>
        <w:spacing w:line="276" w:lineRule="auto"/>
        <w:jc w:val="center"/>
        <w:rPr>
          <w:b/>
          <w:bCs/>
          <w:sz w:val="28"/>
          <w:szCs w:val="28"/>
        </w:rPr>
      </w:pPr>
      <w:r w:rsidRPr="00E0739E">
        <w:rPr>
          <w:b/>
          <w:bCs/>
          <w:sz w:val="28"/>
          <w:szCs w:val="28"/>
        </w:rPr>
        <w:t xml:space="preserve">Характеристика </w:t>
      </w:r>
      <w:proofErr w:type="spellStart"/>
      <w:r w:rsidR="00C86B2F">
        <w:rPr>
          <w:b/>
          <w:bCs/>
          <w:sz w:val="28"/>
          <w:szCs w:val="28"/>
        </w:rPr>
        <w:t>Неболчского</w:t>
      </w:r>
      <w:proofErr w:type="spellEnd"/>
      <w:r w:rsidR="00C86B2F">
        <w:rPr>
          <w:b/>
          <w:bCs/>
          <w:sz w:val="28"/>
          <w:szCs w:val="28"/>
        </w:rPr>
        <w:t xml:space="preserve"> сельского поселения</w:t>
      </w:r>
      <w:r w:rsidR="00DD4547" w:rsidRPr="00E0739E">
        <w:rPr>
          <w:b/>
          <w:bCs/>
          <w:sz w:val="28"/>
          <w:szCs w:val="28"/>
        </w:rPr>
        <w:t>.</w:t>
      </w:r>
    </w:p>
    <w:p w14:paraId="6E70DBCB" w14:textId="68FBFD65" w:rsidR="000B3E72" w:rsidRDefault="000B3E72" w:rsidP="000B3E72">
      <w:pPr>
        <w:spacing w:after="0"/>
        <w:ind w:firstLine="708"/>
        <w:jc w:val="both"/>
        <w:rPr>
          <w:rFonts w:ascii="Times New Roman" w:eastAsia="Times New Roman" w:hAnsi="Times New Roman"/>
          <w:bCs/>
          <w:color w:val="000000"/>
          <w:sz w:val="28"/>
          <w:szCs w:val="28"/>
          <w:lang w:eastAsia="ru-RU"/>
        </w:rPr>
      </w:pPr>
      <w:proofErr w:type="spellStart"/>
      <w:r w:rsidRPr="000B3E72">
        <w:rPr>
          <w:rFonts w:ascii="Times New Roman" w:eastAsia="Times New Roman" w:hAnsi="Times New Roman"/>
          <w:bCs/>
          <w:color w:val="000000"/>
          <w:sz w:val="28"/>
          <w:szCs w:val="28"/>
          <w:lang w:eastAsia="ru-RU"/>
        </w:rPr>
        <w:t>Неболчское</w:t>
      </w:r>
      <w:proofErr w:type="spellEnd"/>
      <w:r w:rsidRPr="000B3E72">
        <w:rPr>
          <w:rFonts w:ascii="Times New Roman" w:eastAsia="Times New Roman" w:hAnsi="Times New Roman"/>
          <w:bCs/>
          <w:color w:val="000000"/>
          <w:sz w:val="28"/>
          <w:szCs w:val="28"/>
          <w:lang w:eastAsia="ru-RU"/>
        </w:rPr>
        <w:t xml:space="preserve"> сельское поселение входит в состав Любытинского муниципального района.</w:t>
      </w:r>
    </w:p>
    <w:p w14:paraId="2612B76F" w14:textId="6558D4C6" w:rsidR="0056406D" w:rsidRPr="000B3E72" w:rsidRDefault="0056406D" w:rsidP="0056406D">
      <w:pPr>
        <w:spacing w:after="0"/>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В состав </w:t>
      </w:r>
      <w:proofErr w:type="spellStart"/>
      <w:r>
        <w:rPr>
          <w:rFonts w:ascii="Times New Roman" w:eastAsia="Times New Roman" w:hAnsi="Times New Roman"/>
          <w:bCs/>
          <w:color w:val="000000"/>
          <w:sz w:val="28"/>
          <w:szCs w:val="28"/>
          <w:lang w:eastAsia="ru-RU"/>
        </w:rPr>
        <w:t>Неболчское</w:t>
      </w:r>
      <w:proofErr w:type="spellEnd"/>
      <w:r>
        <w:rPr>
          <w:rFonts w:ascii="Times New Roman" w:eastAsia="Times New Roman" w:hAnsi="Times New Roman"/>
          <w:bCs/>
          <w:color w:val="000000"/>
          <w:sz w:val="28"/>
          <w:szCs w:val="28"/>
          <w:lang w:eastAsia="ru-RU"/>
        </w:rPr>
        <w:t xml:space="preserve"> сельское поселение входит 108 населенных пунктов: </w:t>
      </w:r>
      <w:r w:rsidRPr="0056406D">
        <w:rPr>
          <w:rFonts w:ascii="Times New Roman" w:eastAsia="Times New Roman" w:hAnsi="Times New Roman"/>
          <w:bCs/>
          <w:color w:val="000000"/>
          <w:sz w:val="28"/>
          <w:szCs w:val="28"/>
          <w:lang w:eastAsia="ru-RU"/>
        </w:rPr>
        <w:t xml:space="preserve">р. п. Неболчи (административный центр); д. </w:t>
      </w:r>
      <w:proofErr w:type="spellStart"/>
      <w:r w:rsidRPr="0056406D">
        <w:rPr>
          <w:rFonts w:ascii="Times New Roman" w:eastAsia="Times New Roman" w:hAnsi="Times New Roman"/>
          <w:bCs/>
          <w:color w:val="000000"/>
          <w:sz w:val="28"/>
          <w:szCs w:val="28"/>
          <w:lang w:eastAsia="ru-RU"/>
        </w:rPr>
        <w:t>Абросьево</w:t>
      </w:r>
      <w:proofErr w:type="spellEnd"/>
      <w:r w:rsidRPr="0056406D">
        <w:rPr>
          <w:rFonts w:ascii="Times New Roman" w:eastAsia="Times New Roman" w:hAnsi="Times New Roman"/>
          <w:bCs/>
          <w:color w:val="000000"/>
          <w:sz w:val="28"/>
          <w:szCs w:val="28"/>
          <w:lang w:eastAsia="ru-RU"/>
        </w:rPr>
        <w:t xml:space="preserve">; д. Акулово; д. </w:t>
      </w:r>
      <w:proofErr w:type="spellStart"/>
      <w:r w:rsidRPr="0056406D">
        <w:rPr>
          <w:rFonts w:ascii="Times New Roman" w:eastAsia="Times New Roman" w:hAnsi="Times New Roman"/>
          <w:bCs/>
          <w:color w:val="000000"/>
          <w:sz w:val="28"/>
          <w:szCs w:val="28"/>
          <w:lang w:eastAsia="ru-RU"/>
        </w:rPr>
        <w:t>Анисимиха</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Бабчицы</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Бакшиха</w:t>
      </w:r>
      <w:proofErr w:type="spellEnd"/>
      <w:r w:rsidRPr="0056406D">
        <w:rPr>
          <w:rFonts w:ascii="Times New Roman" w:eastAsia="Times New Roman" w:hAnsi="Times New Roman"/>
          <w:bCs/>
          <w:color w:val="000000"/>
          <w:sz w:val="28"/>
          <w:szCs w:val="28"/>
          <w:lang w:eastAsia="ru-RU"/>
        </w:rPr>
        <w:t xml:space="preserve">; д. Ближнее Заполье; д. Большие </w:t>
      </w:r>
      <w:proofErr w:type="spellStart"/>
      <w:r w:rsidRPr="0056406D">
        <w:rPr>
          <w:rFonts w:ascii="Times New Roman" w:eastAsia="Times New Roman" w:hAnsi="Times New Roman"/>
          <w:bCs/>
          <w:color w:val="000000"/>
          <w:sz w:val="28"/>
          <w:szCs w:val="28"/>
          <w:lang w:eastAsia="ru-RU"/>
        </w:rPr>
        <w:t>Тальцы</w:t>
      </w:r>
      <w:proofErr w:type="spellEnd"/>
      <w:r w:rsidRPr="0056406D">
        <w:rPr>
          <w:rFonts w:ascii="Times New Roman" w:eastAsia="Times New Roman" w:hAnsi="Times New Roman"/>
          <w:bCs/>
          <w:color w:val="000000"/>
          <w:sz w:val="28"/>
          <w:szCs w:val="28"/>
          <w:lang w:eastAsia="ru-RU"/>
        </w:rPr>
        <w:t xml:space="preserve">; д. Большое Никулино; д. Большой Бор; д. Бор; д. Борель; д. Ваган; д. Верхнее Заозерье; д. Верхняя Лука; д. </w:t>
      </w:r>
      <w:proofErr w:type="spellStart"/>
      <w:r w:rsidRPr="0056406D">
        <w:rPr>
          <w:rFonts w:ascii="Times New Roman" w:eastAsia="Times New Roman" w:hAnsi="Times New Roman"/>
          <w:bCs/>
          <w:color w:val="000000"/>
          <w:sz w:val="28"/>
          <w:szCs w:val="28"/>
          <w:lang w:eastAsia="ru-RU"/>
        </w:rPr>
        <w:t>Веснино</w:t>
      </w:r>
      <w:proofErr w:type="spellEnd"/>
      <w:r w:rsidRPr="0056406D">
        <w:rPr>
          <w:rFonts w:ascii="Times New Roman" w:eastAsia="Times New Roman" w:hAnsi="Times New Roman"/>
          <w:bCs/>
          <w:color w:val="000000"/>
          <w:sz w:val="28"/>
          <w:szCs w:val="28"/>
          <w:lang w:eastAsia="ru-RU"/>
        </w:rPr>
        <w:t xml:space="preserve">; д. Водогон; д. </w:t>
      </w:r>
      <w:proofErr w:type="spellStart"/>
      <w:r w:rsidRPr="0056406D">
        <w:rPr>
          <w:rFonts w:ascii="Times New Roman" w:eastAsia="Times New Roman" w:hAnsi="Times New Roman"/>
          <w:bCs/>
          <w:color w:val="000000"/>
          <w:sz w:val="28"/>
          <w:szCs w:val="28"/>
          <w:lang w:eastAsia="ru-RU"/>
        </w:rPr>
        <w:t>Воробица</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Вязища</w:t>
      </w:r>
      <w:proofErr w:type="spellEnd"/>
      <w:r w:rsidRPr="0056406D">
        <w:rPr>
          <w:rFonts w:ascii="Times New Roman" w:eastAsia="Times New Roman" w:hAnsi="Times New Roman"/>
          <w:bCs/>
          <w:color w:val="000000"/>
          <w:sz w:val="28"/>
          <w:szCs w:val="28"/>
          <w:lang w:eastAsia="ru-RU"/>
        </w:rPr>
        <w:t xml:space="preserve">; д. Глебова Гора; д. Горушка; д. Горы; д. Дворище; д. </w:t>
      </w:r>
      <w:proofErr w:type="spellStart"/>
      <w:r w:rsidRPr="0056406D">
        <w:rPr>
          <w:rFonts w:ascii="Times New Roman" w:eastAsia="Times New Roman" w:hAnsi="Times New Roman"/>
          <w:bCs/>
          <w:color w:val="000000"/>
          <w:sz w:val="28"/>
          <w:szCs w:val="28"/>
          <w:lang w:eastAsia="ru-RU"/>
        </w:rPr>
        <w:t>Дедлово</w:t>
      </w:r>
      <w:proofErr w:type="spellEnd"/>
      <w:r w:rsidRPr="0056406D">
        <w:rPr>
          <w:rFonts w:ascii="Times New Roman" w:eastAsia="Times New Roman" w:hAnsi="Times New Roman"/>
          <w:bCs/>
          <w:color w:val="000000"/>
          <w:sz w:val="28"/>
          <w:szCs w:val="28"/>
          <w:lang w:eastAsia="ru-RU"/>
        </w:rPr>
        <w:t xml:space="preserve">; д. Домославль; д. </w:t>
      </w:r>
      <w:proofErr w:type="spellStart"/>
      <w:r w:rsidRPr="0056406D">
        <w:rPr>
          <w:rFonts w:ascii="Times New Roman" w:eastAsia="Times New Roman" w:hAnsi="Times New Roman"/>
          <w:bCs/>
          <w:color w:val="000000"/>
          <w:sz w:val="28"/>
          <w:szCs w:val="28"/>
          <w:lang w:eastAsia="ru-RU"/>
        </w:rPr>
        <w:t>Дрегли</w:t>
      </w:r>
      <w:proofErr w:type="spellEnd"/>
      <w:r w:rsidRPr="0056406D">
        <w:rPr>
          <w:rFonts w:ascii="Times New Roman" w:eastAsia="Times New Roman" w:hAnsi="Times New Roman"/>
          <w:bCs/>
          <w:color w:val="000000"/>
          <w:sz w:val="28"/>
          <w:szCs w:val="28"/>
          <w:lang w:eastAsia="ru-RU"/>
        </w:rPr>
        <w:t xml:space="preserve">; д. Дуброва; д. Дубровка; д. </w:t>
      </w:r>
      <w:proofErr w:type="spellStart"/>
      <w:r w:rsidRPr="0056406D">
        <w:rPr>
          <w:rFonts w:ascii="Times New Roman" w:eastAsia="Times New Roman" w:hAnsi="Times New Roman"/>
          <w:bCs/>
          <w:color w:val="000000"/>
          <w:sz w:val="28"/>
          <w:szCs w:val="28"/>
          <w:lang w:eastAsia="ru-RU"/>
        </w:rPr>
        <w:t>Дымница</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Елисеево</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Жадово</w:t>
      </w:r>
      <w:proofErr w:type="spellEnd"/>
      <w:r w:rsidRPr="0056406D">
        <w:rPr>
          <w:rFonts w:ascii="Times New Roman" w:eastAsia="Times New Roman" w:hAnsi="Times New Roman"/>
          <w:bCs/>
          <w:color w:val="000000"/>
          <w:sz w:val="28"/>
          <w:szCs w:val="28"/>
          <w:lang w:eastAsia="ru-RU"/>
        </w:rPr>
        <w:t>; д. Заполье; д. Запольский  Бор; д. Заречье; д. Заречье-</w:t>
      </w:r>
      <w:proofErr w:type="spellStart"/>
      <w:r w:rsidRPr="0056406D">
        <w:rPr>
          <w:rFonts w:ascii="Times New Roman" w:eastAsia="Times New Roman" w:hAnsi="Times New Roman"/>
          <w:bCs/>
          <w:color w:val="000000"/>
          <w:sz w:val="28"/>
          <w:szCs w:val="28"/>
          <w:lang w:eastAsia="ru-RU"/>
        </w:rPr>
        <w:t>Сивцевское</w:t>
      </w:r>
      <w:proofErr w:type="spellEnd"/>
      <w:r w:rsidRPr="0056406D">
        <w:rPr>
          <w:rFonts w:ascii="Times New Roman" w:eastAsia="Times New Roman" w:hAnsi="Times New Roman"/>
          <w:bCs/>
          <w:color w:val="000000"/>
          <w:sz w:val="28"/>
          <w:szCs w:val="28"/>
          <w:lang w:eastAsia="ru-RU"/>
        </w:rPr>
        <w:t xml:space="preserve">; д. Заречье-Шарьинское; д. </w:t>
      </w:r>
      <w:proofErr w:type="spellStart"/>
      <w:r w:rsidRPr="0056406D">
        <w:rPr>
          <w:rFonts w:ascii="Times New Roman" w:eastAsia="Times New Roman" w:hAnsi="Times New Roman"/>
          <w:bCs/>
          <w:color w:val="000000"/>
          <w:sz w:val="28"/>
          <w:szCs w:val="28"/>
          <w:lang w:eastAsia="ru-RU"/>
        </w:rPr>
        <w:t>Заручевье</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Заручье</w:t>
      </w:r>
      <w:proofErr w:type="spellEnd"/>
      <w:r w:rsidRPr="0056406D">
        <w:rPr>
          <w:rFonts w:ascii="Times New Roman" w:eastAsia="Times New Roman" w:hAnsi="Times New Roman"/>
          <w:bCs/>
          <w:color w:val="000000"/>
          <w:sz w:val="28"/>
          <w:szCs w:val="28"/>
          <w:lang w:eastAsia="ru-RU"/>
        </w:rPr>
        <w:t xml:space="preserve">; д. Звонец; д. </w:t>
      </w:r>
      <w:proofErr w:type="spellStart"/>
      <w:r w:rsidRPr="0056406D">
        <w:rPr>
          <w:rFonts w:ascii="Times New Roman" w:eastAsia="Times New Roman" w:hAnsi="Times New Roman"/>
          <w:bCs/>
          <w:color w:val="000000"/>
          <w:sz w:val="28"/>
          <w:szCs w:val="28"/>
          <w:lang w:eastAsia="ru-RU"/>
        </w:rPr>
        <w:t>Зобищи</w:t>
      </w:r>
      <w:proofErr w:type="spellEnd"/>
      <w:r w:rsidRPr="0056406D">
        <w:rPr>
          <w:rFonts w:ascii="Times New Roman" w:eastAsia="Times New Roman" w:hAnsi="Times New Roman"/>
          <w:bCs/>
          <w:color w:val="000000"/>
          <w:sz w:val="28"/>
          <w:szCs w:val="28"/>
          <w:lang w:eastAsia="ru-RU"/>
        </w:rPr>
        <w:t xml:space="preserve">; д. Ивановское; д. </w:t>
      </w:r>
      <w:proofErr w:type="spellStart"/>
      <w:r w:rsidRPr="0056406D">
        <w:rPr>
          <w:rFonts w:ascii="Times New Roman" w:eastAsia="Times New Roman" w:hAnsi="Times New Roman"/>
          <w:bCs/>
          <w:color w:val="000000"/>
          <w:sz w:val="28"/>
          <w:szCs w:val="28"/>
          <w:lang w:eastAsia="ru-RU"/>
        </w:rPr>
        <w:t>Илово</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Клишино;д</w:t>
      </w:r>
      <w:proofErr w:type="spellEnd"/>
      <w:r w:rsidRPr="0056406D">
        <w:rPr>
          <w:rFonts w:ascii="Times New Roman" w:eastAsia="Times New Roman" w:hAnsi="Times New Roman"/>
          <w:bCs/>
          <w:color w:val="000000"/>
          <w:sz w:val="28"/>
          <w:szCs w:val="28"/>
          <w:lang w:eastAsia="ru-RU"/>
        </w:rPr>
        <w:t xml:space="preserve">. </w:t>
      </w:r>
      <w:proofErr w:type="spellStart"/>
      <w:r w:rsidRPr="0056406D">
        <w:rPr>
          <w:rFonts w:ascii="Times New Roman" w:eastAsia="Times New Roman" w:hAnsi="Times New Roman"/>
          <w:bCs/>
          <w:color w:val="000000"/>
          <w:sz w:val="28"/>
          <w:szCs w:val="28"/>
          <w:lang w:eastAsia="ru-RU"/>
        </w:rPr>
        <w:t>Клочевицы</w:t>
      </w:r>
      <w:proofErr w:type="spellEnd"/>
      <w:r w:rsidRPr="0056406D">
        <w:rPr>
          <w:rFonts w:ascii="Times New Roman" w:eastAsia="Times New Roman" w:hAnsi="Times New Roman"/>
          <w:bCs/>
          <w:color w:val="000000"/>
          <w:sz w:val="28"/>
          <w:szCs w:val="28"/>
          <w:lang w:eastAsia="ru-RU"/>
        </w:rPr>
        <w:t xml:space="preserve">; д. Колпина; д. Котово; д. Красницы; д. </w:t>
      </w:r>
      <w:proofErr w:type="spellStart"/>
      <w:r w:rsidRPr="0056406D">
        <w:rPr>
          <w:rFonts w:ascii="Times New Roman" w:eastAsia="Times New Roman" w:hAnsi="Times New Roman"/>
          <w:bCs/>
          <w:color w:val="000000"/>
          <w:sz w:val="28"/>
          <w:szCs w:val="28"/>
          <w:lang w:eastAsia="ru-RU"/>
        </w:rPr>
        <w:t>Кременичи</w:t>
      </w:r>
      <w:proofErr w:type="spellEnd"/>
      <w:r w:rsidRPr="0056406D">
        <w:rPr>
          <w:rFonts w:ascii="Times New Roman" w:eastAsia="Times New Roman" w:hAnsi="Times New Roman"/>
          <w:bCs/>
          <w:color w:val="000000"/>
          <w:sz w:val="28"/>
          <w:szCs w:val="28"/>
          <w:lang w:eastAsia="ru-RU"/>
        </w:rPr>
        <w:t xml:space="preserve">; д. Кузнецово; д. Кулаково; д. </w:t>
      </w:r>
      <w:proofErr w:type="spellStart"/>
      <w:r w:rsidRPr="0056406D">
        <w:rPr>
          <w:rFonts w:ascii="Times New Roman" w:eastAsia="Times New Roman" w:hAnsi="Times New Roman"/>
          <w:bCs/>
          <w:color w:val="000000"/>
          <w:sz w:val="28"/>
          <w:szCs w:val="28"/>
          <w:lang w:eastAsia="ru-RU"/>
        </w:rPr>
        <w:t>Ледно</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Лушино</w:t>
      </w:r>
      <w:proofErr w:type="spellEnd"/>
      <w:r w:rsidRPr="0056406D">
        <w:rPr>
          <w:rFonts w:ascii="Times New Roman" w:eastAsia="Times New Roman" w:hAnsi="Times New Roman"/>
          <w:bCs/>
          <w:color w:val="000000"/>
          <w:sz w:val="28"/>
          <w:szCs w:val="28"/>
          <w:lang w:eastAsia="ru-RU"/>
        </w:rPr>
        <w:t xml:space="preserve">; д. Львово; д. Любань; д. Малые </w:t>
      </w:r>
      <w:proofErr w:type="spellStart"/>
      <w:r w:rsidRPr="0056406D">
        <w:rPr>
          <w:rFonts w:ascii="Times New Roman" w:eastAsia="Times New Roman" w:hAnsi="Times New Roman"/>
          <w:bCs/>
          <w:color w:val="000000"/>
          <w:sz w:val="28"/>
          <w:szCs w:val="28"/>
          <w:lang w:eastAsia="ru-RU"/>
        </w:rPr>
        <w:t>Тальцы</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Масляково</w:t>
      </w:r>
      <w:proofErr w:type="spellEnd"/>
      <w:r w:rsidRPr="0056406D">
        <w:rPr>
          <w:rFonts w:ascii="Times New Roman" w:eastAsia="Times New Roman" w:hAnsi="Times New Roman"/>
          <w:bCs/>
          <w:color w:val="000000"/>
          <w:sz w:val="28"/>
          <w:szCs w:val="28"/>
          <w:lang w:eastAsia="ru-RU"/>
        </w:rPr>
        <w:t xml:space="preserve">; д. Мачеха; д. Маяк; д. </w:t>
      </w:r>
      <w:proofErr w:type="spellStart"/>
      <w:r w:rsidRPr="0056406D">
        <w:rPr>
          <w:rFonts w:ascii="Times New Roman" w:eastAsia="Times New Roman" w:hAnsi="Times New Roman"/>
          <w:bCs/>
          <w:color w:val="000000"/>
          <w:sz w:val="28"/>
          <w:szCs w:val="28"/>
          <w:lang w:eastAsia="ru-RU"/>
        </w:rPr>
        <w:t>Михалиха</w:t>
      </w:r>
      <w:proofErr w:type="spellEnd"/>
      <w:r w:rsidRPr="0056406D">
        <w:rPr>
          <w:rFonts w:ascii="Times New Roman" w:eastAsia="Times New Roman" w:hAnsi="Times New Roman"/>
          <w:bCs/>
          <w:color w:val="000000"/>
          <w:sz w:val="28"/>
          <w:szCs w:val="28"/>
          <w:lang w:eastAsia="ru-RU"/>
        </w:rPr>
        <w:t xml:space="preserve">; д. Михеево; д. </w:t>
      </w:r>
      <w:proofErr w:type="spellStart"/>
      <w:r w:rsidRPr="0056406D">
        <w:rPr>
          <w:rFonts w:ascii="Times New Roman" w:eastAsia="Times New Roman" w:hAnsi="Times New Roman"/>
          <w:bCs/>
          <w:color w:val="000000"/>
          <w:sz w:val="28"/>
          <w:szCs w:val="28"/>
          <w:lang w:eastAsia="ru-RU"/>
        </w:rPr>
        <w:t>Мошичино</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Недащицы</w:t>
      </w:r>
      <w:proofErr w:type="spellEnd"/>
      <w:r w:rsidRPr="0056406D">
        <w:rPr>
          <w:rFonts w:ascii="Times New Roman" w:eastAsia="Times New Roman" w:hAnsi="Times New Roman"/>
          <w:bCs/>
          <w:color w:val="000000"/>
          <w:sz w:val="28"/>
          <w:szCs w:val="28"/>
          <w:lang w:eastAsia="ru-RU"/>
        </w:rPr>
        <w:t xml:space="preserve">; д. Нестерова Горка; д. Нижнее Заозерье; д. Нижняя Лука; д. Новая Крапивна; д. Новинка; д. </w:t>
      </w:r>
      <w:proofErr w:type="spellStart"/>
      <w:r w:rsidRPr="0056406D">
        <w:rPr>
          <w:rFonts w:ascii="Times New Roman" w:eastAsia="Times New Roman" w:hAnsi="Times New Roman"/>
          <w:bCs/>
          <w:color w:val="000000"/>
          <w:sz w:val="28"/>
          <w:szCs w:val="28"/>
          <w:lang w:eastAsia="ru-RU"/>
        </w:rPr>
        <w:t>Обишково</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Обречиха</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Оксово</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Осташёво</w:t>
      </w:r>
      <w:proofErr w:type="spellEnd"/>
      <w:r w:rsidRPr="0056406D">
        <w:rPr>
          <w:rFonts w:ascii="Times New Roman" w:eastAsia="Times New Roman" w:hAnsi="Times New Roman"/>
          <w:bCs/>
          <w:color w:val="000000"/>
          <w:sz w:val="28"/>
          <w:szCs w:val="28"/>
          <w:lang w:eastAsia="ru-RU"/>
        </w:rPr>
        <w:t xml:space="preserve">; д. Остров; д. </w:t>
      </w:r>
      <w:proofErr w:type="spellStart"/>
      <w:r w:rsidRPr="0056406D">
        <w:rPr>
          <w:rFonts w:ascii="Times New Roman" w:eastAsia="Times New Roman" w:hAnsi="Times New Roman"/>
          <w:bCs/>
          <w:color w:val="000000"/>
          <w:sz w:val="28"/>
          <w:szCs w:val="28"/>
          <w:lang w:eastAsia="ru-RU"/>
        </w:rPr>
        <w:t>Паличково</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Перница</w:t>
      </w:r>
      <w:proofErr w:type="spellEnd"/>
      <w:r w:rsidRPr="0056406D">
        <w:rPr>
          <w:rFonts w:ascii="Times New Roman" w:eastAsia="Times New Roman" w:hAnsi="Times New Roman"/>
          <w:bCs/>
          <w:color w:val="000000"/>
          <w:sz w:val="28"/>
          <w:szCs w:val="28"/>
          <w:lang w:eastAsia="ru-RU"/>
        </w:rPr>
        <w:t xml:space="preserve">; д. Петровское; д. Подберезье; д. </w:t>
      </w:r>
      <w:proofErr w:type="spellStart"/>
      <w:r w:rsidRPr="0056406D">
        <w:rPr>
          <w:rFonts w:ascii="Times New Roman" w:eastAsia="Times New Roman" w:hAnsi="Times New Roman"/>
          <w:bCs/>
          <w:color w:val="000000"/>
          <w:sz w:val="28"/>
          <w:szCs w:val="28"/>
          <w:lang w:eastAsia="ru-RU"/>
        </w:rPr>
        <w:t>Подсосна</w:t>
      </w:r>
      <w:proofErr w:type="spellEnd"/>
      <w:r w:rsidRPr="0056406D">
        <w:rPr>
          <w:rFonts w:ascii="Times New Roman" w:eastAsia="Times New Roman" w:hAnsi="Times New Roman"/>
          <w:bCs/>
          <w:color w:val="000000"/>
          <w:sz w:val="28"/>
          <w:szCs w:val="28"/>
          <w:lang w:eastAsia="ru-RU"/>
        </w:rPr>
        <w:t xml:space="preserve">; д. Порог; д. </w:t>
      </w:r>
      <w:proofErr w:type="spellStart"/>
      <w:r w:rsidRPr="0056406D">
        <w:rPr>
          <w:rFonts w:ascii="Times New Roman" w:eastAsia="Times New Roman" w:hAnsi="Times New Roman"/>
          <w:bCs/>
          <w:color w:val="000000"/>
          <w:sz w:val="28"/>
          <w:szCs w:val="28"/>
          <w:lang w:eastAsia="ru-RU"/>
        </w:rPr>
        <w:t>Порхово</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Потафьево</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Проскурка</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Прощиха</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Радостино</w:t>
      </w:r>
      <w:proofErr w:type="spellEnd"/>
      <w:r w:rsidRPr="0056406D">
        <w:rPr>
          <w:rFonts w:ascii="Times New Roman" w:eastAsia="Times New Roman" w:hAnsi="Times New Roman"/>
          <w:bCs/>
          <w:color w:val="000000"/>
          <w:sz w:val="28"/>
          <w:szCs w:val="28"/>
          <w:lang w:eastAsia="ru-RU"/>
        </w:rPr>
        <w:t xml:space="preserve">; д. Раменье; д. </w:t>
      </w:r>
      <w:proofErr w:type="spellStart"/>
      <w:r w:rsidRPr="0056406D">
        <w:rPr>
          <w:rFonts w:ascii="Times New Roman" w:eastAsia="Times New Roman" w:hAnsi="Times New Roman"/>
          <w:bCs/>
          <w:color w:val="000000"/>
          <w:sz w:val="28"/>
          <w:szCs w:val="28"/>
          <w:lang w:eastAsia="ru-RU"/>
        </w:rPr>
        <w:t>Рокочино</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Руслино</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Русовщина</w:t>
      </w:r>
      <w:proofErr w:type="spellEnd"/>
      <w:r w:rsidRPr="0056406D">
        <w:rPr>
          <w:rFonts w:ascii="Times New Roman" w:eastAsia="Times New Roman" w:hAnsi="Times New Roman"/>
          <w:bCs/>
          <w:color w:val="000000"/>
          <w:sz w:val="28"/>
          <w:szCs w:val="28"/>
          <w:lang w:eastAsia="ru-RU"/>
        </w:rPr>
        <w:t xml:space="preserve">; д. Серёдка; д. Сивцево; д. </w:t>
      </w:r>
      <w:proofErr w:type="spellStart"/>
      <w:r w:rsidRPr="0056406D">
        <w:rPr>
          <w:rFonts w:ascii="Times New Roman" w:eastAsia="Times New Roman" w:hAnsi="Times New Roman"/>
          <w:bCs/>
          <w:color w:val="000000"/>
          <w:sz w:val="28"/>
          <w:szCs w:val="28"/>
          <w:lang w:eastAsia="ru-RU"/>
        </w:rPr>
        <w:t>Ставичёк</w:t>
      </w:r>
      <w:proofErr w:type="spellEnd"/>
      <w:r w:rsidRPr="0056406D">
        <w:rPr>
          <w:rFonts w:ascii="Times New Roman" w:eastAsia="Times New Roman" w:hAnsi="Times New Roman"/>
          <w:bCs/>
          <w:color w:val="000000"/>
          <w:sz w:val="28"/>
          <w:szCs w:val="28"/>
          <w:lang w:eastAsia="ru-RU"/>
        </w:rPr>
        <w:t xml:space="preserve">; д. Старая Крапивна; д. </w:t>
      </w:r>
      <w:proofErr w:type="spellStart"/>
      <w:r w:rsidRPr="0056406D">
        <w:rPr>
          <w:rFonts w:ascii="Times New Roman" w:eastAsia="Times New Roman" w:hAnsi="Times New Roman"/>
          <w:bCs/>
          <w:color w:val="000000"/>
          <w:sz w:val="28"/>
          <w:szCs w:val="28"/>
          <w:lang w:eastAsia="ru-RU"/>
        </w:rPr>
        <w:t>Стёпкино</w:t>
      </w:r>
      <w:proofErr w:type="spellEnd"/>
      <w:r w:rsidRPr="0056406D">
        <w:rPr>
          <w:rFonts w:ascii="Times New Roman" w:eastAsia="Times New Roman" w:hAnsi="Times New Roman"/>
          <w:bCs/>
          <w:color w:val="000000"/>
          <w:sz w:val="28"/>
          <w:szCs w:val="28"/>
          <w:lang w:eastAsia="ru-RU"/>
        </w:rPr>
        <w:t xml:space="preserve">; </w:t>
      </w:r>
      <w:proofErr w:type="spellStart"/>
      <w:r w:rsidRPr="0056406D">
        <w:rPr>
          <w:rFonts w:ascii="Times New Roman" w:eastAsia="Times New Roman" w:hAnsi="Times New Roman"/>
          <w:bCs/>
          <w:color w:val="000000"/>
          <w:sz w:val="28"/>
          <w:szCs w:val="28"/>
          <w:lang w:eastAsia="ru-RU"/>
        </w:rPr>
        <w:t>ж.д</w:t>
      </w:r>
      <w:proofErr w:type="spellEnd"/>
      <w:r w:rsidRPr="0056406D">
        <w:rPr>
          <w:rFonts w:ascii="Times New Roman" w:eastAsia="Times New Roman" w:hAnsi="Times New Roman"/>
          <w:bCs/>
          <w:color w:val="000000"/>
          <w:sz w:val="28"/>
          <w:szCs w:val="28"/>
          <w:lang w:eastAsia="ru-RU"/>
        </w:rPr>
        <w:t>. станция</w:t>
      </w:r>
      <w:r w:rsidRPr="0056406D">
        <w:rPr>
          <w:rFonts w:ascii="Times New Roman" w:eastAsia="Times New Roman" w:hAnsi="Times New Roman"/>
          <w:bCs/>
          <w:color w:val="000000"/>
          <w:sz w:val="28"/>
          <w:szCs w:val="28"/>
          <w:lang w:eastAsia="ru-RU"/>
        </w:rPr>
        <w:tab/>
      </w:r>
      <w:proofErr w:type="spellStart"/>
      <w:r w:rsidRPr="0056406D">
        <w:rPr>
          <w:rFonts w:ascii="Times New Roman" w:eastAsia="Times New Roman" w:hAnsi="Times New Roman"/>
          <w:bCs/>
          <w:color w:val="000000"/>
          <w:sz w:val="28"/>
          <w:szCs w:val="28"/>
          <w:lang w:eastAsia="ru-RU"/>
        </w:rPr>
        <w:t>Тальцы</w:t>
      </w:r>
      <w:proofErr w:type="spellEnd"/>
      <w:r w:rsidRPr="0056406D">
        <w:rPr>
          <w:rFonts w:ascii="Times New Roman" w:eastAsia="Times New Roman" w:hAnsi="Times New Roman"/>
          <w:bCs/>
          <w:color w:val="000000"/>
          <w:sz w:val="28"/>
          <w:szCs w:val="28"/>
          <w:lang w:eastAsia="ru-RU"/>
        </w:rPr>
        <w:t xml:space="preserve">; </w:t>
      </w:r>
      <w:proofErr w:type="spellStart"/>
      <w:r w:rsidRPr="0056406D">
        <w:rPr>
          <w:rFonts w:ascii="Times New Roman" w:eastAsia="Times New Roman" w:hAnsi="Times New Roman"/>
          <w:bCs/>
          <w:color w:val="000000"/>
          <w:sz w:val="28"/>
          <w:szCs w:val="28"/>
          <w:lang w:eastAsia="ru-RU"/>
        </w:rPr>
        <w:t>ж.д</w:t>
      </w:r>
      <w:proofErr w:type="spellEnd"/>
      <w:r w:rsidRPr="0056406D">
        <w:rPr>
          <w:rFonts w:ascii="Times New Roman" w:eastAsia="Times New Roman" w:hAnsi="Times New Roman"/>
          <w:bCs/>
          <w:color w:val="000000"/>
          <w:sz w:val="28"/>
          <w:szCs w:val="28"/>
          <w:lang w:eastAsia="ru-RU"/>
        </w:rPr>
        <w:t>. станция</w:t>
      </w:r>
      <w:r w:rsidRPr="0056406D">
        <w:rPr>
          <w:rFonts w:ascii="Times New Roman" w:eastAsia="Times New Roman" w:hAnsi="Times New Roman"/>
          <w:bCs/>
          <w:color w:val="000000"/>
          <w:sz w:val="28"/>
          <w:szCs w:val="28"/>
          <w:lang w:eastAsia="ru-RU"/>
        </w:rPr>
        <w:tab/>
      </w:r>
      <w:proofErr w:type="spellStart"/>
      <w:r w:rsidRPr="0056406D">
        <w:rPr>
          <w:rFonts w:ascii="Times New Roman" w:eastAsia="Times New Roman" w:hAnsi="Times New Roman"/>
          <w:bCs/>
          <w:color w:val="000000"/>
          <w:sz w:val="28"/>
          <w:szCs w:val="28"/>
          <w:lang w:eastAsia="ru-RU"/>
        </w:rPr>
        <w:t>Теребутенец</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Тидворье</w:t>
      </w:r>
      <w:proofErr w:type="spellEnd"/>
      <w:r w:rsidRPr="0056406D">
        <w:rPr>
          <w:rFonts w:ascii="Times New Roman" w:eastAsia="Times New Roman" w:hAnsi="Times New Roman"/>
          <w:bCs/>
          <w:color w:val="000000"/>
          <w:sz w:val="28"/>
          <w:szCs w:val="28"/>
          <w:lang w:eastAsia="ru-RU"/>
        </w:rPr>
        <w:t xml:space="preserve">; д. Тупик; д. </w:t>
      </w:r>
      <w:proofErr w:type="spellStart"/>
      <w:r w:rsidRPr="0056406D">
        <w:rPr>
          <w:rFonts w:ascii="Times New Roman" w:eastAsia="Times New Roman" w:hAnsi="Times New Roman"/>
          <w:bCs/>
          <w:color w:val="000000"/>
          <w:sz w:val="28"/>
          <w:szCs w:val="28"/>
          <w:lang w:eastAsia="ru-RU"/>
        </w:rPr>
        <w:t>Усадье</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Усадье-Сивцевское</w:t>
      </w:r>
      <w:proofErr w:type="spellEnd"/>
      <w:r w:rsidRPr="0056406D">
        <w:rPr>
          <w:rFonts w:ascii="Times New Roman" w:eastAsia="Times New Roman" w:hAnsi="Times New Roman"/>
          <w:bCs/>
          <w:color w:val="000000"/>
          <w:sz w:val="28"/>
          <w:szCs w:val="28"/>
          <w:lang w:eastAsia="ru-RU"/>
        </w:rPr>
        <w:t xml:space="preserve">; д. Устье; д. Ушаково; д. </w:t>
      </w:r>
      <w:proofErr w:type="spellStart"/>
      <w:r w:rsidRPr="0056406D">
        <w:rPr>
          <w:rFonts w:ascii="Times New Roman" w:eastAsia="Times New Roman" w:hAnsi="Times New Roman"/>
          <w:bCs/>
          <w:color w:val="000000"/>
          <w:sz w:val="28"/>
          <w:szCs w:val="28"/>
          <w:lang w:eastAsia="ru-RU"/>
        </w:rPr>
        <w:t>Филиппково</w:t>
      </w:r>
      <w:proofErr w:type="spellEnd"/>
      <w:r w:rsidRPr="0056406D">
        <w:rPr>
          <w:rFonts w:ascii="Times New Roman" w:eastAsia="Times New Roman" w:hAnsi="Times New Roman"/>
          <w:bCs/>
          <w:color w:val="000000"/>
          <w:sz w:val="28"/>
          <w:szCs w:val="28"/>
          <w:lang w:eastAsia="ru-RU"/>
        </w:rPr>
        <w:t xml:space="preserve">; д. </w:t>
      </w:r>
      <w:proofErr w:type="spellStart"/>
      <w:r w:rsidRPr="0056406D">
        <w:rPr>
          <w:rFonts w:ascii="Times New Roman" w:eastAsia="Times New Roman" w:hAnsi="Times New Roman"/>
          <w:bCs/>
          <w:color w:val="000000"/>
          <w:sz w:val="28"/>
          <w:szCs w:val="28"/>
          <w:lang w:eastAsia="ru-RU"/>
        </w:rPr>
        <w:t>Хилино</w:t>
      </w:r>
      <w:proofErr w:type="spellEnd"/>
      <w:r w:rsidRPr="0056406D">
        <w:rPr>
          <w:rFonts w:ascii="Times New Roman" w:eastAsia="Times New Roman" w:hAnsi="Times New Roman"/>
          <w:bCs/>
          <w:color w:val="000000"/>
          <w:sz w:val="28"/>
          <w:szCs w:val="28"/>
          <w:lang w:eastAsia="ru-RU"/>
        </w:rPr>
        <w:t xml:space="preserve">; д. Хортицы; </w:t>
      </w:r>
      <w:proofErr w:type="spellStart"/>
      <w:r w:rsidRPr="0056406D">
        <w:rPr>
          <w:rFonts w:ascii="Times New Roman" w:eastAsia="Times New Roman" w:hAnsi="Times New Roman"/>
          <w:bCs/>
          <w:color w:val="000000"/>
          <w:sz w:val="28"/>
          <w:szCs w:val="28"/>
          <w:lang w:eastAsia="ru-RU"/>
        </w:rPr>
        <w:t>ж.д</w:t>
      </w:r>
      <w:proofErr w:type="spellEnd"/>
      <w:r w:rsidRPr="0056406D">
        <w:rPr>
          <w:rFonts w:ascii="Times New Roman" w:eastAsia="Times New Roman" w:hAnsi="Times New Roman"/>
          <w:bCs/>
          <w:color w:val="000000"/>
          <w:sz w:val="28"/>
          <w:szCs w:val="28"/>
          <w:lang w:eastAsia="ru-RU"/>
        </w:rPr>
        <w:t xml:space="preserve">. станция Хотцы; д. Хотцы; д. Чёрная Новинка; д. Шарья; д. </w:t>
      </w:r>
      <w:proofErr w:type="spellStart"/>
      <w:r w:rsidRPr="0056406D">
        <w:rPr>
          <w:rFonts w:ascii="Times New Roman" w:eastAsia="Times New Roman" w:hAnsi="Times New Roman"/>
          <w:bCs/>
          <w:color w:val="000000"/>
          <w:sz w:val="28"/>
          <w:szCs w:val="28"/>
          <w:lang w:eastAsia="ru-RU"/>
        </w:rPr>
        <w:t>Язвищи</w:t>
      </w:r>
      <w:proofErr w:type="spellEnd"/>
      <w:r w:rsidRPr="0056406D">
        <w:rPr>
          <w:rFonts w:ascii="Times New Roman" w:eastAsia="Times New Roman" w:hAnsi="Times New Roman"/>
          <w:bCs/>
          <w:color w:val="000000"/>
          <w:sz w:val="28"/>
          <w:szCs w:val="28"/>
          <w:lang w:eastAsia="ru-RU"/>
        </w:rPr>
        <w:t>.</w:t>
      </w:r>
    </w:p>
    <w:p w14:paraId="566C6D52" w14:textId="7584213C" w:rsidR="000B3E72" w:rsidRPr="000B3E72" w:rsidRDefault="000B3E72" w:rsidP="000B3E72">
      <w:pPr>
        <w:spacing w:after="0"/>
        <w:ind w:firstLine="708"/>
        <w:jc w:val="both"/>
        <w:rPr>
          <w:rFonts w:ascii="Times New Roman" w:eastAsia="Times New Roman" w:hAnsi="Times New Roman"/>
          <w:bCs/>
          <w:color w:val="000000"/>
          <w:sz w:val="28"/>
          <w:szCs w:val="28"/>
          <w:lang w:eastAsia="ru-RU"/>
        </w:rPr>
      </w:pPr>
      <w:r w:rsidRPr="000B3E72">
        <w:rPr>
          <w:rFonts w:ascii="Times New Roman" w:eastAsia="Times New Roman" w:hAnsi="Times New Roman"/>
          <w:bCs/>
          <w:color w:val="000000"/>
          <w:sz w:val="28"/>
          <w:szCs w:val="28"/>
          <w:lang w:eastAsia="ru-RU"/>
        </w:rPr>
        <w:t>Общая площадь поселения 288 717 га, из них земли транспорта, промышленности 1044 га, земли сельскохозяйственного назначения 16 966 га, земли  населенных пунктов 3 652, земли лесного фонда 265 582 га, земли запаса 12 га, земли водного фонда 1 415 га, земли ООПТ 46 га.</w:t>
      </w:r>
    </w:p>
    <w:p w14:paraId="2DEC16E2" w14:textId="7736345F" w:rsidR="000B3E72" w:rsidRPr="000B3E72" w:rsidRDefault="000B3E72" w:rsidP="000B3E72">
      <w:pPr>
        <w:spacing w:after="0"/>
        <w:ind w:firstLine="708"/>
        <w:jc w:val="both"/>
        <w:rPr>
          <w:rFonts w:ascii="Times New Roman" w:eastAsia="Times New Roman" w:hAnsi="Times New Roman"/>
          <w:bCs/>
          <w:color w:val="000000"/>
          <w:sz w:val="28"/>
          <w:szCs w:val="28"/>
          <w:lang w:eastAsia="ru-RU"/>
        </w:rPr>
      </w:pPr>
      <w:r w:rsidRPr="000B3E72">
        <w:rPr>
          <w:rFonts w:ascii="Times New Roman" w:eastAsia="Times New Roman" w:hAnsi="Times New Roman"/>
          <w:bCs/>
          <w:color w:val="000000"/>
          <w:sz w:val="28"/>
          <w:szCs w:val="28"/>
          <w:lang w:eastAsia="ru-RU"/>
        </w:rPr>
        <w:t>Плотность населения 1,1 человек на квадратный км.</w:t>
      </w:r>
    </w:p>
    <w:p w14:paraId="725FD140" w14:textId="14FA6DEB" w:rsidR="000B3E72" w:rsidRPr="000B3E72" w:rsidRDefault="000B3E72" w:rsidP="000B3E72">
      <w:pPr>
        <w:spacing w:after="0"/>
        <w:ind w:firstLine="708"/>
        <w:jc w:val="both"/>
        <w:rPr>
          <w:rFonts w:ascii="Times New Roman" w:eastAsia="Times New Roman" w:hAnsi="Times New Roman"/>
          <w:bCs/>
          <w:color w:val="000000"/>
          <w:sz w:val="28"/>
          <w:szCs w:val="28"/>
          <w:lang w:eastAsia="ru-RU"/>
        </w:rPr>
      </w:pPr>
      <w:r w:rsidRPr="000B3E72">
        <w:rPr>
          <w:rFonts w:ascii="Times New Roman" w:eastAsia="Times New Roman" w:hAnsi="Times New Roman"/>
          <w:bCs/>
          <w:color w:val="000000"/>
          <w:sz w:val="28"/>
          <w:szCs w:val="28"/>
          <w:lang w:eastAsia="ru-RU"/>
        </w:rPr>
        <w:t>На территории поселения работает 31 предприятие и организация, 1 сельхозпредприятие, 10 предпринимателей. Наиболее крупными являются ООО «Содружество», ООО «</w:t>
      </w:r>
      <w:proofErr w:type="spellStart"/>
      <w:r w:rsidRPr="000B3E72">
        <w:rPr>
          <w:rFonts w:ascii="Times New Roman" w:eastAsia="Times New Roman" w:hAnsi="Times New Roman"/>
          <w:bCs/>
          <w:color w:val="000000"/>
          <w:sz w:val="28"/>
          <w:szCs w:val="28"/>
          <w:lang w:eastAsia="ru-RU"/>
        </w:rPr>
        <w:t>Сетново</w:t>
      </w:r>
      <w:proofErr w:type="spellEnd"/>
      <w:r w:rsidRPr="000B3E72">
        <w:rPr>
          <w:rFonts w:ascii="Times New Roman" w:eastAsia="Times New Roman" w:hAnsi="Times New Roman"/>
          <w:bCs/>
          <w:color w:val="000000"/>
          <w:sz w:val="28"/>
          <w:szCs w:val="28"/>
          <w:lang w:eastAsia="ru-RU"/>
        </w:rPr>
        <w:t>»,</w:t>
      </w:r>
      <w:r w:rsidR="006C480A">
        <w:rPr>
          <w:rFonts w:ascii="Times New Roman" w:eastAsia="Times New Roman" w:hAnsi="Times New Roman"/>
          <w:bCs/>
          <w:color w:val="000000"/>
          <w:sz w:val="28"/>
          <w:szCs w:val="28"/>
          <w:lang w:eastAsia="ru-RU"/>
        </w:rPr>
        <w:t xml:space="preserve"> </w:t>
      </w:r>
      <w:r w:rsidRPr="000B3E72">
        <w:rPr>
          <w:rFonts w:ascii="Times New Roman" w:eastAsia="Times New Roman" w:hAnsi="Times New Roman"/>
          <w:bCs/>
          <w:color w:val="000000"/>
          <w:sz w:val="28"/>
          <w:szCs w:val="28"/>
          <w:lang w:eastAsia="ru-RU"/>
        </w:rPr>
        <w:t xml:space="preserve">которые специализируются на заготовке и переработке древесин, ООО «Горно-обогатительный комбинат </w:t>
      </w:r>
      <w:proofErr w:type="spellStart"/>
      <w:r w:rsidRPr="000B3E72">
        <w:rPr>
          <w:rFonts w:ascii="Times New Roman" w:eastAsia="Times New Roman" w:hAnsi="Times New Roman"/>
          <w:bCs/>
          <w:color w:val="000000"/>
          <w:sz w:val="28"/>
          <w:szCs w:val="28"/>
          <w:lang w:eastAsia="ru-RU"/>
        </w:rPr>
        <w:t>п.Неболчи</w:t>
      </w:r>
      <w:proofErr w:type="spellEnd"/>
      <w:r w:rsidRPr="000B3E72">
        <w:rPr>
          <w:rFonts w:ascii="Times New Roman" w:eastAsia="Times New Roman" w:hAnsi="Times New Roman"/>
          <w:bCs/>
          <w:color w:val="000000"/>
          <w:sz w:val="28"/>
          <w:szCs w:val="28"/>
          <w:lang w:eastAsia="ru-RU"/>
        </w:rPr>
        <w:t>» добыча и переработка кварцевого песка.</w:t>
      </w:r>
    </w:p>
    <w:p w14:paraId="42C4503D" w14:textId="4552B44F" w:rsidR="000B3E72" w:rsidRPr="000B3E72" w:rsidRDefault="000B3E72" w:rsidP="000B3E72">
      <w:pPr>
        <w:spacing w:after="0"/>
        <w:ind w:firstLine="708"/>
        <w:jc w:val="both"/>
        <w:rPr>
          <w:rFonts w:ascii="Times New Roman" w:eastAsia="Times New Roman" w:hAnsi="Times New Roman"/>
          <w:bCs/>
          <w:color w:val="000000"/>
          <w:sz w:val="28"/>
          <w:szCs w:val="28"/>
          <w:lang w:eastAsia="ru-RU"/>
        </w:rPr>
      </w:pPr>
      <w:r w:rsidRPr="000B3E72">
        <w:rPr>
          <w:rFonts w:ascii="Times New Roman" w:eastAsia="Times New Roman" w:hAnsi="Times New Roman"/>
          <w:bCs/>
          <w:color w:val="000000"/>
          <w:sz w:val="28"/>
          <w:szCs w:val="28"/>
          <w:lang w:eastAsia="ru-RU"/>
        </w:rPr>
        <w:t>Хорошо развита в поселении торговая сеть. Услуги предоставляют 28 магазинов.</w:t>
      </w:r>
    </w:p>
    <w:p w14:paraId="004701F1" w14:textId="77777777" w:rsidR="000B3E72" w:rsidRPr="000B3E72" w:rsidRDefault="000B3E72" w:rsidP="000B3E72">
      <w:pPr>
        <w:spacing w:after="0"/>
        <w:ind w:firstLine="708"/>
        <w:jc w:val="both"/>
        <w:rPr>
          <w:rFonts w:ascii="Times New Roman" w:eastAsia="Times New Roman" w:hAnsi="Times New Roman"/>
          <w:bCs/>
          <w:color w:val="000000"/>
          <w:sz w:val="28"/>
          <w:szCs w:val="28"/>
          <w:lang w:eastAsia="ru-RU"/>
        </w:rPr>
      </w:pPr>
      <w:r w:rsidRPr="000B3E72">
        <w:rPr>
          <w:rFonts w:ascii="Times New Roman" w:eastAsia="Times New Roman" w:hAnsi="Times New Roman"/>
          <w:bCs/>
          <w:color w:val="000000"/>
          <w:sz w:val="28"/>
          <w:szCs w:val="28"/>
          <w:lang w:eastAsia="ru-RU"/>
        </w:rPr>
        <w:lastRenderedPageBreak/>
        <w:t>Из 1571 семей занимаются личным подсобным и приусадебным хозяйством 1390. Большая часть населения обеспечивает себя продукцией растениеводства.</w:t>
      </w:r>
    </w:p>
    <w:p w14:paraId="1AABF27B" w14:textId="6657906F" w:rsidR="000B3E72" w:rsidRPr="000B3E72" w:rsidRDefault="000B3E72" w:rsidP="000B3E72">
      <w:pPr>
        <w:spacing w:after="0"/>
        <w:ind w:firstLine="708"/>
        <w:jc w:val="both"/>
        <w:rPr>
          <w:rFonts w:ascii="Times New Roman" w:eastAsia="Times New Roman" w:hAnsi="Times New Roman"/>
          <w:bCs/>
          <w:color w:val="000000"/>
          <w:sz w:val="28"/>
          <w:szCs w:val="28"/>
          <w:lang w:eastAsia="ru-RU"/>
        </w:rPr>
      </w:pPr>
      <w:r w:rsidRPr="000B3E72">
        <w:rPr>
          <w:rFonts w:ascii="Times New Roman" w:eastAsia="Times New Roman" w:hAnsi="Times New Roman"/>
          <w:bCs/>
          <w:color w:val="000000"/>
          <w:sz w:val="28"/>
          <w:szCs w:val="28"/>
          <w:lang w:eastAsia="ru-RU"/>
        </w:rPr>
        <w:t xml:space="preserve">На территории поселения построено восемь базовых станции сотовой </w:t>
      </w:r>
      <w:proofErr w:type="gramStart"/>
      <w:r w:rsidRPr="000B3E72">
        <w:rPr>
          <w:rFonts w:ascii="Times New Roman" w:eastAsia="Times New Roman" w:hAnsi="Times New Roman"/>
          <w:bCs/>
          <w:color w:val="000000"/>
          <w:sz w:val="28"/>
          <w:szCs w:val="28"/>
          <w:lang w:eastAsia="ru-RU"/>
        </w:rPr>
        <w:t>радио-телефонной</w:t>
      </w:r>
      <w:proofErr w:type="gramEnd"/>
      <w:r w:rsidRPr="000B3E72">
        <w:rPr>
          <w:rFonts w:ascii="Times New Roman" w:eastAsia="Times New Roman" w:hAnsi="Times New Roman"/>
          <w:bCs/>
          <w:color w:val="000000"/>
          <w:sz w:val="28"/>
          <w:szCs w:val="28"/>
          <w:lang w:eastAsia="ru-RU"/>
        </w:rPr>
        <w:t xml:space="preserve"> связи МТС, </w:t>
      </w:r>
      <w:proofErr w:type="spellStart"/>
      <w:r w:rsidRPr="000B3E72">
        <w:rPr>
          <w:rFonts w:ascii="Times New Roman" w:eastAsia="Times New Roman" w:hAnsi="Times New Roman"/>
          <w:bCs/>
          <w:color w:val="000000"/>
          <w:sz w:val="28"/>
          <w:szCs w:val="28"/>
          <w:lang w:eastAsia="ru-RU"/>
        </w:rPr>
        <w:t>МегаFоn</w:t>
      </w:r>
      <w:proofErr w:type="spellEnd"/>
      <w:r w:rsidRPr="000B3E72">
        <w:rPr>
          <w:rFonts w:ascii="Times New Roman" w:eastAsia="Times New Roman" w:hAnsi="Times New Roman"/>
          <w:bCs/>
          <w:color w:val="000000"/>
          <w:sz w:val="28"/>
          <w:szCs w:val="28"/>
          <w:lang w:eastAsia="ru-RU"/>
        </w:rPr>
        <w:t>,</w:t>
      </w:r>
      <w:r w:rsidR="006C480A">
        <w:rPr>
          <w:rFonts w:ascii="Times New Roman" w:eastAsia="Times New Roman" w:hAnsi="Times New Roman"/>
          <w:bCs/>
          <w:color w:val="000000"/>
          <w:sz w:val="28"/>
          <w:szCs w:val="28"/>
          <w:lang w:eastAsia="ru-RU"/>
        </w:rPr>
        <w:t xml:space="preserve"> </w:t>
      </w:r>
      <w:r w:rsidRPr="000B3E72">
        <w:rPr>
          <w:rFonts w:ascii="Times New Roman" w:eastAsia="Times New Roman" w:hAnsi="Times New Roman"/>
          <w:bCs/>
          <w:color w:val="000000"/>
          <w:sz w:val="28"/>
          <w:szCs w:val="28"/>
          <w:lang w:eastAsia="ru-RU"/>
        </w:rPr>
        <w:t>Теле-2, Билайн.</w:t>
      </w:r>
    </w:p>
    <w:p w14:paraId="51821F57" w14:textId="77777777" w:rsidR="000B3E72" w:rsidRPr="000B3E72" w:rsidRDefault="000B3E72" w:rsidP="000B3E72">
      <w:pPr>
        <w:spacing w:after="0"/>
        <w:ind w:firstLine="708"/>
        <w:jc w:val="both"/>
        <w:rPr>
          <w:rFonts w:ascii="Times New Roman" w:eastAsia="Times New Roman" w:hAnsi="Times New Roman"/>
          <w:bCs/>
          <w:color w:val="000000"/>
          <w:sz w:val="28"/>
          <w:szCs w:val="28"/>
          <w:lang w:eastAsia="ru-RU"/>
        </w:rPr>
      </w:pPr>
      <w:r w:rsidRPr="000B3E72">
        <w:rPr>
          <w:rFonts w:ascii="Times New Roman" w:eastAsia="Times New Roman" w:hAnsi="Times New Roman"/>
          <w:bCs/>
          <w:color w:val="000000"/>
          <w:sz w:val="28"/>
          <w:szCs w:val="28"/>
          <w:lang w:eastAsia="ru-RU"/>
        </w:rPr>
        <w:t xml:space="preserve">В поселении работают 47 социальных работников, которые обслуживают 160 пожилых граждан.           </w:t>
      </w:r>
    </w:p>
    <w:p w14:paraId="384A2394" w14:textId="07F93176" w:rsidR="003E3A24" w:rsidRDefault="000B3E72" w:rsidP="000B3E72">
      <w:pPr>
        <w:spacing w:after="0"/>
        <w:ind w:firstLine="708"/>
        <w:jc w:val="both"/>
        <w:rPr>
          <w:rFonts w:ascii="Times New Roman" w:eastAsia="Times New Roman" w:hAnsi="Times New Roman"/>
          <w:bCs/>
          <w:color w:val="000000"/>
          <w:sz w:val="28"/>
          <w:szCs w:val="28"/>
          <w:lang w:eastAsia="ru-RU"/>
        </w:rPr>
      </w:pPr>
      <w:r w:rsidRPr="000B3E72">
        <w:rPr>
          <w:rFonts w:ascii="Times New Roman" w:eastAsia="Times New Roman" w:hAnsi="Times New Roman"/>
          <w:bCs/>
          <w:color w:val="000000"/>
          <w:sz w:val="28"/>
          <w:szCs w:val="28"/>
          <w:lang w:eastAsia="ru-RU"/>
        </w:rPr>
        <w:t>Культурно-досуговую работу в поселении осуществляют ДК, сельские клубы и библиотеки.</w:t>
      </w:r>
    </w:p>
    <w:p w14:paraId="2F8B6F8D" w14:textId="77777777" w:rsidR="000B3E72" w:rsidRPr="00E0739E" w:rsidRDefault="000B3E72" w:rsidP="000B3E72">
      <w:pPr>
        <w:spacing w:after="0"/>
        <w:ind w:firstLine="708"/>
        <w:jc w:val="both"/>
        <w:rPr>
          <w:rFonts w:ascii="Times New Roman" w:hAnsi="Times New Roman"/>
          <w:sz w:val="28"/>
          <w:szCs w:val="28"/>
        </w:rPr>
      </w:pPr>
    </w:p>
    <w:p w14:paraId="6EADA7CB" w14:textId="77777777" w:rsidR="00243023" w:rsidRPr="00E0739E" w:rsidRDefault="00243023" w:rsidP="00E0739E">
      <w:pPr>
        <w:pStyle w:val="af1"/>
        <w:spacing w:line="276" w:lineRule="auto"/>
        <w:jc w:val="center"/>
        <w:rPr>
          <w:rFonts w:ascii="Times New Roman" w:hAnsi="Times New Roman"/>
          <w:b/>
          <w:bCs/>
          <w:i/>
          <w:sz w:val="28"/>
          <w:szCs w:val="28"/>
        </w:rPr>
      </w:pPr>
      <w:r w:rsidRPr="00E0739E">
        <w:rPr>
          <w:rFonts w:ascii="Times New Roman" w:hAnsi="Times New Roman"/>
          <w:b/>
          <w:bCs/>
          <w:i/>
          <w:sz w:val="28"/>
          <w:szCs w:val="28"/>
        </w:rPr>
        <w:t xml:space="preserve">Население </w:t>
      </w:r>
    </w:p>
    <w:p w14:paraId="6F7075B5" w14:textId="62DE0B03" w:rsidR="000B3E72" w:rsidRPr="000B3E72" w:rsidRDefault="000B3E72" w:rsidP="000B3E72">
      <w:pPr>
        <w:spacing w:after="0"/>
        <w:ind w:firstLine="708"/>
        <w:jc w:val="both"/>
        <w:rPr>
          <w:rFonts w:ascii="Times New Roman" w:eastAsia="Times New Roman" w:hAnsi="Times New Roman"/>
          <w:bCs/>
          <w:color w:val="000000"/>
          <w:sz w:val="28"/>
          <w:szCs w:val="28"/>
          <w:lang w:eastAsia="ru-RU"/>
        </w:rPr>
      </w:pPr>
      <w:r w:rsidRPr="000B3E72">
        <w:rPr>
          <w:rFonts w:ascii="Times New Roman" w:eastAsia="Times New Roman" w:hAnsi="Times New Roman"/>
          <w:bCs/>
          <w:color w:val="000000"/>
          <w:sz w:val="28"/>
          <w:szCs w:val="28"/>
          <w:lang w:eastAsia="ru-RU"/>
        </w:rPr>
        <w:t>В поселении на 01.01.2022 проживало 2983 человек. В р.</w:t>
      </w:r>
      <w:r>
        <w:rPr>
          <w:rFonts w:ascii="Times New Roman" w:eastAsia="Times New Roman" w:hAnsi="Times New Roman"/>
          <w:bCs/>
          <w:color w:val="000000"/>
          <w:sz w:val="28"/>
          <w:szCs w:val="28"/>
          <w:lang w:eastAsia="ru-RU"/>
        </w:rPr>
        <w:t xml:space="preserve"> </w:t>
      </w:r>
      <w:r w:rsidRPr="000B3E72">
        <w:rPr>
          <w:rFonts w:ascii="Times New Roman" w:eastAsia="Times New Roman" w:hAnsi="Times New Roman"/>
          <w:bCs/>
          <w:color w:val="000000"/>
          <w:sz w:val="28"/>
          <w:szCs w:val="28"/>
          <w:lang w:eastAsia="ru-RU"/>
        </w:rPr>
        <w:t>п.</w:t>
      </w:r>
      <w:r>
        <w:rPr>
          <w:rFonts w:ascii="Times New Roman" w:eastAsia="Times New Roman" w:hAnsi="Times New Roman"/>
          <w:bCs/>
          <w:color w:val="000000"/>
          <w:sz w:val="28"/>
          <w:szCs w:val="28"/>
          <w:lang w:eastAsia="ru-RU"/>
        </w:rPr>
        <w:t xml:space="preserve"> </w:t>
      </w:r>
      <w:r w:rsidRPr="000B3E72">
        <w:rPr>
          <w:rFonts w:ascii="Times New Roman" w:eastAsia="Times New Roman" w:hAnsi="Times New Roman"/>
          <w:bCs/>
          <w:color w:val="000000"/>
          <w:sz w:val="28"/>
          <w:szCs w:val="28"/>
          <w:lang w:eastAsia="ru-RU"/>
        </w:rPr>
        <w:t>Неболчи 1904</w:t>
      </w:r>
      <w:r>
        <w:rPr>
          <w:rFonts w:ascii="Times New Roman" w:eastAsia="Times New Roman" w:hAnsi="Times New Roman"/>
          <w:bCs/>
          <w:color w:val="000000"/>
          <w:sz w:val="28"/>
          <w:szCs w:val="28"/>
          <w:lang w:eastAsia="ru-RU"/>
        </w:rPr>
        <w:t xml:space="preserve"> жителей</w:t>
      </w:r>
      <w:r w:rsidRPr="000B3E72">
        <w:rPr>
          <w:rFonts w:ascii="Times New Roman" w:eastAsia="Times New Roman" w:hAnsi="Times New Roman"/>
          <w:bCs/>
          <w:color w:val="000000"/>
          <w:sz w:val="28"/>
          <w:szCs w:val="28"/>
          <w:lang w:eastAsia="ru-RU"/>
        </w:rPr>
        <w:t>, в 107 сельских населенных пунктах 1079 жителей.</w:t>
      </w:r>
    </w:p>
    <w:p w14:paraId="1EC4424E" w14:textId="77777777" w:rsidR="00243023" w:rsidRPr="00E0739E" w:rsidRDefault="00243023" w:rsidP="00E0739E">
      <w:pPr>
        <w:spacing w:after="0"/>
        <w:ind w:right="-142"/>
        <w:jc w:val="center"/>
        <w:rPr>
          <w:rFonts w:ascii="Times New Roman" w:hAnsi="Times New Roman"/>
          <w:sz w:val="28"/>
          <w:szCs w:val="28"/>
        </w:rPr>
      </w:pPr>
      <w:r w:rsidRPr="00E0739E">
        <w:rPr>
          <w:rFonts w:ascii="Times New Roman" w:hAnsi="Times New Roman"/>
          <w:sz w:val="28"/>
          <w:szCs w:val="28"/>
        </w:rPr>
        <w:t>Таблица 1 – Оценка численности постоянного населения</w:t>
      </w:r>
    </w:p>
    <w:tbl>
      <w:tblPr>
        <w:tblW w:w="9654" w:type="dxa"/>
        <w:tblInd w:w="93" w:type="dxa"/>
        <w:tblLayout w:type="fixed"/>
        <w:tblLook w:val="04A0" w:firstRow="1" w:lastRow="0" w:firstColumn="1" w:lastColumn="0" w:noHBand="0" w:noVBand="1"/>
      </w:tblPr>
      <w:tblGrid>
        <w:gridCol w:w="3276"/>
        <w:gridCol w:w="1417"/>
        <w:gridCol w:w="1418"/>
        <w:gridCol w:w="1842"/>
        <w:gridCol w:w="1701"/>
      </w:tblGrid>
      <w:tr w:rsidR="00243023" w:rsidRPr="00E0739E" w14:paraId="0202EF00" w14:textId="77777777" w:rsidTr="00C05BD3">
        <w:trPr>
          <w:trHeight w:val="521"/>
        </w:trPr>
        <w:tc>
          <w:tcPr>
            <w:tcW w:w="3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A305F88" w14:textId="77777777" w:rsidR="00243023" w:rsidRPr="00E0739E" w:rsidRDefault="00243023" w:rsidP="00E0739E">
            <w:pPr>
              <w:spacing w:after="0"/>
              <w:jc w:val="center"/>
              <w:rPr>
                <w:rFonts w:ascii="Times New Roman" w:hAnsi="Times New Roman"/>
                <w:b/>
                <w:color w:val="000000"/>
                <w:sz w:val="24"/>
                <w:szCs w:val="24"/>
              </w:rPr>
            </w:pPr>
            <w:r w:rsidRPr="00E0739E">
              <w:rPr>
                <w:rFonts w:ascii="Times New Roman" w:hAnsi="Times New Roman"/>
                <w:b/>
                <w:color w:val="000000"/>
                <w:sz w:val="24"/>
                <w:szCs w:val="24"/>
              </w:rPr>
              <w:t>Наименование</w:t>
            </w:r>
          </w:p>
        </w:tc>
        <w:tc>
          <w:tcPr>
            <w:tcW w:w="2835" w:type="dxa"/>
            <w:gridSpan w:val="2"/>
            <w:tcBorders>
              <w:top w:val="single" w:sz="8" w:space="0" w:color="auto"/>
              <w:left w:val="nil"/>
              <w:bottom w:val="single" w:sz="8" w:space="0" w:color="auto"/>
              <w:right w:val="single" w:sz="8" w:space="0" w:color="000000"/>
            </w:tcBorders>
            <w:shd w:val="clear" w:color="auto" w:fill="auto"/>
            <w:vAlign w:val="center"/>
          </w:tcPr>
          <w:p w14:paraId="5CCDE342" w14:textId="77777777" w:rsidR="00243023" w:rsidRPr="00E0739E" w:rsidRDefault="00243023" w:rsidP="00E0739E">
            <w:pPr>
              <w:spacing w:after="0"/>
              <w:jc w:val="center"/>
              <w:rPr>
                <w:rFonts w:ascii="Times New Roman" w:hAnsi="Times New Roman"/>
                <w:b/>
                <w:color w:val="000000"/>
                <w:sz w:val="24"/>
                <w:szCs w:val="24"/>
              </w:rPr>
            </w:pPr>
            <w:r w:rsidRPr="00E0739E">
              <w:rPr>
                <w:rFonts w:ascii="Times New Roman" w:hAnsi="Times New Roman"/>
                <w:b/>
                <w:color w:val="000000"/>
                <w:sz w:val="24"/>
                <w:szCs w:val="24"/>
              </w:rPr>
              <w:t>Численность населения, чел.</w:t>
            </w:r>
          </w:p>
        </w:tc>
        <w:tc>
          <w:tcPr>
            <w:tcW w:w="3543" w:type="dxa"/>
            <w:gridSpan w:val="2"/>
            <w:tcBorders>
              <w:top w:val="single" w:sz="8" w:space="0" w:color="auto"/>
              <w:left w:val="nil"/>
              <w:bottom w:val="single" w:sz="8" w:space="0" w:color="auto"/>
              <w:right w:val="single" w:sz="8" w:space="0" w:color="000000"/>
            </w:tcBorders>
            <w:shd w:val="clear" w:color="auto" w:fill="auto"/>
            <w:vAlign w:val="center"/>
          </w:tcPr>
          <w:p w14:paraId="619448AB" w14:textId="77777777" w:rsidR="00243023" w:rsidRPr="00E0739E" w:rsidRDefault="00243023" w:rsidP="00E0739E">
            <w:pPr>
              <w:spacing w:after="0"/>
              <w:jc w:val="center"/>
              <w:rPr>
                <w:rFonts w:ascii="Times New Roman" w:hAnsi="Times New Roman"/>
                <w:b/>
                <w:color w:val="000000"/>
                <w:sz w:val="24"/>
                <w:szCs w:val="24"/>
              </w:rPr>
            </w:pPr>
            <w:r w:rsidRPr="00E0739E">
              <w:rPr>
                <w:rFonts w:ascii="Times New Roman" w:hAnsi="Times New Roman"/>
                <w:b/>
                <w:color w:val="000000"/>
                <w:sz w:val="24"/>
                <w:szCs w:val="24"/>
              </w:rPr>
              <w:t xml:space="preserve">Динамика численности </w:t>
            </w:r>
          </w:p>
          <w:p w14:paraId="10B4C554" w14:textId="4378E592" w:rsidR="00243023" w:rsidRPr="00E0739E" w:rsidRDefault="00243023" w:rsidP="00E0739E">
            <w:pPr>
              <w:spacing w:after="0"/>
              <w:jc w:val="center"/>
              <w:rPr>
                <w:rFonts w:ascii="Times New Roman" w:hAnsi="Times New Roman"/>
                <w:b/>
                <w:color w:val="000000"/>
                <w:sz w:val="24"/>
                <w:szCs w:val="24"/>
              </w:rPr>
            </w:pPr>
            <w:r w:rsidRPr="00E0739E">
              <w:rPr>
                <w:rFonts w:ascii="Times New Roman" w:hAnsi="Times New Roman"/>
                <w:b/>
                <w:color w:val="000000"/>
                <w:sz w:val="24"/>
                <w:szCs w:val="24"/>
              </w:rPr>
              <w:t>населения (</w:t>
            </w:r>
            <w:r w:rsidR="00ED35A5" w:rsidRPr="00E0739E">
              <w:rPr>
                <w:rFonts w:ascii="Times New Roman" w:hAnsi="Times New Roman"/>
                <w:b/>
                <w:color w:val="000000"/>
                <w:sz w:val="24"/>
                <w:szCs w:val="24"/>
              </w:rPr>
              <w:t>202</w:t>
            </w:r>
            <w:r w:rsidR="0056406D">
              <w:rPr>
                <w:rFonts w:ascii="Times New Roman" w:hAnsi="Times New Roman"/>
                <w:b/>
                <w:color w:val="000000"/>
                <w:sz w:val="24"/>
                <w:szCs w:val="24"/>
              </w:rPr>
              <w:t>2</w:t>
            </w:r>
            <w:r w:rsidRPr="00E0739E">
              <w:rPr>
                <w:rFonts w:ascii="Times New Roman" w:hAnsi="Times New Roman"/>
                <w:b/>
                <w:color w:val="000000"/>
                <w:sz w:val="24"/>
                <w:szCs w:val="24"/>
              </w:rPr>
              <w:t>/20</w:t>
            </w:r>
            <w:r w:rsidR="0056406D">
              <w:rPr>
                <w:rFonts w:ascii="Times New Roman" w:hAnsi="Times New Roman"/>
                <w:b/>
                <w:color w:val="000000"/>
                <w:sz w:val="24"/>
                <w:szCs w:val="24"/>
              </w:rPr>
              <w:t>20</w:t>
            </w:r>
            <w:r w:rsidRPr="00E0739E">
              <w:rPr>
                <w:rFonts w:ascii="Times New Roman" w:hAnsi="Times New Roman"/>
                <w:b/>
                <w:color w:val="000000"/>
                <w:sz w:val="24"/>
                <w:szCs w:val="24"/>
              </w:rPr>
              <w:t xml:space="preserve"> гг.)</w:t>
            </w:r>
          </w:p>
        </w:tc>
      </w:tr>
      <w:tr w:rsidR="00876730" w:rsidRPr="00E0739E" w14:paraId="3D4290E2" w14:textId="77777777" w:rsidTr="00C05BD3">
        <w:trPr>
          <w:trHeight w:val="515"/>
        </w:trPr>
        <w:tc>
          <w:tcPr>
            <w:tcW w:w="3276" w:type="dxa"/>
            <w:vMerge/>
            <w:tcBorders>
              <w:top w:val="single" w:sz="8" w:space="0" w:color="auto"/>
              <w:left w:val="single" w:sz="8" w:space="0" w:color="auto"/>
              <w:bottom w:val="single" w:sz="8" w:space="0" w:color="000000"/>
              <w:right w:val="single" w:sz="8" w:space="0" w:color="auto"/>
            </w:tcBorders>
            <w:vAlign w:val="center"/>
          </w:tcPr>
          <w:p w14:paraId="4597916A" w14:textId="77777777" w:rsidR="00876730" w:rsidRPr="00E0739E" w:rsidRDefault="00876730" w:rsidP="00E0739E">
            <w:pPr>
              <w:spacing w:after="0"/>
              <w:rPr>
                <w:rFonts w:ascii="Times New Roman" w:hAnsi="Times New Roman"/>
                <w:b/>
                <w:color w:val="000000"/>
                <w:sz w:val="24"/>
                <w:szCs w:val="24"/>
              </w:rPr>
            </w:pPr>
          </w:p>
        </w:tc>
        <w:tc>
          <w:tcPr>
            <w:tcW w:w="1417" w:type="dxa"/>
            <w:tcBorders>
              <w:top w:val="nil"/>
              <w:left w:val="nil"/>
              <w:bottom w:val="single" w:sz="8" w:space="0" w:color="auto"/>
              <w:right w:val="single" w:sz="8" w:space="0" w:color="auto"/>
            </w:tcBorders>
            <w:shd w:val="clear" w:color="auto" w:fill="auto"/>
            <w:noWrap/>
            <w:vAlign w:val="center"/>
          </w:tcPr>
          <w:p w14:paraId="62B2751C" w14:textId="717A1936" w:rsidR="00876730" w:rsidRPr="00E0739E" w:rsidRDefault="006504C1" w:rsidP="00E0739E">
            <w:pPr>
              <w:spacing w:after="0"/>
              <w:jc w:val="center"/>
              <w:rPr>
                <w:rFonts w:ascii="Times New Roman" w:hAnsi="Times New Roman"/>
                <w:b/>
                <w:color w:val="000000"/>
                <w:sz w:val="24"/>
                <w:szCs w:val="24"/>
              </w:rPr>
            </w:pPr>
            <w:r w:rsidRPr="00E0739E">
              <w:rPr>
                <w:rFonts w:ascii="Times New Roman" w:hAnsi="Times New Roman"/>
                <w:b/>
                <w:color w:val="000000"/>
                <w:sz w:val="24"/>
                <w:szCs w:val="24"/>
              </w:rPr>
              <w:t>20</w:t>
            </w:r>
            <w:r w:rsidR="0056406D">
              <w:rPr>
                <w:rFonts w:ascii="Times New Roman" w:hAnsi="Times New Roman"/>
                <w:b/>
                <w:color w:val="000000"/>
                <w:sz w:val="24"/>
                <w:szCs w:val="24"/>
              </w:rPr>
              <w:t>22</w:t>
            </w:r>
            <w:r w:rsidR="00876730" w:rsidRPr="00E0739E">
              <w:rPr>
                <w:rFonts w:ascii="Times New Roman" w:hAnsi="Times New Roman"/>
                <w:b/>
                <w:color w:val="000000"/>
                <w:sz w:val="24"/>
                <w:szCs w:val="24"/>
              </w:rPr>
              <w:t xml:space="preserve"> г.</w:t>
            </w:r>
          </w:p>
        </w:tc>
        <w:tc>
          <w:tcPr>
            <w:tcW w:w="1418" w:type="dxa"/>
            <w:tcBorders>
              <w:top w:val="nil"/>
              <w:left w:val="nil"/>
              <w:bottom w:val="single" w:sz="8" w:space="0" w:color="auto"/>
              <w:right w:val="single" w:sz="8" w:space="0" w:color="auto"/>
            </w:tcBorders>
            <w:shd w:val="clear" w:color="auto" w:fill="auto"/>
            <w:noWrap/>
            <w:vAlign w:val="center"/>
          </w:tcPr>
          <w:p w14:paraId="7343AFB3" w14:textId="4D04092F" w:rsidR="00876730" w:rsidRPr="00E0739E" w:rsidRDefault="00ED35A5" w:rsidP="00E0739E">
            <w:pPr>
              <w:spacing w:after="0"/>
              <w:jc w:val="center"/>
              <w:rPr>
                <w:rFonts w:ascii="Times New Roman" w:hAnsi="Times New Roman"/>
                <w:b/>
                <w:color w:val="000000"/>
                <w:sz w:val="24"/>
                <w:szCs w:val="24"/>
              </w:rPr>
            </w:pPr>
            <w:r w:rsidRPr="00E0739E">
              <w:rPr>
                <w:rFonts w:ascii="Times New Roman" w:hAnsi="Times New Roman"/>
                <w:b/>
                <w:color w:val="000000"/>
                <w:sz w:val="24"/>
                <w:szCs w:val="24"/>
              </w:rPr>
              <w:t>20</w:t>
            </w:r>
            <w:r w:rsidR="0056406D">
              <w:rPr>
                <w:rFonts w:ascii="Times New Roman" w:hAnsi="Times New Roman"/>
                <w:b/>
                <w:color w:val="000000"/>
                <w:sz w:val="24"/>
                <w:szCs w:val="24"/>
              </w:rPr>
              <w:t>20</w:t>
            </w:r>
            <w:r w:rsidR="00876730" w:rsidRPr="00E0739E">
              <w:rPr>
                <w:rFonts w:ascii="Times New Roman" w:hAnsi="Times New Roman"/>
                <w:b/>
                <w:color w:val="000000"/>
                <w:sz w:val="24"/>
                <w:szCs w:val="24"/>
              </w:rPr>
              <w:t xml:space="preserve"> г.</w:t>
            </w:r>
          </w:p>
        </w:tc>
        <w:tc>
          <w:tcPr>
            <w:tcW w:w="1842" w:type="dxa"/>
            <w:tcBorders>
              <w:top w:val="nil"/>
              <w:left w:val="nil"/>
              <w:bottom w:val="single" w:sz="8" w:space="0" w:color="auto"/>
              <w:right w:val="single" w:sz="8" w:space="0" w:color="auto"/>
            </w:tcBorders>
            <w:shd w:val="clear" w:color="auto" w:fill="auto"/>
            <w:vAlign w:val="center"/>
          </w:tcPr>
          <w:p w14:paraId="06B861E3" w14:textId="77777777" w:rsidR="00876730" w:rsidRPr="00E0739E" w:rsidRDefault="00876730" w:rsidP="00E0739E">
            <w:pPr>
              <w:spacing w:after="0"/>
              <w:ind w:left="-108" w:right="-118"/>
              <w:jc w:val="center"/>
              <w:rPr>
                <w:rFonts w:ascii="Times New Roman" w:hAnsi="Times New Roman"/>
                <w:b/>
                <w:color w:val="000000"/>
                <w:sz w:val="24"/>
                <w:szCs w:val="24"/>
              </w:rPr>
            </w:pPr>
            <w:r w:rsidRPr="00E0739E">
              <w:rPr>
                <w:rFonts w:ascii="Times New Roman" w:hAnsi="Times New Roman"/>
                <w:b/>
                <w:color w:val="000000"/>
                <w:sz w:val="24"/>
                <w:szCs w:val="24"/>
              </w:rPr>
              <w:t xml:space="preserve">абсолютное </w:t>
            </w:r>
          </w:p>
          <w:p w14:paraId="6A8FFEAE" w14:textId="77777777" w:rsidR="00876730" w:rsidRPr="00E0739E" w:rsidRDefault="00876730" w:rsidP="00E0739E">
            <w:pPr>
              <w:spacing w:after="0"/>
              <w:ind w:left="-108" w:right="-118"/>
              <w:jc w:val="center"/>
              <w:rPr>
                <w:rFonts w:ascii="Times New Roman" w:hAnsi="Times New Roman"/>
                <w:b/>
                <w:color w:val="000000"/>
                <w:sz w:val="24"/>
                <w:szCs w:val="24"/>
              </w:rPr>
            </w:pPr>
            <w:r w:rsidRPr="00E0739E">
              <w:rPr>
                <w:rFonts w:ascii="Times New Roman" w:hAnsi="Times New Roman"/>
                <w:b/>
                <w:color w:val="000000"/>
                <w:sz w:val="24"/>
                <w:szCs w:val="24"/>
              </w:rPr>
              <w:t>изменение, чел.</w:t>
            </w:r>
          </w:p>
        </w:tc>
        <w:tc>
          <w:tcPr>
            <w:tcW w:w="1701" w:type="dxa"/>
            <w:tcBorders>
              <w:top w:val="nil"/>
              <w:left w:val="nil"/>
              <w:bottom w:val="single" w:sz="8" w:space="0" w:color="auto"/>
              <w:right w:val="single" w:sz="8" w:space="0" w:color="auto"/>
            </w:tcBorders>
            <w:shd w:val="clear" w:color="auto" w:fill="auto"/>
            <w:vAlign w:val="center"/>
          </w:tcPr>
          <w:p w14:paraId="312A4269" w14:textId="77777777" w:rsidR="00876730" w:rsidRPr="00E0739E" w:rsidRDefault="00876730" w:rsidP="00E0739E">
            <w:pPr>
              <w:spacing w:after="0"/>
              <w:ind w:left="-98" w:right="-123"/>
              <w:jc w:val="center"/>
              <w:rPr>
                <w:rFonts w:ascii="Times New Roman" w:hAnsi="Times New Roman"/>
                <w:b/>
                <w:color w:val="000000"/>
                <w:sz w:val="24"/>
                <w:szCs w:val="24"/>
              </w:rPr>
            </w:pPr>
            <w:r w:rsidRPr="00E0739E">
              <w:rPr>
                <w:rFonts w:ascii="Times New Roman" w:hAnsi="Times New Roman"/>
                <w:b/>
                <w:color w:val="000000"/>
                <w:sz w:val="24"/>
                <w:szCs w:val="24"/>
              </w:rPr>
              <w:t>относительное изменение, %</w:t>
            </w:r>
          </w:p>
        </w:tc>
      </w:tr>
      <w:tr w:rsidR="00876730" w:rsidRPr="00E0739E" w14:paraId="1F34D9B6" w14:textId="77777777" w:rsidTr="001E71DD">
        <w:trPr>
          <w:trHeight w:val="770"/>
        </w:trPr>
        <w:tc>
          <w:tcPr>
            <w:tcW w:w="3276" w:type="dxa"/>
            <w:tcBorders>
              <w:top w:val="nil"/>
              <w:left w:val="single" w:sz="8" w:space="0" w:color="auto"/>
              <w:bottom w:val="single" w:sz="8" w:space="0" w:color="auto"/>
              <w:right w:val="single" w:sz="8" w:space="0" w:color="auto"/>
            </w:tcBorders>
            <w:shd w:val="clear" w:color="auto" w:fill="auto"/>
            <w:noWrap/>
          </w:tcPr>
          <w:p w14:paraId="3DBD06AB" w14:textId="5CC8913C" w:rsidR="00876730" w:rsidRPr="00E0739E" w:rsidRDefault="00724A05" w:rsidP="00E0739E">
            <w:pPr>
              <w:spacing w:after="0"/>
              <w:ind w:right="141"/>
              <w:jc w:val="both"/>
              <w:rPr>
                <w:rFonts w:ascii="Times New Roman" w:hAnsi="Times New Roman"/>
                <w:bCs/>
                <w:color w:val="000000"/>
                <w:sz w:val="24"/>
                <w:szCs w:val="24"/>
              </w:rPr>
            </w:pPr>
            <w:r w:rsidRPr="00E0739E">
              <w:rPr>
                <w:rFonts w:ascii="Times New Roman" w:hAnsi="Times New Roman"/>
                <w:bCs/>
                <w:color w:val="000000"/>
                <w:sz w:val="24"/>
                <w:szCs w:val="24"/>
              </w:rPr>
              <w:t xml:space="preserve"> </w:t>
            </w:r>
            <w:proofErr w:type="spellStart"/>
            <w:r w:rsidR="00C86B2F">
              <w:rPr>
                <w:rFonts w:ascii="Times New Roman" w:hAnsi="Times New Roman"/>
                <w:bCs/>
                <w:color w:val="000000"/>
                <w:sz w:val="24"/>
                <w:szCs w:val="24"/>
              </w:rPr>
              <w:t>Неболчское</w:t>
            </w:r>
            <w:proofErr w:type="spellEnd"/>
            <w:r w:rsidR="00C86B2F">
              <w:rPr>
                <w:rFonts w:ascii="Times New Roman" w:hAnsi="Times New Roman"/>
                <w:bCs/>
                <w:color w:val="000000"/>
                <w:sz w:val="24"/>
                <w:szCs w:val="24"/>
              </w:rPr>
              <w:t xml:space="preserve"> сельское поселение</w:t>
            </w:r>
            <w:r w:rsidR="009C1FB5" w:rsidRPr="00E0739E">
              <w:rPr>
                <w:rFonts w:ascii="Times New Roman" w:hAnsi="Times New Roman"/>
                <w:bCs/>
                <w:color w:val="000000"/>
                <w:sz w:val="24"/>
                <w:szCs w:val="24"/>
              </w:rPr>
              <w:t xml:space="preserve"> </w:t>
            </w:r>
            <w:r w:rsidR="00333DD3" w:rsidRPr="00E0739E">
              <w:rPr>
                <w:rFonts w:ascii="Times New Roman" w:hAnsi="Times New Roman"/>
                <w:bCs/>
                <w:color w:val="000000"/>
                <w:sz w:val="24"/>
                <w:szCs w:val="24"/>
              </w:rPr>
              <w:t xml:space="preserve"> </w:t>
            </w:r>
          </w:p>
        </w:tc>
        <w:tc>
          <w:tcPr>
            <w:tcW w:w="1417" w:type="dxa"/>
            <w:tcBorders>
              <w:top w:val="nil"/>
              <w:left w:val="nil"/>
              <w:bottom w:val="single" w:sz="8" w:space="0" w:color="auto"/>
              <w:right w:val="single" w:sz="8" w:space="0" w:color="auto"/>
            </w:tcBorders>
            <w:shd w:val="clear" w:color="auto" w:fill="auto"/>
            <w:noWrap/>
            <w:vAlign w:val="center"/>
          </w:tcPr>
          <w:p w14:paraId="17B59C6D" w14:textId="2A1C64CC" w:rsidR="00876730" w:rsidRPr="00E0739E" w:rsidRDefault="0056406D" w:rsidP="00E0739E">
            <w:pPr>
              <w:spacing w:after="0"/>
              <w:jc w:val="center"/>
              <w:rPr>
                <w:rFonts w:ascii="Times New Roman" w:hAnsi="Times New Roman"/>
                <w:color w:val="000000"/>
                <w:sz w:val="24"/>
                <w:szCs w:val="24"/>
              </w:rPr>
            </w:pPr>
            <w:r>
              <w:rPr>
                <w:rFonts w:ascii="Times New Roman" w:hAnsi="Times New Roman"/>
                <w:color w:val="000000"/>
                <w:sz w:val="24"/>
                <w:szCs w:val="24"/>
              </w:rPr>
              <w:t>2983</w:t>
            </w:r>
          </w:p>
        </w:tc>
        <w:tc>
          <w:tcPr>
            <w:tcW w:w="1418" w:type="dxa"/>
            <w:tcBorders>
              <w:top w:val="nil"/>
              <w:left w:val="nil"/>
              <w:bottom w:val="single" w:sz="8" w:space="0" w:color="auto"/>
              <w:right w:val="single" w:sz="8" w:space="0" w:color="auto"/>
            </w:tcBorders>
            <w:shd w:val="clear" w:color="auto" w:fill="auto"/>
            <w:noWrap/>
            <w:vAlign w:val="center"/>
          </w:tcPr>
          <w:p w14:paraId="2D3EADF5" w14:textId="503DF5B4" w:rsidR="00876730" w:rsidRPr="00E0739E" w:rsidRDefault="0056406D" w:rsidP="00E0739E">
            <w:pPr>
              <w:spacing w:after="0"/>
              <w:jc w:val="center"/>
              <w:rPr>
                <w:rFonts w:ascii="Times New Roman" w:hAnsi="Times New Roman"/>
                <w:color w:val="000000"/>
                <w:sz w:val="24"/>
                <w:szCs w:val="24"/>
              </w:rPr>
            </w:pPr>
            <w:r>
              <w:rPr>
                <w:rFonts w:ascii="Times New Roman" w:hAnsi="Times New Roman"/>
                <w:color w:val="000000"/>
                <w:sz w:val="24"/>
                <w:szCs w:val="24"/>
              </w:rPr>
              <w:t>3070</w:t>
            </w:r>
          </w:p>
        </w:tc>
        <w:tc>
          <w:tcPr>
            <w:tcW w:w="1842" w:type="dxa"/>
            <w:tcBorders>
              <w:top w:val="nil"/>
              <w:left w:val="nil"/>
              <w:bottom w:val="single" w:sz="8" w:space="0" w:color="auto"/>
              <w:right w:val="single" w:sz="8" w:space="0" w:color="auto"/>
            </w:tcBorders>
            <w:shd w:val="clear" w:color="auto" w:fill="auto"/>
            <w:noWrap/>
            <w:vAlign w:val="center"/>
          </w:tcPr>
          <w:p w14:paraId="58A457DC" w14:textId="365166F4" w:rsidR="00876730" w:rsidRPr="00E0739E" w:rsidRDefault="00D2461C" w:rsidP="00E0739E">
            <w:pPr>
              <w:spacing w:after="0"/>
              <w:jc w:val="center"/>
              <w:rPr>
                <w:rFonts w:ascii="Times New Roman" w:hAnsi="Times New Roman"/>
                <w:color w:val="000000"/>
                <w:sz w:val="24"/>
                <w:szCs w:val="24"/>
              </w:rPr>
            </w:pPr>
            <w:r w:rsidRPr="00E0739E">
              <w:rPr>
                <w:rFonts w:ascii="Times New Roman" w:hAnsi="Times New Roman"/>
                <w:color w:val="000000"/>
                <w:sz w:val="24"/>
                <w:szCs w:val="24"/>
              </w:rPr>
              <w:t>-</w:t>
            </w:r>
            <w:r w:rsidR="0056406D">
              <w:rPr>
                <w:rFonts w:ascii="Times New Roman" w:hAnsi="Times New Roman"/>
                <w:color w:val="000000"/>
                <w:sz w:val="24"/>
                <w:szCs w:val="24"/>
              </w:rPr>
              <w:t>87</w:t>
            </w:r>
          </w:p>
        </w:tc>
        <w:tc>
          <w:tcPr>
            <w:tcW w:w="1701" w:type="dxa"/>
            <w:tcBorders>
              <w:top w:val="nil"/>
              <w:left w:val="nil"/>
              <w:bottom w:val="single" w:sz="8" w:space="0" w:color="auto"/>
              <w:right w:val="single" w:sz="8" w:space="0" w:color="auto"/>
            </w:tcBorders>
            <w:shd w:val="clear" w:color="auto" w:fill="auto"/>
            <w:noWrap/>
            <w:vAlign w:val="center"/>
          </w:tcPr>
          <w:p w14:paraId="33CB742E" w14:textId="558A9D86" w:rsidR="00876730" w:rsidRPr="00E0739E" w:rsidRDefault="00DD4547" w:rsidP="00E0739E">
            <w:pPr>
              <w:spacing w:after="0"/>
              <w:jc w:val="center"/>
              <w:rPr>
                <w:rFonts w:ascii="Times New Roman" w:hAnsi="Times New Roman"/>
                <w:color w:val="000000"/>
                <w:sz w:val="24"/>
                <w:szCs w:val="24"/>
              </w:rPr>
            </w:pPr>
            <w:r w:rsidRPr="00E0739E">
              <w:rPr>
                <w:rFonts w:ascii="Times New Roman" w:hAnsi="Times New Roman"/>
                <w:color w:val="000000"/>
                <w:sz w:val="24"/>
                <w:szCs w:val="24"/>
              </w:rPr>
              <w:t>-</w:t>
            </w:r>
            <w:r w:rsidR="0056406D">
              <w:rPr>
                <w:rFonts w:ascii="Times New Roman" w:hAnsi="Times New Roman"/>
                <w:color w:val="000000"/>
                <w:sz w:val="24"/>
                <w:szCs w:val="24"/>
              </w:rPr>
              <w:t>2,84</w:t>
            </w:r>
          </w:p>
        </w:tc>
      </w:tr>
    </w:tbl>
    <w:p w14:paraId="4990DC28" w14:textId="77777777" w:rsidR="00243023" w:rsidRPr="00E0739E" w:rsidRDefault="00243023" w:rsidP="00E0739E">
      <w:pPr>
        <w:spacing w:after="0"/>
        <w:ind w:firstLine="567"/>
        <w:jc w:val="both"/>
        <w:rPr>
          <w:rFonts w:ascii="Times New Roman" w:hAnsi="Times New Roman"/>
          <w:sz w:val="28"/>
          <w:szCs w:val="28"/>
        </w:rPr>
      </w:pPr>
      <w:r w:rsidRPr="00E0739E">
        <w:rPr>
          <w:rFonts w:ascii="Times New Roman" w:hAnsi="Times New Roman"/>
          <w:sz w:val="28"/>
          <w:szCs w:val="28"/>
        </w:rPr>
        <w:tab/>
      </w:r>
    </w:p>
    <w:p w14:paraId="4935F149" w14:textId="1A0FD232" w:rsidR="003E3A24" w:rsidRPr="00E0739E" w:rsidRDefault="003E3A24" w:rsidP="00E0739E">
      <w:pPr>
        <w:spacing w:after="0"/>
        <w:ind w:firstLine="567"/>
        <w:jc w:val="both"/>
        <w:textAlignment w:val="top"/>
        <w:rPr>
          <w:rFonts w:ascii="Times New Roman" w:hAnsi="Times New Roman"/>
          <w:sz w:val="28"/>
          <w:szCs w:val="28"/>
        </w:rPr>
      </w:pPr>
      <w:r w:rsidRPr="00E0739E">
        <w:rPr>
          <w:rFonts w:ascii="Times New Roman" w:hAnsi="Times New Roman"/>
          <w:sz w:val="28"/>
          <w:szCs w:val="28"/>
        </w:rPr>
        <w:t xml:space="preserve">Демографическая ситуация </w:t>
      </w:r>
      <w:r w:rsidR="00DE270B" w:rsidRPr="00E0739E">
        <w:rPr>
          <w:rFonts w:ascii="Times New Roman" w:hAnsi="Times New Roman"/>
          <w:sz w:val="28"/>
          <w:szCs w:val="28"/>
        </w:rPr>
        <w:t xml:space="preserve">в </w:t>
      </w:r>
      <w:proofErr w:type="spellStart"/>
      <w:r w:rsidR="00C86B2F">
        <w:rPr>
          <w:rFonts w:ascii="Times New Roman" w:hAnsi="Times New Roman"/>
          <w:sz w:val="28"/>
          <w:szCs w:val="28"/>
        </w:rPr>
        <w:t>Неболчском</w:t>
      </w:r>
      <w:proofErr w:type="spellEnd"/>
      <w:r w:rsidR="00C86B2F">
        <w:rPr>
          <w:rFonts w:ascii="Times New Roman" w:hAnsi="Times New Roman"/>
          <w:sz w:val="28"/>
          <w:szCs w:val="28"/>
        </w:rPr>
        <w:t xml:space="preserve"> сельском поселении</w:t>
      </w:r>
      <w:r w:rsidRPr="00E0739E">
        <w:rPr>
          <w:rFonts w:ascii="Times New Roman" w:hAnsi="Times New Roman"/>
          <w:sz w:val="28"/>
          <w:szCs w:val="28"/>
        </w:rPr>
        <w:t xml:space="preserve"> характеризуется сокращением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14:paraId="143DD86E" w14:textId="77777777" w:rsidR="00320252" w:rsidRPr="00E0739E" w:rsidRDefault="00320252" w:rsidP="00E0739E">
      <w:pPr>
        <w:spacing w:after="0"/>
        <w:ind w:firstLine="709"/>
        <w:jc w:val="both"/>
        <w:rPr>
          <w:rFonts w:ascii="Times New Roman" w:hAnsi="Times New Roman"/>
          <w:sz w:val="28"/>
          <w:szCs w:val="28"/>
        </w:rPr>
      </w:pPr>
    </w:p>
    <w:p w14:paraId="23A4B946" w14:textId="77777777" w:rsidR="00320252" w:rsidRPr="00E0739E" w:rsidRDefault="00320252" w:rsidP="00E0739E">
      <w:pPr>
        <w:spacing w:after="0"/>
        <w:ind w:firstLine="705"/>
        <w:jc w:val="both"/>
        <w:rPr>
          <w:rFonts w:ascii="Times New Roman" w:hAnsi="Times New Roman"/>
          <w:b/>
          <w:bCs/>
          <w:sz w:val="28"/>
          <w:szCs w:val="28"/>
        </w:rPr>
      </w:pPr>
    </w:p>
    <w:p w14:paraId="01646695" w14:textId="77777777" w:rsidR="000D7793" w:rsidRPr="00E0739E" w:rsidRDefault="000D7793" w:rsidP="00E0739E">
      <w:pPr>
        <w:spacing w:after="0"/>
        <w:ind w:firstLine="567"/>
        <w:jc w:val="both"/>
        <w:rPr>
          <w:rFonts w:ascii="Times New Roman" w:hAnsi="Times New Roman"/>
          <w:spacing w:val="-8"/>
          <w:sz w:val="28"/>
          <w:szCs w:val="28"/>
        </w:rPr>
      </w:pPr>
    </w:p>
    <w:p w14:paraId="03C025CB" w14:textId="77777777" w:rsidR="00A66414" w:rsidRPr="00E0739E" w:rsidRDefault="00A66414" w:rsidP="00E0739E">
      <w:pPr>
        <w:spacing w:after="0"/>
        <w:ind w:firstLine="567"/>
        <w:rPr>
          <w:rFonts w:ascii="Times New Roman" w:hAnsi="Times New Roman"/>
          <w:sz w:val="28"/>
          <w:szCs w:val="28"/>
          <w:highlight w:val="yellow"/>
        </w:rPr>
      </w:pPr>
    </w:p>
    <w:p w14:paraId="7D76910B" w14:textId="77777777" w:rsidR="00D919ED" w:rsidRPr="00E0739E" w:rsidRDefault="00D919ED" w:rsidP="00E0739E">
      <w:pPr>
        <w:pStyle w:val="a9"/>
        <w:autoSpaceDE w:val="0"/>
        <w:autoSpaceDN w:val="0"/>
        <w:adjustRightInd w:val="0"/>
        <w:spacing w:after="0"/>
        <w:ind w:left="0"/>
        <w:jc w:val="center"/>
        <w:rPr>
          <w:rFonts w:ascii="Times New Roman" w:hAnsi="Times New Roman"/>
          <w:b/>
          <w:bCs/>
          <w:color w:val="000000"/>
          <w:sz w:val="28"/>
          <w:szCs w:val="28"/>
          <w:lang w:eastAsia="ru-RU"/>
        </w:rPr>
      </w:pPr>
    </w:p>
    <w:p w14:paraId="48A75674" w14:textId="77777777" w:rsidR="00D919ED" w:rsidRPr="00E0739E" w:rsidRDefault="00D919ED" w:rsidP="00E0739E">
      <w:pPr>
        <w:pStyle w:val="a9"/>
        <w:autoSpaceDE w:val="0"/>
        <w:autoSpaceDN w:val="0"/>
        <w:adjustRightInd w:val="0"/>
        <w:spacing w:after="0"/>
        <w:ind w:left="0"/>
        <w:jc w:val="center"/>
        <w:rPr>
          <w:rFonts w:ascii="Times New Roman" w:hAnsi="Times New Roman"/>
          <w:b/>
          <w:bCs/>
          <w:color w:val="000000"/>
          <w:sz w:val="28"/>
          <w:szCs w:val="28"/>
          <w:lang w:eastAsia="ru-RU"/>
        </w:rPr>
      </w:pPr>
    </w:p>
    <w:p w14:paraId="56AC79AE" w14:textId="77777777" w:rsidR="00D919ED" w:rsidRPr="00E0739E" w:rsidRDefault="00D919ED" w:rsidP="00E0739E">
      <w:pPr>
        <w:pStyle w:val="a9"/>
        <w:autoSpaceDE w:val="0"/>
        <w:autoSpaceDN w:val="0"/>
        <w:adjustRightInd w:val="0"/>
        <w:spacing w:after="0"/>
        <w:ind w:left="0"/>
        <w:jc w:val="center"/>
        <w:rPr>
          <w:rFonts w:ascii="Times New Roman" w:hAnsi="Times New Roman"/>
          <w:b/>
          <w:bCs/>
          <w:color w:val="000000"/>
          <w:sz w:val="28"/>
          <w:szCs w:val="28"/>
          <w:lang w:eastAsia="ru-RU"/>
        </w:rPr>
      </w:pPr>
    </w:p>
    <w:p w14:paraId="31C4E460" w14:textId="77777777" w:rsidR="00D919ED" w:rsidRPr="00E0739E" w:rsidRDefault="00D919ED" w:rsidP="00E0739E">
      <w:pPr>
        <w:pStyle w:val="a9"/>
        <w:autoSpaceDE w:val="0"/>
        <w:autoSpaceDN w:val="0"/>
        <w:adjustRightInd w:val="0"/>
        <w:spacing w:after="0"/>
        <w:ind w:left="0"/>
        <w:jc w:val="center"/>
        <w:rPr>
          <w:rFonts w:ascii="Times New Roman" w:hAnsi="Times New Roman"/>
          <w:b/>
          <w:bCs/>
          <w:color w:val="000000"/>
          <w:sz w:val="28"/>
          <w:szCs w:val="28"/>
          <w:lang w:eastAsia="ru-RU"/>
        </w:rPr>
      </w:pPr>
    </w:p>
    <w:p w14:paraId="6979FA62" w14:textId="77777777" w:rsidR="00D919ED" w:rsidRPr="00E0739E" w:rsidRDefault="00D919ED" w:rsidP="00E0739E">
      <w:pPr>
        <w:pStyle w:val="a9"/>
        <w:autoSpaceDE w:val="0"/>
        <w:autoSpaceDN w:val="0"/>
        <w:adjustRightInd w:val="0"/>
        <w:spacing w:after="0"/>
        <w:ind w:left="0"/>
        <w:jc w:val="center"/>
        <w:rPr>
          <w:rFonts w:ascii="Times New Roman" w:hAnsi="Times New Roman"/>
          <w:b/>
          <w:bCs/>
          <w:color w:val="000000"/>
          <w:sz w:val="28"/>
          <w:szCs w:val="28"/>
          <w:lang w:eastAsia="ru-RU"/>
        </w:rPr>
      </w:pPr>
    </w:p>
    <w:p w14:paraId="078774B2" w14:textId="77777777" w:rsidR="00D5048C" w:rsidRPr="00E0739E" w:rsidRDefault="00D5048C" w:rsidP="00E0739E">
      <w:pPr>
        <w:pStyle w:val="a9"/>
        <w:autoSpaceDE w:val="0"/>
        <w:autoSpaceDN w:val="0"/>
        <w:adjustRightInd w:val="0"/>
        <w:spacing w:after="0"/>
        <w:ind w:left="0"/>
        <w:jc w:val="center"/>
        <w:rPr>
          <w:rFonts w:ascii="Times New Roman" w:hAnsi="Times New Roman"/>
          <w:b/>
          <w:bCs/>
          <w:color w:val="000000"/>
          <w:sz w:val="28"/>
          <w:szCs w:val="28"/>
          <w:lang w:eastAsia="ru-RU"/>
        </w:rPr>
        <w:sectPr w:rsidR="00D5048C" w:rsidRPr="00E0739E" w:rsidSect="00A0424C">
          <w:pgSz w:w="11907" w:h="16840" w:code="9"/>
          <w:pgMar w:top="851" w:right="567" w:bottom="851" w:left="1701" w:header="454" w:footer="720" w:gutter="0"/>
          <w:cols w:space="720"/>
          <w:docGrid w:linePitch="299"/>
        </w:sectPr>
      </w:pPr>
    </w:p>
    <w:p w14:paraId="72948423" w14:textId="77777777" w:rsidR="00E22DF8" w:rsidRPr="00E0739E" w:rsidRDefault="00CD7D28" w:rsidP="00E0739E">
      <w:pPr>
        <w:pStyle w:val="a9"/>
        <w:autoSpaceDE w:val="0"/>
        <w:autoSpaceDN w:val="0"/>
        <w:adjustRightInd w:val="0"/>
        <w:spacing w:after="0"/>
        <w:ind w:left="0"/>
        <w:jc w:val="center"/>
        <w:rPr>
          <w:rFonts w:ascii="Times New Roman" w:hAnsi="Times New Roman"/>
          <w:b/>
          <w:bCs/>
          <w:color w:val="000000"/>
          <w:sz w:val="28"/>
          <w:szCs w:val="28"/>
          <w:lang w:eastAsia="ru-RU"/>
        </w:rPr>
      </w:pPr>
      <w:r w:rsidRPr="00E0739E">
        <w:rPr>
          <w:rFonts w:ascii="Times New Roman" w:hAnsi="Times New Roman"/>
          <w:b/>
          <w:bCs/>
          <w:color w:val="000000"/>
          <w:sz w:val="28"/>
          <w:szCs w:val="28"/>
          <w:lang w:eastAsia="ru-RU"/>
        </w:rPr>
        <w:lastRenderedPageBreak/>
        <w:t>1.    ВОДОСНАБЖЕНИЕ</w:t>
      </w:r>
    </w:p>
    <w:p w14:paraId="469E2AC0" w14:textId="77777777" w:rsidR="00E22DF8" w:rsidRPr="00E0739E" w:rsidRDefault="00CD7D28" w:rsidP="00E0739E">
      <w:pPr>
        <w:pStyle w:val="a9"/>
        <w:autoSpaceDE w:val="0"/>
        <w:autoSpaceDN w:val="0"/>
        <w:adjustRightInd w:val="0"/>
        <w:spacing w:after="0"/>
        <w:ind w:left="1080"/>
        <w:jc w:val="center"/>
        <w:rPr>
          <w:rFonts w:ascii="Times New Roman" w:hAnsi="Times New Roman"/>
          <w:b/>
          <w:color w:val="000000"/>
          <w:sz w:val="28"/>
          <w:szCs w:val="28"/>
        </w:rPr>
      </w:pPr>
      <w:r w:rsidRPr="00E0739E">
        <w:rPr>
          <w:rFonts w:ascii="Times New Roman" w:hAnsi="Times New Roman"/>
          <w:b/>
          <w:color w:val="000000"/>
          <w:sz w:val="28"/>
          <w:szCs w:val="28"/>
        </w:rPr>
        <w:t>1.1</w:t>
      </w:r>
      <w:r w:rsidR="004F4053" w:rsidRPr="00E0739E">
        <w:rPr>
          <w:rFonts w:ascii="Times New Roman" w:hAnsi="Times New Roman"/>
          <w:b/>
          <w:color w:val="000000"/>
          <w:sz w:val="28"/>
          <w:szCs w:val="28"/>
        </w:rPr>
        <w:t xml:space="preserve">. </w:t>
      </w:r>
      <w:r w:rsidRPr="00E0739E">
        <w:rPr>
          <w:rFonts w:ascii="Times New Roman" w:hAnsi="Times New Roman"/>
          <w:b/>
          <w:color w:val="000000"/>
          <w:sz w:val="28"/>
          <w:szCs w:val="28"/>
        </w:rPr>
        <w:t>Т</w:t>
      </w:r>
      <w:r w:rsidR="00562C9C" w:rsidRPr="00E0739E">
        <w:rPr>
          <w:rFonts w:ascii="Times New Roman" w:hAnsi="Times New Roman"/>
          <w:b/>
          <w:color w:val="000000"/>
          <w:sz w:val="28"/>
          <w:szCs w:val="28"/>
        </w:rPr>
        <w:t>ЕХНИКО-ЭКОНОМИЧЕСКОЕ СОСТОЯНИЕ ЦЕНТРАЛИЗОВАННЫХ СИСТЕМ ВОДОСНАБЖЕНИЯ</w:t>
      </w:r>
    </w:p>
    <w:p w14:paraId="3CDAE14A" w14:textId="77777777" w:rsidR="00E22DF8" w:rsidRPr="00E0739E" w:rsidRDefault="004F4053" w:rsidP="00E0739E">
      <w:pPr>
        <w:pStyle w:val="a9"/>
        <w:autoSpaceDE w:val="0"/>
        <w:autoSpaceDN w:val="0"/>
        <w:adjustRightInd w:val="0"/>
        <w:spacing w:after="0"/>
        <w:ind w:left="0"/>
        <w:jc w:val="center"/>
        <w:rPr>
          <w:rFonts w:ascii="Times New Roman" w:hAnsi="Times New Roman"/>
          <w:b/>
          <w:color w:val="000000"/>
          <w:sz w:val="28"/>
          <w:szCs w:val="28"/>
        </w:rPr>
      </w:pPr>
      <w:r w:rsidRPr="00E0739E">
        <w:rPr>
          <w:rFonts w:ascii="Times New Roman" w:hAnsi="Times New Roman"/>
          <w:b/>
          <w:color w:val="000000"/>
          <w:sz w:val="28"/>
          <w:szCs w:val="28"/>
        </w:rPr>
        <w:t xml:space="preserve">1.1.1. </w:t>
      </w:r>
      <w:r w:rsidR="00264BED" w:rsidRPr="00E0739E">
        <w:rPr>
          <w:rFonts w:ascii="Times New Roman" w:hAnsi="Times New Roman"/>
          <w:b/>
          <w:color w:val="000000"/>
          <w:sz w:val="28"/>
          <w:szCs w:val="28"/>
        </w:rPr>
        <w:t>Описание с</w:t>
      </w:r>
      <w:r w:rsidR="00E22DF8" w:rsidRPr="00E0739E">
        <w:rPr>
          <w:rFonts w:ascii="Times New Roman" w:hAnsi="Times New Roman"/>
          <w:b/>
          <w:color w:val="000000"/>
          <w:sz w:val="28"/>
          <w:szCs w:val="28"/>
        </w:rPr>
        <w:t>истем</w:t>
      </w:r>
      <w:r w:rsidR="00264BED" w:rsidRPr="00E0739E">
        <w:rPr>
          <w:rFonts w:ascii="Times New Roman" w:hAnsi="Times New Roman"/>
          <w:b/>
          <w:color w:val="000000"/>
          <w:sz w:val="28"/>
          <w:szCs w:val="28"/>
        </w:rPr>
        <w:t>ы</w:t>
      </w:r>
      <w:r w:rsidR="00E22DF8" w:rsidRPr="00E0739E">
        <w:rPr>
          <w:rFonts w:ascii="Times New Roman" w:hAnsi="Times New Roman"/>
          <w:b/>
          <w:color w:val="000000"/>
          <w:sz w:val="28"/>
          <w:szCs w:val="28"/>
        </w:rPr>
        <w:t xml:space="preserve"> и структур</w:t>
      </w:r>
      <w:r w:rsidR="00264BED" w:rsidRPr="00E0739E">
        <w:rPr>
          <w:rFonts w:ascii="Times New Roman" w:hAnsi="Times New Roman"/>
          <w:b/>
          <w:color w:val="000000"/>
          <w:sz w:val="28"/>
          <w:szCs w:val="28"/>
        </w:rPr>
        <w:t>ы</w:t>
      </w:r>
      <w:r w:rsidR="00E22DF8" w:rsidRPr="00E0739E">
        <w:rPr>
          <w:rFonts w:ascii="Times New Roman" w:hAnsi="Times New Roman"/>
          <w:b/>
          <w:color w:val="000000"/>
          <w:sz w:val="28"/>
          <w:szCs w:val="28"/>
        </w:rPr>
        <w:t xml:space="preserve"> водоснабжения поселения и деление терр</w:t>
      </w:r>
      <w:r w:rsidR="00AF6220" w:rsidRPr="00E0739E">
        <w:rPr>
          <w:rFonts w:ascii="Times New Roman" w:hAnsi="Times New Roman"/>
          <w:b/>
          <w:color w:val="000000"/>
          <w:sz w:val="28"/>
          <w:szCs w:val="28"/>
        </w:rPr>
        <w:t>итори</w:t>
      </w:r>
      <w:r w:rsidR="00264BED" w:rsidRPr="00E0739E">
        <w:rPr>
          <w:rFonts w:ascii="Times New Roman" w:hAnsi="Times New Roman"/>
          <w:b/>
          <w:color w:val="000000"/>
          <w:sz w:val="28"/>
          <w:szCs w:val="28"/>
        </w:rPr>
        <w:t>и</w:t>
      </w:r>
      <w:r w:rsidR="00AF6220" w:rsidRPr="00E0739E">
        <w:rPr>
          <w:rFonts w:ascii="Times New Roman" w:hAnsi="Times New Roman"/>
          <w:b/>
          <w:color w:val="000000"/>
          <w:sz w:val="28"/>
          <w:szCs w:val="28"/>
        </w:rPr>
        <w:t xml:space="preserve"> на эксплуатационные зоны</w:t>
      </w:r>
    </w:p>
    <w:p w14:paraId="6AAD474C" w14:textId="1DABBF10" w:rsidR="0092413E" w:rsidRPr="00E0739E" w:rsidRDefault="0092413E" w:rsidP="00E0739E">
      <w:pPr>
        <w:autoSpaceDE w:val="0"/>
        <w:autoSpaceDN w:val="0"/>
        <w:adjustRightInd w:val="0"/>
        <w:spacing w:after="0"/>
        <w:ind w:firstLine="708"/>
        <w:jc w:val="both"/>
        <w:rPr>
          <w:rFonts w:ascii="Times New Roman" w:hAnsi="Times New Roman"/>
          <w:i/>
          <w:sz w:val="28"/>
          <w:szCs w:val="28"/>
        </w:rPr>
      </w:pPr>
      <w:r w:rsidRPr="00E0739E">
        <w:rPr>
          <w:rFonts w:ascii="Times New Roman" w:hAnsi="Times New Roman"/>
          <w:sz w:val="28"/>
          <w:szCs w:val="28"/>
        </w:rPr>
        <w:t xml:space="preserve">Система централизованного водоснабжения в </w:t>
      </w:r>
      <w:proofErr w:type="spellStart"/>
      <w:r w:rsidR="00C86B2F">
        <w:rPr>
          <w:rFonts w:ascii="Times New Roman" w:hAnsi="Times New Roman"/>
          <w:sz w:val="28"/>
          <w:szCs w:val="28"/>
        </w:rPr>
        <w:t>Неболчском</w:t>
      </w:r>
      <w:proofErr w:type="spellEnd"/>
      <w:r w:rsidR="00C86B2F">
        <w:rPr>
          <w:rFonts w:ascii="Times New Roman" w:hAnsi="Times New Roman"/>
          <w:sz w:val="28"/>
          <w:szCs w:val="28"/>
        </w:rPr>
        <w:t xml:space="preserve"> сельском поселении</w:t>
      </w:r>
      <w:r w:rsidRPr="00E0739E">
        <w:rPr>
          <w:rFonts w:ascii="Times New Roman" w:hAnsi="Times New Roman"/>
          <w:sz w:val="28"/>
          <w:szCs w:val="28"/>
        </w:rPr>
        <w:t xml:space="preserve"> имеется только в </w:t>
      </w:r>
      <w:r w:rsidR="0056406D">
        <w:rPr>
          <w:rFonts w:ascii="Times New Roman" w:hAnsi="Times New Roman"/>
          <w:sz w:val="28"/>
          <w:szCs w:val="28"/>
        </w:rPr>
        <w:t xml:space="preserve">р. п.  Неболчи и д. </w:t>
      </w:r>
      <w:proofErr w:type="spellStart"/>
      <w:r w:rsidR="0056406D">
        <w:rPr>
          <w:rFonts w:ascii="Times New Roman" w:hAnsi="Times New Roman"/>
          <w:sz w:val="28"/>
          <w:szCs w:val="28"/>
        </w:rPr>
        <w:t>Дрегли</w:t>
      </w:r>
      <w:proofErr w:type="spellEnd"/>
      <w:r w:rsidR="0056406D">
        <w:rPr>
          <w:rFonts w:ascii="Times New Roman" w:hAnsi="Times New Roman"/>
          <w:sz w:val="28"/>
          <w:szCs w:val="28"/>
        </w:rPr>
        <w:t xml:space="preserve">. </w:t>
      </w:r>
    </w:p>
    <w:p w14:paraId="1495224D" w14:textId="039840F3" w:rsidR="0092413E" w:rsidRPr="00E0739E" w:rsidRDefault="0092413E" w:rsidP="00E0739E">
      <w:pPr>
        <w:autoSpaceDE w:val="0"/>
        <w:autoSpaceDN w:val="0"/>
        <w:adjustRightInd w:val="0"/>
        <w:spacing w:after="0"/>
        <w:ind w:firstLine="708"/>
        <w:jc w:val="both"/>
        <w:rPr>
          <w:rFonts w:ascii="Times New Roman" w:eastAsia="Times New Roman" w:hAnsi="Times New Roman"/>
          <w:sz w:val="28"/>
          <w:szCs w:val="28"/>
          <w:lang w:eastAsia="ar-SA"/>
        </w:rPr>
      </w:pPr>
      <w:r w:rsidRPr="00E0739E">
        <w:rPr>
          <w:rFonts w:ascii="Times New Roman" w:eastAsia="Times New Roman" w:hAnsi="Times New Roman"/>
          <w:sz w:val="28"/>
          <w:szCs w:val="28"/>
          <w:lang w:eastAsia="ru-RU"/>
        </w:rPr>
        <w:t xml:space="preserve">Источником водоснабжения населенных пунктов, указанных выше являются </w:t>
      </w:r>
      <w:r w:rsidR="0056406D">
        <w:rPr>
          <w:rFonts w:ascii="Times New Roman" w:eastAsia="Times New Roman" w:hAnsi="Times New Roman"/>
          <w:sz w:val="28"/>
          <w:szCs w:val="28"/>
          <w:lang w:eastAsia="ru-RU"/>
        </w:rPr>
        <w:t xml:space="preserve">четыре </w:t>
      </w:r>
      <w:r w:rsidRPr="00E0739E">
        <w:rPr>
          <w:rFonts w:ascii="Times New Roman" w:eastAsia="Times New Roman" w:hAnsi="Times New Roman"/>
          <w:sz w:val="28"/>
          <w:szCs w:val="28"/>
          <w:lang w:eastAsia="ar-SA"/>
        </w:rPr>
        <w:t xml:space="preserve">скважины, расположенные на территории каждого </w:t>
      </w:r>
      <w:r w:rsidR="0056406D">
        <w:rPr>
          <w:rFonts w:ascii="Times New Roman" w:eastAsia="Times New Roman" w:hAnsi="Times New Roman"/>
          <w:sz w:val="28"/>
          <w:szCs w:val="28"/>
          <w:lang w:eastAsia="ar-SA"/>
        </w:rPr>
        <w:t>из населенных пунктов</w:t>
      </w:r>
      <w:r w:rsidRPr="00E0739E">
        <w:rPr>
          <w:rFonts w:ascii="Times New Roman" w:eastAsia="Times New Roman" w:hAnsi="Times New Roman"/>
          <w:sz w:val="28"/>
          <w:szCs w:val="28"/>
          <w:lang w:eastAsia="ar-SA"/>
        </w:rPr>
        <w:t xml:space="preserve">.  Дебит скважин </w:t>
      </w:r>
      <w:r w:rsidR="0056406D">
        <w:rPr>
          <w:rFonts w:ascii="Times New Roman" w:eastAsia="Times New Roman" w:hAnsi="Times New Roman"/>
          <w:sz w:val="28"/>
          <w:szCs w:val="28"/>
          <w:lang w:eastAsia="ar-SA"/>
        </w:rPr>
        <w:t>(1,46, 3,96, 1,83</w:t>
      </w:r>
      <w:r w:rsidRPr="00E0739E">
        <w:rPr>
          <w:rFonts w:ascii="Times New Roman" w:eastAsia="Times New Roman" w:hAnsi="Times New Roman"/>
          <w:sz w:val="28"/>
          <w:szCs w:val="28"/>
          <w:lang w:eastAsia="ar-SA"/>
        </w:rPr>
        <w:t xml:space="preserve"> м</w:t>
      </w:r>
      <w:r w:rsidRPr="00E0739E">
        <w:rPr>
          <w:rFonts w:ascii="Times New Roman" w:eastAsia="Times New Roman" w:hAnsi="Times New Roman"/>
          <w:sz w:val="28"/>
          <w:szCs w:val="28"/>
          <w:vertAlign w:val="superscript"/>
          <w:lang w:eastAsia="ar-SA"/>
        </w:rPr>
        <w:t>3</w:t>
      </w:r>
      <w:r w:rsidRPr="00E0739E">
        <w:rPr>
          <w:rFonts w:ascii="Times New Roman" w:eastAsia="Times New Roman" w:hAnsi="Times New Roman"/>
          <w:sz w:val="28"/>
          <w:szCs w:val="28"/>
          <w:lang w:eastAsia="ar-SA"/>
        </w:rPr>
        <w:t>/час</w:t>
      </w:r>
      <w:r w:rsidR="00FC00BE">
        <w:rPr>
          <w:rFonts w:ascii="Times New Roman" w:eastAsia="Times New Roman" w:hAnsi="Times New Roman"/>
          <w:sz w:val="28"/>
          <w:szCs w:val="28"/>
          <w:lang w:eastAsia="ar-SA"/>
        </w:rPr>
        <w:t xml:space="preserve"> и 46 л/сек</w:t>
      </w:r>
      <w:r w:rsidR="0056406D">
        <w:rPr>
          <w:rFonts w:ascii="Times New Roman" w:eastAsia="Times New Roman" w:hAnsi="Times New Roman"/>
          <w:sz w:val="28"/>
          <w:szCs w:val="28"/>
          <w:lang w:eastAsia="ar-SA"/>
        </w:rPr>
        <w:t>)</w:t>
      </w:r>
    </w:p>
    <w:p w14:paraId="50918E79" w14:textId="43FF803E" w:rsidR="0092413E" w:rsidRPr="00E0739E" w:rsidRDefault="0092413E" w:rsidP="00E0739E">
      <w:pPr>
        <w:autoSpaceDE w:val="0"/>
        <w:autoSpaceDN w:val="0"/>
        <w:adjustRightInd w:val="0"/>
        <w:spacing w:after="0"/>
        <w:ind w:firstLine="708"/>
        <w:jc w:val="both"/>
        <w:rPr>
          <w:rFonts w:ascii="Times New Roman" w:eastAsia="Times New Roman" w:hAnsi="Times New Roman"/>
          <w:sz w:val="28"/>
          <w:szCs w:val="28"/>
          <w:lang w:eastAsia="ar-SA"/>
        </w:rPr>
      </w:pPr>
      <w:r w:rsidRPr="00E0739E">
        <w:rPr>
          <w:rFonts w:ascii="Times New Roman" w:eastAsia="Times New Roman" w:hAnsi="Times New Roman"/>
          <w:sz w:val="28"/>
          <w:szCs w:val="28"/>
          <w:lang w:eastAsia="ar-SA"/>
        </w:rPr>
        <w:t xml:space="preserve">Подача воды со скважин осуществляется насосами марки ЭЦВ </w:t>
      </w:r>
      <w:r w:rsidR="0056406D">
        <w:rPr>
          <w:rFonts w:ascii="Times New Roman" w:eastAsia="Times New Roman" w:hAnsi="Times New Roman"/>
          <w:sz w:val="28"/>
          <w:szCs w:val="28"/>
          <w:lang w:eastAsia="ar-SA"/>
        </w:rPr>
        <w:t>– 5-4-80</w:t>
      </w:r>
      <w:r w:rsidRPr="00E0739E">
        <w:rPr>
          <w:rFonts w:ascii="Times New Roman" w:eastAsia="Times New Roman" w:hAnsi="Times New Roman"/>
          <w:sz w:val="28"/>
          <w:szCs w:val="28"/>
          <w:lang w:eastAsia="ar-SA"/>
        </w:rPr>
        <w:t xml:space="preserve"> и </w:t>
      </w:r>
      <w:r w:rsidR="0056406D" w:rsidRPr="00E0739E">
        <w:rPr>
          <w:rFonts w:ascii="Times New Roman" w:eastAsia="Times New Roman" w:hAnsi="Times New Roman"/>
          <w:sz w:val="28"/>
          <w:szCs w:val="28"/>
          <w:lang w:eastAsia="ar-SA"/>
        </w:rPr>
        <w:t xml:space="preserve">ЭЦВ </w:t>
      </w:r>
      <w:r w:rsidR="0056406D">
        <w:rPr>
          <w:rFonts w:ascii="Times New Roman" w:eastAsia="Times New Roman" w:hAnsi="Times New Roman"/>
          <w:sz w:val="28"/>
          <w:szCs w:val="28"/>
          <w:lang w:eastAsia="ar-SA"/>
        </w:rPr>
        <w:t>– 5-6,5-80</w:t>
      </w:r>
      <w:r w:rsidRPr="00E0739E">
        <w:rPr>
          <w:rFonts w:ascii="Times New Roman" w:eastAsia="Times New Roman" w:hAnsi="Times New Roman"/>
          <w:sz w:val="28"/>
          <w:szCs w:val="28"/>
          <w:lang w:eastAsia="ar-SA"/>
        </w:rPr>
        <w:t xml:space="preserve">. Подача воды в распределительную сеть водоснабжения </w:t>
      </w:r>
      <w:r w:rsidR="0056406D">
        <w:rPr>
          <w:rFonts w:ascii="Times New Roman" w:eastAsia="Times New Roman" w:hAnsi="Times New Roman"/>
          <w:sz w:val="28"/>
          <w:szCs w:val="28"/>
          <w:lang w:eastAsia="ar-SA"/>
        </w:rPr>
        <w:t>р. п. Неболчи</w:t>
      </w:r>
      <w:r w:rsidRPr="00E0739E">
        <w:rPr>
          <w:rFonts w:ascii="Times New Roman" w:eastAsia="Times New Roman" w:hAnsi="Times New Roman"/>
          <w:sz w:val="28"/>
          <w:szCs w:val="28"/>
          <w:lang w:eastAsia="ar-SA"/>
        </w:rPr>
        <w:t xml:space="preserve">, осуществляется через </w:t>
      </w:r>
      <w:r w:rsidR="0056406D">
        <w:rPr>
          <w:rFonts w:ascii="Times New Roman" w:eastAsia="Times New Roman" w:hAnsi="Times New Roman"/>
          <w:sz w:val="28"/>
          <w:szCs w:val="28"/>
          <w:lang w:eastAsia="ar-SA"/>
        </w:rPr>
        <w:t xml:space="preserve">четыре </w:t>
      </w:r>
      <w:r w:rsidRPr="00E0739E">
        <w:rPr>
          <w:rFonts w:ascii="Times New Roman" w:eastAsia="Times New Roman" w:hAnsi="Times New Roman"/>
          <w:sz w:val="28"/>
          <w:szCs w:val="28"/>
          <w:lang w:eastAsia="ar-SA"/>
        </w:rPr>
        <w:t>водонапорн</w:t>
      </w:r>
      <w:r w:rsidR="0056406D">
        <w:rPr>
          <w:rFonts w:ascii="Times New Roman" w:eastAsia="Times New Roman" w:hAnsi="Times New Roman"/>
          <w:sz w:val="28"/>
          <w:szCs w:val="28"/>
          <w:lang w:eastAsia="ar-SA"/>
        </w:rPr>
        <w:t>ые</w:t>
      </w:r>
      <w:r w:rsidRPr="00E0739E">
        <w:rPr>
          <w:rFonts w:ascii="Times New Roman" w:eastAsia="Times New Roman" w:hAnsi="Times New Roman"/>
          <w:sz w:val="28"/>
          <w:szCs w:val="28"/>
          <w:lang w:eastAsia="ar-SA"/>
        </w:rPr>
        <w:t xml:space="preserve"> башн</w:t>
      </w:r>
      <w:r w:rsidR="0056406D">
        <w:rPr>
          <w:rFonts w:ascii="Times New Roman" w:eastAsia="Times New Roman" w:hAnsi="Times New Roman"/>
          <w:sz w:val="28"/>
          <w:szCs w:val="28"/>
          <w:lang w:eastAsia="ar-SA"/>
        </w:rPr>
        <w:t>и</w:t>
      </w:r>
      <w:r w:rsidR="00FC00BE">
        <w:rPr>
          <w:rFonts w:ascii="Times New Roman" w:eastAsia="Times New Roman" w:hAnsi="Times New Roman"/>
          <w:sz w:val="28"/>
          <w:szCs w:val="28"/>
          <w:lang w:eastAsia="ar-SA"/>
        </w:rPr>
        <w:t>, две из которых находятся в резерве</w:t>
      </w:r>
      <w:r w:rsidRPr="00E0739E">
        <w:rPr>
          <w:rFonts w:ascii="Times New Roman" w:eastAsia="Times New Roman" w:hAnsi="Times New Roman"/>
          <w:sz w:val="28"/>
          <w:szCs w:val="28"/>
          <w:lang w:eastAsia="ar-SA"/>
        </w:rPr>
        <w:t xml:space="preserve"> (объемом </w:t>
      </w:r>
      <w:r w:rsidR="0056406D">
        <w:rPr>
          <w:rFonts w:ascii="Times New Roman" w:eastAsia="Times New Roman" w:hAnsi="Times New Roman"/>
          <w:sz w:val="28"/>
          <w:szCs w:val="28"/>
          <w:lang w:eastAsia="ar-SA"/>
        </w:rPr>
        <w:t>18, 18, 25, 120</w:t>
      </w:r>
      <w:r w:rsidRPr="00E0739E">
        <w:rPr>
          <w:rFonts w:ascii="Times New Roman" w:eastAsia="Times New Roman" w:hAnsi="Times New Roman"/>
          <w:sz w:val="28"/>
          <w:szCs w:val="28"/>
          <w:lang w:eastAsia="ar-SA"/>
        </w:rPr>
        <w:t xml:space="preserve"> м</w:t>
      </w:r>
      <w:r w:rsidRPr="00E0739E">
        <w:rPr>
          <w:rFonts w:ascii="Times New Roman" w:eastAsia="Times New Roman" w:hAnsi="Times New Roman"/>
          <w:sz w:val="28"/>
          <w:szCs w:val="28"/>
          <w:vertAlign w:val="superscript"/>
          <w:lang w:eastAsia="ar-SA"/>
        </w:rPr>
        <w:t>3</w:t>
      </w:r>
      <w:r w:rsidRPr="00E0739E">
        <w:rPr>
          <w:rFonts w:ascii="Times New Roman" w:eastAsia="Times New Roman" w:hAnsi="Times New Roman"/>
          <w:sz w:val="28"/>
          <w:szCs w:val="28"/>
          <w:lang w:eastAsia="ar-SA"/>
        </w:rPr>
        <w:t xml:space="preserve">). </w:t>
      </w:r>
      <w:r w:rsidR="0056406D" w:rsidRPr="00E0739E">
        <w:rPr>
          <w:rFonts w:ascii="Times New Roman" w:eastAsia="Times New Roman" w:hAnsi="Times New Roman"/>
          <w:sz w:val="28"/>
          <w:szCs w:val="28"/>
          <w:lang w:eastAsia="ar-SA"/>
        </w:rPr>
        <w:t xml:space="preserve">Подача воды в распределительную сеть водоснабжения </w:t>
      </w:r>
      <w:r w:rsidR="0056406D">
        <w:rPr>
          <w:rFonts w:ascii="Times New Roman" w:eastAsia="Times New Roman" w:hAnsi="Times New Roman"/>
          <w:sz w:val="28"/>
          <w:szCs w:val="28"/>
          <w:lang w:eastAsia="ar-SA"/>
        </w:rPr>
        <w:t xml:space="preserve">д. </w:t>
      </w:r>
      <w:proofErr w:type="spellStart"/>
      <w:r w:rsidR="0056406D">
        <w:rPr>
          <w:rFonts w:ascii="Times New Roman" w:eastAsia="Times New Roman" w:hAnsi="Times New Roman"/>
          <w:sz w:val="28"/>
          <w:szCs w:val="28"/>
          <w:lang w:eastAsia="ar-SA"/>
        </w:rPr>
        <w:t>Дрегли</w:t>
      </w:r>
      <w:proofErr w:type="spellEnd"/>
      <w:r w:rsidR="0056406D" w:rsidRPr="00E0739E">
        <w:rPr>
          <w:rFonts w:ascii="Times New Roman" w:eastAsia="Times New Roman" w:hAnsi="Times New Roman"/>
          <w:sz w:val="28"/>
          <w:szCs w:val="28"/>
          <w:lang w:eastAsia="ar-SA"/>
        </w:rPr>
        <w:t xml:space="preserve">, осуществляется через </w:t>
      </w:r>
      <w:r w:rsidR="0056406D">
        <w:rPr>
          <w:rFonts w:ascii="Times New Roman" w:eastAsia="Times New Roman" w:hAnsi="Times New Roman"/>
          <w:sz w:val="28"/>
          <w:szCs w:val="28"/>
          <w:lang w:eastAsia="ar-SA"/>
        </w:rPr>
        <w:t xml:space="preserve">четыре </w:t>
      </w:r>
      <w:r w:rsidR="0056406D" w:rsidRPr="00E0739E">
        <w:rPr>
          <w:rFonts w:ascii="Times New Roman" w:eastAsia="Times New Roman" w:hAnsi="Times New Roman"/>
          <w:sz w:val="28"/>
          <w:szCs w:val="28"/>
          <w:lang w:eastAsia="ar-SA"/>
        </w:rPr>
        <w:t>водонапорн</w:t>
      </w:r>
      <w:r w:rsidR="0056406D">
        <w:rPr>
          <w:rFonts w:ascii="Times New Roman" w:eastAsia="Times New Roman" w:hAnsi="Times New Roman"/>
          <w:sz w:val="28"/>
          <w:szCs w:val="28"/>
          <w:lang w:eastAsia="ar-SA"/>
        </w:rPr>
        <w:t>ую</w:t>
      </w:r>
      <w:r w:rsidR="0056406D" w:rsidRPr="00E0739E">
        <w:rPr>
          <w:rFonts w:ascii="Times New Roman" w:eastAsia="Times New Roman" w:hAnsi="Times New Roman"/>
          <w:sz w:val="28"/>
          <w:szCs w:val="28"/>
          <w:lang w:eastAsia="ar-SA"/>
        </w:rPr>
        <w:t xml:space="preserve"> башн</w:t>
      </w:r>
      <w:r w:rsidR="0056406D">
        <w:rPr>
          <w:rFonts w:ascii="Times New Roman" w:eastAsia="Times New Roman" w:hAnsi="Times New Roman"/>
          <w:sz w:val="28"/>
          <w:szCs w:val="28"/>
          <w:lang w:eastAsia="ar-SA"/>
        </w:rPr>
        <w:t>ю</w:t>
      </w:r>
      <w:r w:rsidR="0056406D" w:rsidRPr="00E0739E">
        <w:rPr>
          <w:rFonts w:ascii="Times New Roman" w:eastAsia="Times New Roman" w:hAnsi="Times New Roman"/>
          <w:sz w:val="28"/>
          <w:szCs w:val="28"/>
          <w:lang w:eastAsia="ar-SA"/>
        </w:rPr>
        <w:t xml:space="preserve"> (объемом </w:t>
      </w:r>
      <w:r w:rsidR="0056406D">
        <w:rPr>
          <w:rFonts w:ascii="Times New Roman" w:eastAsia="Times New Roman" w:hAnsi="Times New Roman"/>
          <w:sz w:val="28"/>
          <w:szCs w:val="28"/>
          <w:lang w:eastAsia="ar-SA"/>
        </w:rPr>
        <w:t>20</w:t>
      </w:r>
      <w:r w:rsidR="0056406D" w:rsidRPr="00E0739E">
        <w:rPr>
          <w:rFonts w:ascii="Times New Roman" w:eastAsia="Times New Roman" w:hAnsi="Times New Roman"/>
          <w:sz w:val="28"/>
          <w:szCs w:val="28"/>
          <w:lang w:eastAsia="ar-SA"/>
        </w:rPr>
        <w:t xml:space="preserve"> м</w:t>
      </w:r>
      <w:r w:rsidR="0056406D" w:rsidRPr="00E0739E">
        <w:rPr>
          <w:rFonts w:ascii="Times New Roman" w:eastAsia="Times New Roman" w:hAnsi="Times New Roman"/>
          <w:sz w:val="28"/>
          <w:szCs w:val="28"/>
          <w:vertAlign w:val="superscript"/>
          <w:lang w:eastAsia="ar-SA"/>
        </w:rPr>
        <w:t>3</w:t>
      </w:r>
      <w:r w:rsidR="0056406D" w:rsidRPr="00E0739E">
        <w:rPr>
          <w:rFonts w:ascii="Times New Roman" w:eastAsia="Times New Roman" w:hAnsi="Times New Roman"/>
          <w:sz w:val="28"/>
          <w:szCs w:val="28"/>
          <w:lang w:eastAsia="ar-SA"/>
        </w:rPr>
        <w:t>).</w:t>
      </w:r>
    </w:p>
    <w:p w14:paraId="2FC6CA72" w14:textId="08E0C843" w:rsidR="0092413E" w:rsidRPr="00E0739E" w:rsidRDefault="0092413E" w:rsidP="00E0739E">
      <w:pPr>
        <w:autoSpaceDE w:val="0"/>
        <w:autoSpaceDN w:val="0"/>
        <w:adjustRightInd w:val="0"/>
        <w:spacing w:after="0"/>
        <w:ind w:firstLine="708"/>
        <w:jc w:val="both"/>
        <w:rPr>
          <w:rFonts w:ascii="Times New Roman" w:eastAsia="Times New Roman" w:hAnsi="Times New Roman"/>
          <w:sz w:val="28"/>
          <w:szCs w:val="28"/>
          <w:lang w:eastAsia="ru-RU"/>
        </w:rPr>
      </w:pPr>
      <w:r w:rsidRPr="00E0739E">
        <w:rPr>
          <w:rFonts w:ascii="Times New Roman" w:eastAsia="Times New Roman" w:hAnsi="Times New Roman"/>
          <w:sz w:val="28"/>
          <w:szCs w:val="28"/>
          <w:lang w:eastAsia="ru-RU"/>
        </w:rPr>
        <w:t xml:space="preserve">Эксплуатацию водоснабжения на территории </w:t>
      </w:r>
      <w:proofErr w:type="spellStart"/>
      <w:r w:rsidR="00C86B2F">
        <w:rPr>
          <w:rFonts w:ascii="Times New Roman" w:eastAsia="Times New Roman" w:hAnsi="Times New Roman"/>
          <w:sz w:val="28"/>
          <w:szCs w:val="28"/>
          <w:lang w:eastAsia="ru-RU"/>
        </w:rPr>
        <w:t>Неболчского</w:t>
      </w:r>
      <w:proofErr w:type="spellEnd"/>
      <w:r w:rsidR="00C86B2F">
        <w:rPr>
          <w:rFonts w:ascii="Times New Roman" w:eastAsia="Times New Roman" w:hAnsi="Times New Roman"/>
          <w:sz w:val="28"/>
          <w:szCs w:val="28"/>
          <w:lang w:eastAsia="ru-RU"/>
        </w:rPr>
        <w:t xml:space="preserve"> сельского поселения</w:t>
      </w:r>
      <w:r w:rsidRPr="00E0739E">
        <w:rPr>
          <w:rFonts w:ascii="Times New Roman" w:eastAsia="Times New Roman" w:hAnsi="Times New Roman"/>
          <w:sz w:val="28"/>
          <w:szCs w:val="28"/>
          <w:lang w:eastAsia="ru-RU"/>
        </w:rPr>
        <w:t xml:space="preserve"> осуществляет </w:t>
      </w:r>
      <w:r w:rsidR="00C86B2F">
        <w:rPr>
          <w:rFonts w:ascii="Times New Roman" w:eastAsia="Times New Roman" w:hAnsi="Times New Roman"/>
          <w:sz w:val="28"/>
          <w:szCs w:val="28"/>
          <w:lang w:eastAsia="ru-RU"/>
        </w:rPr>
        <w:t>ООО «НМПЖХ»</w:t>
      </w:r>
      <w:r w:rsidRPr="00E0739E">
        <w:rPr>
          <w:rFonts w:ascii="Times New Roman" w:eastAsia="Times New Roman" w:hAnsi="Times New Roman"/>
          <w:sz w:val="28"/>
          <w:szCs w:val="28"/>
          <w:lang w:eastAsia="ru-RU"/>
        </w:rPr>
        <w:t>.</w:t>
      </w:r>
    </w:p>
    <w:p w14:paraId="6BA6DE7F" w14:textId="5696BD0C" w:rsidR="00E22DF8" w:rsidRPr="00E0739E" w:rsidRDefault="00E22DF8" w:rsidP="00E0739E">
      <w:pPr>
        <w:autoSpaceDE w:val="0"/>
        <w:autoSpaceDN w:val="0"/>
        <w:adjustRightInd w:val="0"/>
        <w:spacing w:after="0"/>
        <w:contextualSpacing/>
        <w:jc w:val="center"/>
        <w:rPr>
          <w:rFonts w:ascii="Times New Roman" w:hAnsi="Times New Roman"/>
          <w:b/>
          <w:sz w:val="28"/>
          <w:szCs w:val="28"/>
          <w:lang w:eastAsia="ru-RU"/>
        </w:rPr>
      </w:pPr>
      <w:r w:rsidRPr="00E0739E">
        <w:rPr>
          <w:rFonts w:ascii="Times New Roman" w:hAnsi="Times New Roman"/>
          <w:b/>
          <w:sz w:val="28"/>
          <w:szCs w:val="28"/>
          <w:lang w:eastAsia="ru-RU"/>
        </w:rPr>
        <w:t>1.1.2</w:t>
      </w:r>
      <w:r w:rsidR="004F4053" w:rsidRPr="00E0739E">
        <w:rPr>
          <w:rFonts w:ascii="Times New Roman" w:hAnsi="Times New Roman"/>
          <w:b/>
          <w:sz w:val="28"/>
          <w:szCs w:val="28"/>
          <w:lang w:eastAsia="ru-RU"/>
        </w:rPr>
        <w:t xml:space="preserve">. </w:t>
      </w:r>
      <w:r w:rsidR="00264BED" w:rsidRPr="00E0739E">
        <w:rPr>
          <w:rFonts w:ascii="Times New Roman" w:hAnsi="Times New Roman"/>
          <w:b/>
          <w:sz w:val="28"/>
          <w:szCs w:val="28"/>
          <w:lang w:eastAsia="ru-RU"/>
        </w:rPr>
        <w:t xml:space="preserve">Описание территорий </w:t>
      </w:r>
      <w:proofErr w:type="gramStart"/>
      <w:r w:rsidR="00070860" w:rsidRPr="00E0739E">
        <w:rPr>
          <w:rFonts w:ascii="Times New Roman" w:hAnsi="Times New Roman"/>
          <w:b/>
          <w:sz w:val="28"/>
          <w:szCs w:val="28"/>
          <w:lang w:eastAsia="ru-RU"/>
        </w:rPr>
        <w:t>муниципального образования</w:t>
      </w:r>
      <w:proofErr w:type="gramEnd"/>
      <w:r w:rsidRPr="00E0739E">
        <w:rPr>
          <w:rFonts w:ascii="Times New Roman" w:hAnsi="Times New Roman"/>
          <w:b/>
          <w:sz w:val="28"/>
          <w:szCs w:val="28"/>
          <w:lang w:eastAsia="ru-RU"/>
        </w:rPr>
        <w:t xml:space="preserve"> не охваченны</w:t>
      </w:r>
      <w:r w:rsidR="00264BED" w:rsidRPr="00E0739E">
        <w:rPr>
          <w:rFonts w:ascii="Times New Roman" w:hAnsi="Times New Roman"/>
          <w:b/>
          <w:sz w:val="28"/>
          <w:szCs w:val="28"/>
          <w:lang w:eastAsia="ru-RU"/>
        </w:rPr>
        <w:t>х</w:t>
      </w:r>
      <w:r w:rsidRPr="00E0739E">
        <w:rPr>
          <w:rFonts w:ascii="Times New Roman" w:hAnsi="Times New Roman"/>
          <w:b/>
          <w:sz w:val="28"/>
          <w:szCs w:val="28"/>
          <w:lang w:eastAsia="ru-RU"/>
        </w:rPr>
        <w:t xml:space="preserve"> централизо</w:t>
      </w:r>
      <w:r w:rsidR="00CD7D28" w:rsidRPr="00E0739E">
        <w:rPr>
          <w:rFonts w:ascii="Times New Roman" w:hAnsi="Times New Roman"/>
          <w:b/>
          <w:sz w:val="28"/>
          <w:szCs w:val="28"/>
          <w:lang w:eastAsia="ru-RU"/>
        </w:rPr>
        <w:t>ванными системами водоснабжения</w:t>
      </w:r>
    </w:p>
    <w:p w14:paraId="6CFE8F30" w14:textId="47BEFEA5" w:rsidR="00F27765" w:rsidRPr="00E0739E" w:rsidRDefault="0092413E" w:rsidP="00E0739E">
      <w:pPr>
        <w:pStyle w:val="affffffc"/>
        <w:spacing w:line="276" w:lineRule="auto"/>
        <w:ind w:firstLine="567"/>
        <w:rPr>
          <w:sz w:val="28"/>
          <w:szCs w:val="28"/>
          <w:lang w:val="ru-RU"/>
        </w:rPr>
      </w:pPr>
      <w:r w:rsidRPr="00E0739E">
        <w:rPr>
          <w:sz w:val="28"/>
          <w:szCs w:val="28"/>
          <w:lang w:val="ru-RU"/>
        </w:rPr>
        <w:t xml:space="preserve">К территориям не охваченным централизованными системами водоснабжения </w:t>
      </w:r>
      <w:proofErr w:type="spellStart"/>
      <w:r w:rsidR="00C86B2F">
        <w:rPr>
          <w:sz w:val="28"/>
          <w:szCs w:val="28"/>
          <w:lang w:val="ru-RU"/>
        </w:rPr>
        <w:t>Неболчского</w:t>
      </w:r>
      <w:proofErr w:type="spellEnd"/>
      <w:r w:rsidR="00C86B2F">
        <w:rPr>
          <w:sz w:val="28"/>
          <w:szCs w:val="28"/>
          <w:lang w:val="ru-RU"/>
        </w:rPr>
        <w:t xml:space="preserve"> сельского поселения</w:t>
      </w:r>
      <w:r w:rsidRPr="00E0739E">
        <w:rPr>
          <w:sz w:val="28"/>
          <w:szCs w:val="28"/>
          <w:lang w:val="ru-RU"/>
        </w:rPr>
        <w:t xml:space="preserve"> относятся: </w:t>
      </w:r>
      <w:r w:rsidR="00FC00BE" w:rsidRPr="00FC00BE">
        <w:rPr>
          <w:bCs/>
          <w:color w:val="000000"/>
          <w:sz w:val="28"/>
          <w:szCs w:val="28"/>
          <w:lang w:val="ru-RU" w:eastAsia="ru-RU"/>
        </w:rPr>
        <w:t xml:space="preserve">д. </w:t>
      </w:r>
      <w:proofErr w:type="spellStart"/>
      <w:r w:rsidR="00FC00BE" w:rsidRPr="00FC00BE">
        <w:rPr>
          <w:bCs/>
          <w:color w:val="000000"/>
          <w:sz w:val="28"/>
          <w:szCs w:val="28"/>
          <w:lang w:val="ru-RU" w:eastAsia="ru-RU"/>
        </w:rPr>
        <w:t>Абросьево</w:t>
      </w:r>
      <w:proofErr w:type="spellEnd"/>
      <w:r w:rsidR="00FC00BE" w:rsidRPr="00FC00BE">
        <w:rPr>
          <w:bCs/>
          <w:color w:val="000000"/>
          <w:sz w:val="28"/>
          <w:szCs w:val="28"/>
          <w:lang w:val="ru-RU" w:eastAsia="ru-RU"/>
        </w:rPr>
        <w:t xml:space="preserve">; д. Акулово; д. </w:t>
      </w:r>
      <w:proofErr w:type="spellStart"/>
      <w:r w:rsidR="00FC00BE" w:rsidRPr="00FC00BE">
        <w:rPr>
          <w:bCs/>
          <w:color w:val="000000"/>
          <w:sz w:val="28"/>
          <w:szCs w:val="28"/>
          <w:lang w:val="ru-RU" w:eastAsia="ru-RU"/>
        </w:rPr>
        <w:t>Анисимиха</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Бабчицы</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Бакшиха</w:t>
      </w:r>
      <w:proofErr w:type="spellEnd"/>
      <w:r w:rsidR="00FC00BE" w:rsidRPr="00FC00BE">
        <w:rPr>
          <w:bCs/>
          <w:color w:val="000000"/>
          <w:sz w:val="28"/>
          <w:szCs w:val="28"/>
          <w:lang w:val="ru-RU" w:eastAsia="ru-RU"/>
        </w:rPr>
        <w:t xml:space="preserve">; д. Ближнее Заполье; д. Большие </w:t>
      </w:r>
      <w:proofErr w:type="spellStart"/>
      <w:r w:rsidR="00FC00BE" w:rsidRPr="00FC00BE">
        <w:rPr>
          <w:bCs/>
          <w:color w:val="000000"/>
          <w:sz w:val="28"/>
          <w:szCs w:val="28"/>
          <w:lang w:val="ru-RU" w:eastAsia="ru-RU"/>
        </w:rPr>
        <w:t>Тальцы</w:t>
      </w:r>
      <w:proofErr w:type="spellEnd"/>
      <w:r w:rsidR="00FC00BE" w:rsidRPr="00FC00BE">
        <w:rPr>
          <w:bCs/>
          <w:color w:val="000000"/>
          <w:sz w:val="28"/>
          <w:szCs w:val="28"/>
          <w:lang w:val="ru-RU" w:eastAsia="ru-RU"/>
        </w:rPr>
        <w:t xml:space="preserve">; д. Большое Никулино; д. Большой Бор; д. Бор; д. Борель; д. Ваган; д. Верхнее Заозерье; д. Верхняя Лука; д. </w:t>
      </w:r>
      <w:proofErr w:type="spellStart"/>
      <w:r w:rsidR="00FC00BE" w:rsidRPr="00FC00BE">
        <w:rPr>
          <w:bCs/>
          <w:color w:val="000000"/>
          <w:sz w:val="28"/>
          <w:szCs w:val="28"/>
          <w:lang w:val="ru-RU" w:eastAsia="ru-RU"/>
        </w:rPr>
        <w:t>Веснино</w:t>
      </w:r>
      <w:proofErr w:type="spellEnd"/>
      <w:r w:rsidR="00FC00BE" w:rsidRPr="00FC00BE">
        <w:rPr>
          <w:bCs/>
          <w:color w:val="000000"/>
          <w:sz w:val="28"/>
          <w:szCs w:val="28"/>
          <w:lang w:val="ru-RU" w:eastAsia="ru-RU"/>
        </w:rPr>
        <w:t xml:space="preserve">; д. Водогон; д. </w:t>
      </w:r>
      <w:proofErr w:type="spellStart"/>
      <w:r w:rsidR="00FC00BE" w:rsidRPr="00FC00BE">
        <w:rPr>
          <w:bCs/>
          <w:color w:val="000000"/>
          <w:sz w:val="28"/>
          <w:szCs w:val="28"/>
          <w:lang w:val="ru-RU" w:eastAsia="ru-RU"/>
        </w:rPr>
        <w:t>Воробица</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Вязища</w:t>
      </w:r>
      <w:proofErr w:type="spellEnd"/>
      <w:r w:rsidR="00FC00BE" w:rsidRPr="00FC00BE">
        <w:rPr>
          <w:bCs/>
          <w:color w:val="000000"/>
          <w:sz w:val="28"/>
          <w:szCs w:val="28"/>
          <w:lang w:val="ru-RU" w:eastAsia="ru-RU"/>
        </w:rPr>
        <w:t xml:space="preserve">; д. Глебова Гора; д. Горушка; д. Горы; д. Дворище; д. </w:t>
      </w:r>
      <w:proofErr w:type="spellStart"/>
      <w:r w:rsidR="00FC00BE" w:rsidRPr="00FC00BE">
        <w:rPr>
          <w:bCs/>
          <w:color w:val="000000"/>
          <w:sz w:val="28"/>
          <w:szCs w:val="28"/>
          <w:lang w:val="ru-RU" w:eastAsia="ru-RU"/>
        </w:rPr>
        <w:t>Дедлово</w:t>
      </w:r>
      <w:proofErr w:type="spellEnd"/>
      <w:r w:rsidR="00FC00BE" w:rsidRPr="00FC00BE">
        <w:rPr>
          <w:bCs/>
          <w:color w:val="000000"/>
          <w:sz w:val="28"/>
          <w:szCs w:val="28"/>
          <w:lang w:val="ru-RU" w:eastAsia="ru-RU"/>
        </w:rPr>
        <w:t xml:space="preserve">; д. Домославль; д. Дуброва; д. Дубровка; д. </w:t>
      </w:r>
      <w:proofErr w:type="spellStart"/>
      <w:r w:rsidR="00FC00BE" w:rsidRPr="00FC00BE">
        <w:rPr>
          <w:bCs/>
          <w:color w:val="000000"/>
          <w:sz w:val="28"/>
          <w:szCs w:val="28"/>
          <w:lang w:val="ru-RU" w:eastAsia="ru-RU"/>
        </w:rPr>
        <w:t>Дымница</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Елисеево</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Жадово</w:t>
      </w:r>
      <w:proofErr w:type="spellEnd"/>
      <w:r w:rsidR="00FC00BE" w:rsidRPr="00FC00BE">
        <w:rPr>
          <w:bCs/>
          <w:color w:val="000000"/>
          <w:sz w:val="28"/>
          <w:szCs w:val="28"/>
          <w:lang w:val="ru-RU" w:eastAsia="ru-RU"/>
        </w:rPr>
        <w:t>; д. Заполье; д. Запольский  Бор; д. Заречье; д. Заречье-</w:t>
      </w:r>
      <w:proofErr w:type="spellStart"/>
      <w:r w:rsidR="00FC00BE" w:rsidRPr="00FC00BE">
        <w:rPr>
          <w:bCs/>
          <w:color w:val="000000"/>
          <w:sz w:val="28"/>
          <w:szCs w:val="28"/>
          <w:lang w:val="ru-RU" w:eastAsia="ru-RU"/>
        </w:rPr>
        <w:t>Сивцевское</w:t>
      </w:r>
      <w:proofErr w:type="spellEnd"/>
      <w:r w:rsidR="00FC00BE" w:rsidRPr="00FC00BE">
        <w:rPr>
          <w:bCs/>
          <w:color w:val="000000"/>
          <w:sz w:val="28"/>
          <w:szCs w:val="28"/>
          <w:lang w:val="ru-RU" w:eastAsia="ru-RU"/>
        </w:rPr>
        <w:t xml:space="preserve">; д. Заречье-Шарьинское; д. </w:t>
      </w:r>
      <w:proofErr w:type="spellStart"/>
      <w:r w:rsidR="00FC00BE" w:rsidRPr="00FC00BE">
        <w:rPr>
          <w:bCs/>
          <w:color w:val="000000"/>
          <w:sz w:val="28"/>
          <w:szCs w:val="28"/>
          <w:lang w:val="ru-RU" w:eastAsia="ru-RU"/>
        </w:rPr>
        <w:t>Заручевье</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Заручье</w:t>
      </w:r>
      <w:proofErr w:type="spellEnd"/>
      <w:r w:rsidR="00FC00BE" w:rsidRPr="00FC00BE">
        <w:rPr>
          <w:bCs/>
          <w:color w:val="000000"/>
          <w:sz w:val="28"/>
          <w:szCs w:val="28"/>
          <w:lang w:val="ru-RU" w:eastAsia="ru-RU"/>
        </w:rPr>
        <w:t xml:space="preserve">; д. Звонец; д. </w:t>
      </w:r>
      <w:proofErr w:type="spellStart"/>
      <w:r w:rsidR="00FC00BE" w:rsidRPr="00FC00BE">
        <w:rPr>
          <w:bCs/>
          <w:color w:val="000000"/>
          <w:sz w:val="28"/>
          <w:szCs w:val="28"/>
          <w:lang w:val="ru-RU" w:eastAsia="ru-RU"/>
        </w:rPr>
        <w:t>Зобищи</w:t>
      </w:r>
      <w:proofErr w:type="spellEnd"/>
      <w:r w:rsidR="00FC00BE" w:rsidRPr="00FC00BE">
        <w:rPr>
          <w:bCs/>
          <w:color w:val="000000"/>
          <w:sz w:val="28"/>
          <w:szCs w:val="28"/>
          <w:lang w:val="ru-RU" w:eastAsia="ru-RU"/>
        </w:rPr>
        <w:t xml:space="preserve">; д. Ивановское; д. </w:t>
      </w:r>
      <w:proofErr w:type="spellStart"/>
      <w:r w:rsidR="00FC00BE" w:rsidRPr="00FC00BE">
        <w:rPr>
          <w:bCs/>
          <w:color w:val="000000"/>
          <w:sz w:val="28"/>
          <w:szCs w:val="28"/>
          <w:lang w:val="ru-RU" w:eastAsia="ru-RU"/>
        </w:rPr>
        <w:t>Илово</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Клишино;д</w:t>
      </w:r>
      <w:proofErr w:type="spellEnd"/>
      <w:r w:rsidR="00FC00BE" w:rsidRPr="00FC00BE">
        <w:rPr>
          <w:bCs/>
          <w:color w:val="000000"/>
          <w:sz w:val="28"/>
          <w:szCs w:val="28"/>
          <w:lang w:val="ru-RU" w:eastAsia="ru-RU"/>
        </w:rPr>
        <w:t xml:space="preserve">. </w:t>
      </w:r>
      <w:proofErr w:type="spellStart"/>
      <w:r w:rsidR="00FC00BE" w:rsidRPr="00FC00BE">
        <w:rPr>
          <w:bCs/>
          <w:color w:val="000000"/>
          <w:sz w:val="28"/>
          <w:szCs w:val="28"/>
          <w:lang w:val="ru-RU" w:eastAsia="ru-RU"/>
        </w:rPr>
        <w:t>Клочевицы</w:t>
      </w:r>
      <w:proofErr w:type="spellEnd"/>
      <w:r w:rsidR="00FC00BE" w:rsidRPr="00FC00BE">
        <w:rPr>
          <w:bCs/>
          <w:color w:val="000000"/>
          <w:sz w:val="28"/>
          <w:szCs w:val="28"/>
          <w:lang w:val="ru-RU" w:eastAsia="ru-RU"/>
        </w:rPr>
        <w:t xml:space="preserve">; д. Колпина; д. Котово; д. Красницы; д. </w:t>
      </w:r>
      <w:proofErr w:type="spellStart"/>
      <w:r w:rsidR="00FC00BE" w:rsidRPr="00FC00BE">
        <w:rPr>
          <w:bCs/>
          <w:color w:val="000000"/>
          <w:sz w:val="28"/>
          <w:szCs w:val="28"/>
          <w:lang w:val="ru-RU" w:eastAsia="ru-RU"/>
        </w:rPr>
        <w:t>Кременичи</w:t>
      </w:r>
      <w:proofErr w:type="spellEnd"/>
      <w:r w:rsidR="00FC00BE" w:rsidRPr="00FC00BE">
        <w:rPr>
          <w:bCs/>
          <w:color w:val="000000"/>
          <w:sz w:val="28"/>
          <w:szCs w:val="28"/>
          <w:lang w:val="ru-RU" w:eastAsia="ru-RU"/>
        </w:rPr>
        <w:t xml:space="preserve">; д. Кузнецово; д. Кулаково; д. </w:t>
      </w:r>
      <w:proofErr w:type="spellStart"/>
      <w:r w:rsidR="00FC00BE" w:rsidRPr="00FC00BE">
        <w:rPr>
          <w:bCs/>
          <w:color w:val="000000"/>
          <w:sz w:val="28"/>
          <w:szCs w:val="28"/>
          <w:lang w:val="ru-RU" w:eastAsia="ru-RU"/>
        </w:rPr>
        <w:t>Ледно</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Лушино</w:t>
      </w:r>
      <w:proofErr w:type="spellEnd"/>
      <w:r w:rsidR="00FC00BE" w:rsidRPr="00FC00BE">
        <w:rPr>
          <w:bCs/>
          <w:color w:val="000000"/>
          <w:sz w:val="28"/>
          <w:szCs w:val="28"/>
          <w:lang w:val="ru-RU" w:eastAsia="ru-RU"/>
        </w:rPr>
        <w:t xml:space="preserve">; д. Львово; д. Любань; д. Малые </w:t>
      </w:r>
      <w:proofErr w:type="spellStart"/>
      <w:r w:rsidR="00FC00BE" w:rsidRPr="00FC00BE">
        <w:rPr>
          <w:bCs/>
          <w:color w:val="000000"/>
          <w:sz w:val="28"/>
          <w:szCs w:val="28"/>
          <w:lang w:val="ru-RU" w:eastAsia="ru-RU"/>
        </w:rPr>
        <w:t>Тальцы</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Масляково</w:t>
      </w:r>
      <w:proofErr w:type="spellEnd"/>
      <w:r w:rsidR="00FC00BE" w:rsidRPr="00FC00BE">
        <w:rPr>
          <w:bCs/>
          <w:color w:val="000000"/>
          <w:sz w:val="28"/>
          <w:szCs w:val="28"/>
          <w:lang w:val="ru-RU" w:eastAsia="ru-RU"/>
        </w:rPr>
        <w:t xml:space="preserve">; д. Мачеха; д. Маяк; д. </w:t>
      </w:r>
      <w:proofErr w:type="spellStart"/>
      <w:r w:rsidR="00FC00BE" w:rsidRPr="00FC00BE">
        <w:rPr>
          <w:bCs/>
          <w:color w:val="000000"/>
          <w:sz w:val="28"/>
          <w:szCs w:val="28"/>
          <w:lang w:val="ru-RU" w:eastAsia="ru-RU"/>
        </w:rPr>
        <w:t>Михалиха</w:t>
      </w:r>
      <w:proofErr w:type="spellEnd"/>
      <w:r w:rsidR="00FC00BE" w:rsidRPr="00FC00BE">
        <w:rPr>
          <w:bCs/>
          <w:color w:val="000000"/>
          <w:sz w:val="28"/>
          <w:szCs w:val="28"/>
          <w:lang w:val="ru-RU" w:eastAsia="ru-RU"/>
        </w:rPr>
        <w:t xml:space="preserve">; д. Михеево; д. </w:t>
      </w:r>
      <w:proofErr w:type="spellStart"/>
      <w:r w:rsidR="00FC00BE" w:rsidRPr="00FC00BE">
        <w:rPr>
          <w:bCs/>
          <w:color w:val="000000"/>
          <w:sz w:val="28"/>
          <w:szCs w:val="28"/>
          <w:lang w:val="ru-RU" w:eastAsia="ru-RU"/>
        </w:rPr>
        <w:t>Мошичино</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Недащицы</w:t>
      </w:r>
      <w:proofErr w:type="spellEnd"/>
      <w:r w:rsidR="00FC00BE" w:rsidRPr="00FC00BE">
        <w:rPr>
          <w:bCs/>
          <w:color w:val="000000"/>
          <w:sz w:val="28"/>
          <w:szCs w:val="28"/>
          <w:lang w:val="ru-RU" w:eastAsia="ru-RU"/>
        </w:rPr>
        <w:t xml:space="preserve">; д. Нестерова Горка; д. Нижнее Заозерье; д. Нижняя Лука; д. Новая Крапивна; д. Новинка; д. </w:t>
      </w:r>
      <w:proofErr w:type="spellStart"/>
      <w:r w:rsidR="00FC00BE" w:rsidRPr="00FC00BE">
        <w:rPr>
          <w:bCs/>
          <w:color w:val="000000"/>
          <w:sz w:val="28"/>
          <w:szCs w:val="28"/>
          <w:lang w:val="ru-RU" w:eastAsia="ru-RU"/>
        </w:rPr>
        <w:t>Обишково</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Обречиха</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Оксово</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Осташёво</w:t>
      </w:r>
      <w:proofErr w:type="spellEnd"/>
      <w:r w:rsidR="00FC00BE" w:rsidRPr="00FC00BE">
        <w:rPr>
          <w:bCs/>
          <w:color w:val="000000"/>
          <w:sz w:val="28"/>
          <w:szCs w:val="28"/>
          <w:lang w:val="ru-RU" w:eastAsia="ru-RU"/>
        </w:rPr>
        <w:t xml:space="preserve">; д. Остров; д. </w:t>
      </w:r>
      <w:proofErr w:type="spellStart"/>
      <w:r w:rsidR="00FC00BE" w:rsidRPr="00FC00BE">
        <w:rPr>
          <w:bCs/>
          <w:color w:val="000000"/>
          <w:sz w:val="28"/>
          <w:szCs w:val="28"/>
          <w:lang w:val="ru-RU" w:eastAsia="ru-RU"/>
        </w:rPr>
        <w:t>Паличково</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Перница</w:t>
      </w:r>
      <w:proofErr w:type="spellEnd"/>
      <w:r w:rsidR="00FC00BE" w:rsidRPr="00FC00BE">
        <w:rPr>
          <w:bCs/>
          <w:color w:val="000000"/>
          <w:sz w:val="28"/>
          <w:szCs w:val="28"/>
          <w:lang w:val="ru-RU" w:eastAsia="ru-RU"/>
        </w:rPr>
        <w:t xml:space="preserve">; д. Петровское; д. Подберезье; д. </w:t>
      </w:r>
      <w:proofErr w:type="spellStart"/>
      <w:r w:rsidR="00FC00BE" w:rsidRPr="00FC00BE">
        <w:rPr>
          <w:bCs/>
          <w:color w:val="000000"/>
          <w:sz w:val="28"/>
          <w:szCs w:val="28"/>
          <w:lang w:val="ru-RU" w:eastAsia="ru-RU"/>
        </w:rPr>
        <w:t>Подсосна</w:t>
      </w:r>
      <w:proofErr w:type="spellEnd"/>
      <w:r w:rsidR="00FC00BE" w:rsidRPr="00FC00BE">
        <w:rPr>
          <w:bCs/>
          <w:color w:val="000000"/>
          <w:sz w:val="28"/>
          <w:szCs w:val="28"/>
          <w:lang w:val="ru-RU" w:eastAsia="ru-RU"/>
        </w:rPr>
        <w:t xml:space="preserve">; д. Порог; д. </w:t>
      </w:r>
      <w:proofErr w:type="spellStart"/>
      <w:r w:rsidR="00FC00BE" w:rsidRPr="00FC00BE">
        <w:rPr>
          <w:bCs/>
          <w:color w:val="000000"/>
          <w:sz w:val="28"/>
          <w:szCs w:val="28"/>
          <w:lang w:val="ru-RU" w:eastAsia="ru-RU"/>
        </w:rPr>
        <w:t>Порхово</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Потафьево</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Проскурка</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Прощиха</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Радостино</w:t>
      </w:r>
      <w:proofErr w:type="spellEnd"/>
      <w:r w:rsidR="00FC00BE" w:rsidRPr="00FC00BE">
        <w:rPr>
          <w:bCs/>
          <w:color w:val="000000"/>
          <w:sz w:val="28"/>
          <w:szCs w:val="28"/>
          <w:lang w:val="ru-RU" w:eastAsia="ru-RU"/>
        </w:rPr>
        <w:t xml:space="preserve">; д. Раменье; д. </w:t>
      </w:r>
      <w:proofErr w:type="spellStart"/>
      <w:r w:rsidR="00FC00BE" w:rsidRPr="00FC00BE">
        <w:rPr>
          <w:bCs/>
          <w:color w:val="000000"/>
          <w:sz w:val="28"/>
          <w:szCs w:val="28"/>
          <w:lang w:val="ru-RU" w:eastAsia="ru-RU"/>
        </w:rPr>
        <w:t>Рокочино</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Руслино</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Русовщина</w:t>
      </w:r>
      <w:proofErr w:type="spellEnd"/>
      <w:r w:rsidR="00FC00BE" w:rsidRPr="00FC00BE">
        <w:rPr>
          <w:bCs/>
          <w:color w:val="000000"/>
          <w:sz w:val="28"/>
          <w:szCs w:val="28"/>
          <w:lang w:val="ru-RU" w:eastAsia="ru-RU"/>
        </w:rPr>
        <w:t xml:space="preserve">; д. Серёдка; д. Сивцево; д. </w:t>
      </w:r>
      <w:proofErr w:type="spellStart"/>
      <w:r w:rsidR="00FC00BE" w:rsidRPr="00FC00BE">
        <w:rPr>
          <w:bCs/>
          <w:color w:val="000000"/>
          <w:sz w:val="28"/>
          <w:szCs w:val="28"/>
          <w:lang w:val="ru-RU" w:eastAsia="ru-RU"/>
        </w:rPr>
        <w:t>Ставичёк</w:t>
      </w:r>
      <w:proofErr w:type="spellEnd"/>
      <w:r w:rsidR="00FC00BE" w:rsidRPr="00FC00BE">
        <w:rPr>
          <w:bCs/>
          <w:color w:val="000000"/>
          <w:sz w:val="28"/>
          <w:szCs w:val="28"/>
          <w:lang w:val="ru-RU" w:eastAsia="ru-RU"/>
        </w:rPr>
        <w:t xml:space="preserve">; д. Старая Крапивна; д. </w:t>
      </w:r>
      <w:proofErr w:type="spellStart"/>
      <w:r w:rsidR="00FC00BE" w:rsidRPr="00FC00BE">
        <w:rPr>
          <w:bCs/>
          <w:color w:val="000000"/>
          <w:sz w:val="28"/>
          <w:szCs w:val="28"/>
          <w:lang w:val="ru-RU" w:eastAsia="ru-RU"/>
        </w:rPr>
        <w:t>Стёпкино</w:t>
      </w:r>
      <w:proofErr w:type="spellEnd"/>
      <w:r w:rsidR="00FC00BE" w:rsidRPr="00FC00BE">
        <w:rPr>
          <w:bCs/>
          <w:color w:val="000000"/>
          <w:sz w:val="28"/>
          <w:szCs w:val="28"/>
          <w:lang w:val="ru-RU" w:eastAsia="ru-RU"/>
        </w:rPr>
        <w:t xml:space="preserve">; </w:t>
      </w:r>
      <w:proofErr w:type="spellStart"/>
      <w:r w:rsidR="00FC00BE" w:rsidRPr="00FC00BE">
        <w:rPr>
          <w:bCs/>
          <w:color w:val="000000"/>
          <w:sz w:val="28"/>
          <w:szCs w:val="28"/>
          <w:lang w:val="ru-RU" w:eastAsia="ru-RU"/>
        </w:rPr>
        <w:t>ж.д</w:t>
      </w:r>
      <w:proofErr w:type="spellEnd"/>
      <w:r w:rsidR="00FC00BE" w:rsidRPr="00FC00BE">
        <w:rPr>
          <w:bCs/>
          <w:color w:val="000000"/>
          <w:sz w:val="28"/>
          <w:szCs w:val="28"/>
          <w:lang w:val="ru-RU" w:eastAsia="ru-RU"/>
        </w:rPr>
        <w:t>. станция</w:t>
      </w:r>
      <w:r w:rsidR="00FC00BE" w:rsidRPr="00FC00BE">
        <w:rPr>
          <w:bCs/>
          <w:color w:val="000000"/>
          <w:sz w:val="28"/>
          <w:szCs w:val="28"/>
          <w:lang w:val="ru-RU" w:eastAsia="ru-RU"/>
        </w:rPr>
        <w:tab/>
      </w:r>
      <w:proofErr w:type="spellStart"/>
      <w:r w:rsidR="00FC00BE" w:rsidRPr="00FC00BE">
        <w:rPr>
          <w:bCs/>
          <w:color w:val="000000"/>
          <w:sz w:val="28"/>
          <w:szCs w:val="28"/>
          <w:lang w:val="ru-RU" w:eastAsia="ru-RU"/>
        </w:rPr>
        <w:t>Тальцы</w:t>
      </w:r>
      <w:proofErr w:type="spellEnd"/>
      <w:r w:rsidR="00FC00BE" w:rsidRPr="00FC00BE">
        <w:rPr>
          <w:bCs/>
          <w:color w:val="000000"/>
          <w:sz w:val="28"/>
          <w:szCs w:val="28"/>
          <w:lang w:val="ru-RU" w:eastAsia="ru-RU"/>
        </w:rPr>
        <w:t xml:space="preserve">; </w:t>
      </w:r>
      <w:proofErr w:type="spellStart"/>
      <w:r w:rsidR="00FC00BE" w:rsidRPr="00FC00BE">
        <w:rPr>
          <w:bCs/>
          <w:color w:val="000000"/>
          <w:sz w:val="28"/>
          <w:szCs w:val="28"/>
          <w:lang w:val="ru-RU" w:eastAsia="ru-RU"/>
        </w:rPr>
        <w:t>ж.д</w:t>
      </w:r>
      <w:proofErr w:type="spellEnd"/>
      <w:r w:rsidR="00FC00BE" w:rsidRPr="00FC00BE">
        <w:rPr>
          <w:bCs/>
          <w:color w:val="000000"/>
          <w:sz w:val="28"/>
          <w:szCs w:val="28"/>
          <w:lang w:val="ru-RU" w:eastAsia="ru-RU"/>
        </w:rPr>
        <w:t>. станция</w:t>
      </w:r>
      <w:r w:rsidR="00FC00BE" w:rsidRPr="00FC00BE">
        <w:rPr>
          <w:bCs/>
          <w:color w:val="000000"/>
          <w:sz w:val="28"/>
          <w:szCs w:val="28"/>
          <w:lang w:val="ru-RU" w:eastAsia="ru-RU"/>
        </w:rPr>
        <w:tab/>
      </w:r>
      <w:proofErr w:type="spellStart"/>
      <w:r w:rsidR="00FC00BE" w:rsidRPr="00FC00BE">
        <w:rPr>
          <w:bCs/>
          <w:color w:val="000000"/>
          <w:sz w:val="28"/>
          <w:szCs w:val="28"/>
          <w:lang w:val="ru-RU" w:eastAsia="ru-RU"/>
        </w:rPr>
        <w:t>Теребутенец</w:t>
      </w:r>
      <w:proofErr w:type="spellEnd"/>
      <w:r w:rsidR="00FC00BE" w:rsidRPr="00FC00BE">
        <w:rPr>
          <w:bCs/>
          <w:color w:val="000000"/>
          <w:sz w:val="28"/>
          <w:szCs w:val="28"/>
          <w:lang w:val="ru-RU" w:eastAsia="ru-RU"/>
        </w:rPr>
        <w:t xml:space="preserve">; </w:t>
      </w:r>
      <w:r w:rsidR="00FC00BE" w:rsidRPr="00FC00BE">
        <w:rPr>
          <w:bCs/>
          <w:color w:val="000000"/>
          <w:sz w:val="28"/>
          <w:szCs w:val="28"/>
          <w:lang w:val="ru-RU" w:eastAsia="ru-RU"/>
        </w:rPr>
        <w:lastRenderedPageBreak/>
        <w:t xml:space="preserve">д. </w:t>
      </w:r>
      <w:proofErr w:type="spellStart"/>
      <w:r w:rsidR="00FC00BE" w:rsidRPr="00FC00BE">
        <w:rPr>
          <w:bCs/>
          <w:color w:val="000000"/>
          <w:sz w:val="28"/>
          <w:szCs w:val="28"/>
          <w:lang w:val="ru-RU" w:eastAsia="ru-RU"/>
        </w:rPr>
        <w:t>Тидворье</w:t>
      </w:r>
      <w:proofErr w:type="spellEnd"/>
      <w:r w:rsidR="00FC00BE" w:rsidRPr="00FC00BE">
        <w:rPr>
          <w:bCs/>
          <w:color w:val="000000"/>
          <w:sz w:val="28"/>
          <w:szCs w:val="28"/>
          <w:lang w:val="ru-RU" w:eastAsia="ru-RU"/>
        </w:rPr>
        <w:t xml:space="preserve">; д. Тупик; д. </w:t>
      </w:r>
      <w:proofErr w:type="spellStart"/>
      <w:r w:rsidR="00FC00BE" w:rsidRPr="00FC00BE">
        <w:rPr>
          <w:bCs/>
          <w:color w:val="000000"/>
          <w:sz w:val="28"/>
          <w:szCs w:val="28"/>
          <w:lang w:val="ru-RU" w:eastAsia="ru-RU"/>
        </w:rPr>
        <w:t>Усадье</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Усадье-Сивцевское</w:t>
      </w:r>
      <w:proofErr w:type="spellEnd"/>
      <w:r w:rsidR="00FC00BE" w:rsidRPr="00FC00BE">
        <w:rPr>
          <w:bCs/>
          <w:color w:val="000000"/>
          <w:sz w:val="28"/>
          <w:szCs w:val="28"/>
          <w:lang w:val="ru-RU" w:eastAsia="ru-RU"/>
        </w:rPr>
        <w:t xml:space="preserve">; д. Устье; д. Ушаково; д. </w:t>
      </w:r>
      <w:proofErr w:type="spellStart"/>
      <w:r w:rsidR="00FC00BE" w:rsidRPr="00FC00BE">
        <w:rPr>
          <w:bCs/>
          <w:color w:val="000000"/>
          <w:sz w:val="28"/>
          <w:szCs w:val="28"/>
          <w:lang w:val="ru-RU" w:eastAsia="ru-RU"/>
        </w:rPr>
        <w:t>Филиппково</w:t>
      </w:r>
      <w:proofErr w:type="spellEnd"/>
      <w:r w:rsidR="00FC00BE" w:rsidRPr="00FC00BE">
        <w:rPr>
          <w:bCs/>
          <w:color w:val="000000"/>
          <w:sz w:val="28"/>
          <w:szCs w:val="28"/>
          <w:lang w:val="ru-RU" w:eastAsia="ru-RU"/>
        </w:rPr>
        <w:t xml:space="preserve">; д. </w:t>
      </w:r>
      <w:proofErr w:type="spellStart"/>
      <w:r w:rsidR="00FC00BE" w:rsidRPr="00FC00BE">
        <w:rPr>
          <w:bCs/>
          <w:color w:val="000000"/>
          <w:sz w:val="28"/>
          <w:szCs w:val="28"/>
          <w:lang w:val="ru-RU" w:eastAsia="ru-RU"/>
        </w:rPr>
        <w:t>Хилино</w:t>
      </w:r>
      <w:proofErr w:type="spellEnd"/>
      <w:r w:rsidR="00FC00BE" w:rsidRPr="00FC00BE">
        <w:rPr>
          <w:bCs/>
          <w:color w:val="000000"/>
          <w:sz w:val="28"/>
          <w:szCs w:val="28"/>
          <w:lang w:val="ru-RU" w:eastAsia="ru-RU"/>
        </w:rPr>
        <w:t xml:space="preserve">; д. Хортицы; </w:t>
      </w:r>
      <w:proofErr w:type="spellStart"/>
      <w:r w:rsidR="00FC00BE" w:rsidRPr="00FC00BE">
        <w:rPr>
          <w:bCs/>
          <w:color w:val="000000"/>
          <w:sz w:val="28"/>
          <w:szCs w:val="28"/>
          <w:lang w:val="ru-RU" w:eastAsia="ru-RU"/>
        </w:rPr>
        <w:t>ж.д</w:t>
      </w:r>
      <w:proofErr w:type="spellEnd"/>
      <w:r w:rsidR="00FC00BE" w:rsidRPr="00FC00BE">
        <w:rPr>
          <w:bCs/>
          <w:color w:val="000000"/>
          <w:sz w:val="28"/>
          <w:szCs w:val="28"/>
          <w:lang w:val="ru-RU" w:eastAsia="ru-RU"/>
        </w:rPr>
        <w:t xml:space="preserve">. станция Хотцы; д. Хотцы; д. Чёрная Новинка; д. Шарья; д. </w:t>
      </w:r>
      <w:proofErr w:type="spellStart"/>
      <w:r w:rsidR="00FC00BE" w:rsidRPr="00FC00BE">
        <w:rPr>
          <w:bCs/>
          <w:color w:val="000000"/>
          <w:sz w:val="28"/>
          <w:szCs w:val="28"/>
          <w:lang w:val="ru-RU" w:eastAsia="ru-RU"/>
        </w:rPr>
        <w:t>Язвищи</w:t>
      </w:r>
      <w:proofErr w:type="spellEnd"/>
      <w:r w:rsidR="00FC00BE" w:rsidRPr="00FC00BE">
        <w:rPr>
          <w:bCs/>
          <w:color w:val="000000"/>
          <w:sz w:val="28"/>
          <w:szCs w:val="28"/>
          <w:lang w:val="ru-RU" w:eastAsia="ru-RU"/>
        </w:rPr>
        <w:t>.</w:t>
      </w:r>
      <w:r w:rsidR="0034673D" w:rsidRPr="00E0739E">
        <w:rPr>
          <w:sz w:val="28"/>
          <w:szCs w:val="28"/>
          <w:lang w:val="ru-RU"/>
        </w:rPr>
        <w:t xml:space="preserve">. </w:t>
      </w:r>
      <w:r w:rsidR="00F27765" w:rsidRPr="00E0739E">
        <w:rPr>
          <w:sz w:val="28"/>
          <w:szCs w:val="28"/>
          <w:lang w:val="ru-RU"/>
        </w:rPr>
        <w:t xml:space="preserve">Обеспечение питьевой водой данных населенных пунктов осуществляется </w:t>
      </w:r>
      <w:r w:rsidR="006C480A">
        <w:rPr>
          <w:sz w:val="28"/>
          <w:szCs w:val="28"/>
          <w:lang w:val="ru-RU"/>
        </w:rPr>
        <w:t>с помощью</w:t>
      </w:r>
      <w:r w:rsidR="00F27765" w:rsidRPr="00E0739E">
        <w:rPr>
          <w:sz w:val="28"/>
          <w:szCs w:val="28"/>
          <w:lang w:val="ru-RU"/>
        </w:rPr>
        <w:t xml:space="preserve"> индивидуальны</w:t>
      </w:r>
      <w:r w:rsidR="006C480A">
        <w:rPr>
          <w:sz w:val="28"/>
          <w:szCs w:val="28"/>
          <w:lang w:val="ru-RU"/>
        </w:rPr>
        <w:t>х</w:t>
      </w:r>
      <w:r w:rsidR="00F27765" w:rsidRPr="00E0739E">
        <w:rPr>
          <w:sz w:val="28"/>
          <w:szCs w:val="28"/>
          <w:lang w:val="ru-RU"/>
        </w:rPr>
        <w:t xml:space="preserve"> колодцев. </w:t>
      </w:r>
    </w:p>
    <w:p w14:paraId="5E21D809" w14:textId="6D537D3D" w:rsidR="00CF2517" w:rsidRPr="00E0739E" w:rsidRDefault="00F27765" w:rsidP="00E0739E">
      <w:pPr>
        <w:pStyle w:val="affffffc"/>
        <w:spacing w:line="276" w:lineRule="auto"/>
        <w:ind w:firstLine="567"/>
        <w:rPr>
          <w:sz w:val="28"/>
          <w:szCs w:val="28"/>
          <w:lang w:val="ru-RU"/>
        </w:rPr>
      </w:pPr>
      <w:r w:rsidRPr="00E0739E">
        <w:rPr>
          <w:sz w:val="28"/>
          <w:szCs w:val="28"/>
          <w:lang w:val="ru-RU"/>
        </w:rPr>
        <w:t xml:space="preserve">На территориях </w:t>
      </w:r>
      <w:r w:rsidR="00FC00BE">
        <w:rPr>
          <w:sz w:val="28"/>
          <w:szCs w:val="28"/>
          <w:lang w:val="ru-RU"/>
        </w:rPr>
        <w:t xml:space="preserve">р. п. Неболчи и д. </w:t>
      </w:r>
      <w:proofErr w:type="spellStart"/>
      <w:r w:rsidR="00FC00BE">
        <w:rPr>
          <w:sz w:val="28"/>
          <w:szCs w:val="28"/>
          <w:lang w:val="ru-RU"/>
        </w:rPr>
        <w:t>Дрегли</w:t>
      </w:r>
      <w:proofErr w:type="spellEnd"/>
      <w:r w:rsidRPr="00E0739E">
        <w:rPr>
          <w:sz w:val="28"/>
          <w:szCs w:val="28"/>
          <w:lang w:val="ru-RU"/>
        </w:rPr>
        <w:t xml:space="preserve"> неохваченных централизованными системами водоснабжения, обеспечение водой осуществляется через индивидуальные колодцы, а также через </w:t>
      </w:r>
      <w:r w:rsidR="00FC00BE">
        <w:rPr>
          <w:sz w:val="28"/>
          <w:szCs w:val="28"/>
          <w:lang w:val="ru-RU"/>
        </w:rPr>
        <w:t>водоразборные</w:t>
      </w:r>
      <w:r w:rsidRPr="00E0739E">
        <w:rPr>
          <w:sz w:val="28"/>
          <w:szCs w:val="28"/>
          <w:lang w:val="ru-RU"/>
        </w:rPr>
        <w:t xml:space="preserve"> колонки.  </w:t>
      </w:r>
    </w:p>
    <w:p w14:paraId="0FA09F53" w14:textId="77777777" w:rsidR="008D066F" w:rsidRPr="00E0739E" w:rsidRDefault="00C60518" w:rsidP="00E0739E">
      <w:pPr>
        <w:pStyle w:val="a9"/>
        <w:autoSpaceDE w:val="0"/>
        <w:autoSpaceDN w:val="0"/>
        <w:adjustRightInd w:val="0"/>
        <w:spacing w:after="0"/>
        <w:jc w:val="center"/>
        <w:rPr>
          <w:rFonts w:ascii="Times New Roman" w:hAnsi="Times New Roman"/>
          <w:b/>
          <w:sz w:val="28"/>
          <w:szCs w:val="28"/>
          <w:lang w:eastAsia="ru-RU"/>
        </w:rPr>
      </w:pPr>
      <w:r w:rsidRPr="00E0739E">
        <w:rPr>
          <w:rFonts w:ascii="Times New Roman" w:hAnsi="Times New Roman"/>
          <w:b/>
          <w:sz w:val="28"/>
          <w:szCs w:val="28"/>
          <w:lang w:eastAsia="ru-RU"/>
        </w:rPr>
        <w:t xml:space="preserve">1.1.3. </w:t>
      </w:r>
      <w:r w:rsidR="00264BED" w:rsidRPr="00E0739E">
        <w:rPr>
          <w:rFonts w:ascii="Times New Roman" w:hAnsi="Times New Roman"/>
          <w:b/>
          <w:sz w:val="28"/>
          <w:szCs w:val="28"/>
          <w:lang w:eastAsia="ru-RU"/>
        </w:rPr>
        <w:t>Описание технологических</w:t>
      </w:r>
      <w:r w:rsidR="00E22DF8" w:rsidRPr="00E0739E">
        <w:rPr>
          <w:rFonts w:ascii="Times New Roman" w:hAnsi="Times New Roman"/>
          <w:b/>
          <w:sz w:val="28"/>
          <w:szCs w:val="28"/>
          <w:lang w:eastAsia="ru-RU"/>
        </w:rPr>
        <w:t xml:space="preserve"> зон водоснабжения, зон централизованного и нецентрализованного водоснабжения</w:t>
      </w:r>
      <w:r w:rsidR="00F8700E" w:rsidRPr="00E0739E">
        <w:rPr>
          <w:rFonts w:ascii="Times New Roman" w:hAnsi="Times New Roman"/>
          <w:b/>
          <w:sz w:val="28"/>
          <w:szCs w:val="28"/>
          <w:lang w:eastAsia="ru-RU"/>
        </w:rPr>
        <w:t xml:space="preserve"> </w:t>
      </w:r>
      <w:r w:rsidR="00264BED" w:rsidRPr="00E0739E">
        <w:rPr>
          <w:rFonts w:ascii="Times New Roman" w:hAnsi="Times New Roman"/>
          <w:b/>
          <w:sz w:val="28"/>
          <w:szCs w:val="28"/>
          <w:lang w:eastAsia="ru-RU"/>
        </w:rPr>
        <w:t xml:space="preserve">(территорий,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w:t>
      </w:r>
      <w:r w:rsidR="00F8700E" w:rsidRPr="00E0739E">
        <w:rPr>
          <w:rFonts w:ascii="Times New Roman" w:hAnsi="Times New Roman"/>
          <w:b/>
          <w:sz w:val="28"/>
          <w:szCs w:val="28"/>
          <w:lang w:eastAsia="ru-RU"/>
        </w:rPr>
        <w:t>и</w:t>
      </w:r>
      <w:r w:rsidR="00E22DF8" w:rsidRPr="00E0739E">
        <w:rPr>
          <w:rFonts w:ascii="Times New Roman" w:hAnsi="Times New Roman"/>
          <w:b/>
          <w:sz w:val="28"/>
          <w:szCs w:val="28"/>
          <w:lang w:eastAsia="ru-RU"/>
        </w:rPr>
        <w:t xml:space="preserve"> перечень центра</w:t>
      </w:r>
      <w:r w:rsidR="00CD7D28" w:rsidRPr="00E0739E">
        <w:rPr>
          <w:rFonts w:ascii="Times New Roman" w:hAnsi="Times New Roman"/>
          <w:b/>
          <w:sz w:val="28"/>
          <w:szCs w:val="28"/>
          <w:lang w:eastAsia="ru-RU"/>
        </w:rPr>
        <w:t>лизованных систем водоснабжения</w:t>
      </w:r>
    </w:p>
    <w:p w14:paraId="200CDDF0" w14:textId="77777777" w:rsidR="00647AAF" w:rsidRPr="00E0739E" w:rsidRDefault="00647AAF" w:rsidP="00E0739E">
      <w:pPr>
        <w:spacing w:after="0"/>
        <w:ind w:firstLine="709"/>
        <w:jc w:val="both"/>
        <w:rPr>
          <w:rFonts w:ascii="Times New Roman" w:eastAsia="Microsoft YaHei" w:hAnsi="Times New Roman"/>
          <w:bCs/>
          <w:iCs/>
          <w:noProof/>
          <w:spacing w:val="-5"/>
          <w:sz w:val="28"/>
          <w:szCs w:val="28"/>
        </w:rPr>
      </w:pPr>
      <w:r w:rsidRPr="00E0739E">
        <w:rPr>
          <w:rFonts w:ascii="Times New Roman" w:eastAsia="Microsoft YaHei" w:hAnsi="Times New Roman"/>
          <w:bCs/>
          <w:iCs/>
          <w:noProof/>
          <w:spacing w:val="-5"/>
          <w:sz w:val="28"/>
          <w:szCs w:val="28"/>
        </w:rPr>
        <w:t xml:space="preserve">Согласно </w:t>
      </w:r>
      <w:r w:rsidR="0057384E" w:rsidRPr="00E0739E">
        <w:rPr>
          <w:rFonts w:ascii="Times New Roman" w:eastAsia="Microsoft YaHei" w:hAnsi="Times New Roman"/>
          <w:bCs/>
          <w:iCs/>
          <w:noProof/>
          <w:spacing w:val="-5"/>
          <w:sz w:val="28"/>
          <w:szCs w:val="28"/>
        </w:rPr>
        <w:t xml:space="preserve"> </w:t>
      </w:r>
      <w:r w:rsidRPr="00E0739E">
        <w:rPr>
          <w:rFonts w:ascii="Times New Roman" w:eastAsia="Microsoft YaHei" w:hAnsi="Times New Roman"/>
          <w:bCs/>
          <w:iCs/>
          <w:noProof/>
          <w:spacing w:val="-5"/>
          <w:sz w:val="28"/>
          <w:szCs w:val="28"/>
        </w:rPr>
        <w:t>Постановления</w:t>
      </w:r>
      <w:r w:rsidR="00704F41" w:rsidRPr="00E0739E">
        <w:rPr>
          <w:rFonts w:ascii="Times New Roman" w:eastAsia="Microsoft YaHei" w:hAnsi="Times New Roman"/>
          <w:bCs/>
          <w:iCs/>
          <w:noProof/>
          <w:spacing w:val="-5"/>
          <w:sz w:val="28"/>
          <w:szCs w:val="28"/>
        </w:rPr>
        <w:t xml:space="preserve"> </w:t>
      </w:r>
      <w:r w:rsidRPr="00E0739E">
        <w:rPr>
          <w:rFonts w:ascii="Times New Roman" w:eastAsia="Microsoft YaHei" w:hAnsi="Times New Roman"/>
          <w:bCs/>
          <w:iCs/>
          <w:noProof/>
          <w:spacing w:val="-5"/>
          <w:sz w:val="28"/>
          <w:szCs w:val="28"/>
        </w:rPr>
        <w:t xml:space="preserve"> Правительства </w:t>
      </w:r>
      <w:r w:rsidR="00704F41" w:rsidRPr="00E0739E">
        <w:rPr>
          <w:rFonts w:ascii="Times New Roman" w:eastAsia="Microsoft YaHei" w:hAnsi="Times New Roman"/>
          <w:bCs/>
          <w:iCs/>
          <w:noProof/>
          <w:spacing w:val="-5"/>
          <w:sz w:val="28"/>
          <w:szCs w:val="28"/>
        </w:rPr>
        <w:t xml:space="preserve"> </w:t>
      </w:r>
      <w:r w:rsidRPr="00E0739E">
        <w:rPr>
          <w:rFonts w:ascii="Times New Roman" w:eastAsia="Microsoft YaHei" w:hAnsi="Times New Roman"/>
          <w:bCs/>
          <w:iCs/>
          <w:noProof/>
          <w:spacing w:val="-5"/>
          <w:sz w:val="28"/>
          <w:szCs w:val="28"/>
        </w:rPr>
        <w:t>Российской</w:t>
      </w:r>
      <w:r w:rsidR="00704F41" w:rsidRPr="00E0739E">
        <w:rPr>
          <w:rFonts w:ascii="Times New Roman" w:eastAsia="Microsoft YaHei" w:hAnsi="Times New Roman"/>
          <w:bCs/>
          <w:iCs/>
          <w:noProof/>
          <w:spacing w:val="-5"/>
          <w:sz w:val="28"/>
          <w:szCs w:val="28"/>
        </w:rPr>
        <w:t xml:space="preserve"> </w:t>
      </w:r>
      <w:r w:rsidRPr="00E0739E">
        <w:rPr>
          <w:rFonts w:ascii="Times New Roman" w:eastAsia="Microsoft YaHei" w:hAnsi="Times New Roman"/>
          <w:bCs/>
          <w:iCs/>
          <w:noProof/>
          <w:spacing w:val="-5"/>
          <w:sz w:val="28"/>
          <w:szCs w:val="28"/>
        </w:rPr>
        <w:t xml:space="preserve"> Федерации №782 от 5 сентября</w:t>
      </w:r>
      <w:r w:rsidR="00C60518" w:rsidRPr="00E0739E">
        <w:rPr>
          <w:rFonts w:ascii="Times New Roman" w:eastAsia="Microsoft YaHei" w:hAnsi="Times New Roman"/>
          <w:bCs/>
          <w:iCs/>
          <w:noProof/>
          <w:spacing w:val="-5"/>
          <w:sz w:val="28"/>
          <w:szCs w:val="28"/>
        </w:rPr>
        <w:t xml:space="preserve"> </w:t>
      </w:r>
      <w:r w:rsidRPr="00E0739E">
        <w:rPr>
          <w:rFonts w:ascii="Times New Roman" w:eastAsia="Microsoft YaHei" w:hAnsi="Times New Roman"/>
          <w:bCs/>
          <w:iCs/>
          <w:noProof/>
          <w:spacing w:val="-5"/>
          <w:sz w:val="28"/>
          <w:szCs w:val="28"/>
        </w:rPr>
        <w:t xml:space="preserve"> 2013 года</w:t>
      </w:r>
      <w:r w:rsidR="005F36C2" w:rsidRPr="00E0739E">
        <w:rPr>
          <w:rFonts w:ascii="Times New Roman" w:eastAsia="Microsoft YaHei" w:hAnsi="Times New Roman"/>
          <w:bCs/>
          <w:iCs/>
          <w:noProof/>
          <w:spacing w:val="-5"/>
          <w:sz w:val="28"/>
          <w:szCs w:val="28"/>
        </w:rPr>
        <w:t xml:space="preserve"> (с изменениями от </w:t>
      </w:r>
      <w:r w:rsidR="001B476D" w:rsidRPr="00E0739E">
        <w:rPr>
          <w:rFonts w:ascii="Times New Roman" w:eastAsia="Microsoft YaHei" w:hAnsi="Times New Roman"/>
          <w:bCs/>
          <w:iCs/>
          <w:noProof/>
          <w:spacing w:val="-5"/>
          <w:sz w:val="28"/>
          <w:szCs w:val="28"/>
        </w:rPr>
        <w:t>22</w:t>
      </w:r>
      <w:r w:rsidR="005F36C2" w:rsidRPr="00E0739E">
        <w:rPr>
          <w:rFonts w:ascii="Times New Roman" w:eastAsia="Microsoft YaHei" w:hAnsi="Times New Roman"/>
          <w:bCs/>
          <w:iCs/>
          <w:noProof/>
          <w:spacing w:val="-5"/>
          <w:sz w:val="28"/>
          <w:szCs w:val="28"/>
        </w:rPr>
        <w:t>.05.20</w:t>
      </w:r>
      <w:r w:rsidR="001B476D" w:rsidRPr="00E0739E">
        <w:rPr>
          <w:rFonts w:ascii="Times New Roman" w:eastAsia="Microsoft YaHei" w:hAnsi="Times New Roman"/>
          <w:bCs/>
          <w:iCs/>
          <w:noProof/>
          <w:spacing w:val="-5"/>
          <w:sz w:val="28"/>
          <w:szCs w:val="28"/>
        </w:rPr>
        <w:t>20</w:t>
      </w:r>
      <w:r w:rsidR="005F36C2" w:rsidRPr="00E0739E">
        <w:rPr>
          <w:rFonts w:ascii="Times New Roman" w:eastAsia="Microsoft YaHei" w:hAnsi="Times New Roman"/>
          <w:bCs/>
          <w:iCs/>
          <w:noProof/>
          <w:spacing w:val="-5"/>
          <w:sz w:val="28"/>
          <w:szCs w:val="28"/>
        </w:rPr>
        <w:t xml:space="preserve"> г) </w:t>
      </w:r>
      <w:r w:rsidRPr="00E0739E">
        <w:rPr>
          <w:rFonts w:ascii="Times New Roman" w:eastAsia="Microsoft YaHei" w:hAnsi="Times New Roman"/>
          <w:bCs/>
          <w:iCs/>
          <w:noProof/>
          <w:spacing w:val="-5"/>
          <w:sz w:val="28"/>
          <w:szCs w:val="28"/>
        </w:rPr>
        <w:t xml:space="preserve">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14:paraId="28AB0F2A" w14:textId="75404480" w:rsidR="00647AAF" w:rsidRPr="00E0739E" w:rsidRDefault="00724A05" w:rsidP="00E0739E">
      <w:pPr>
        <w:spacing w:after="0"/>
        <w:ind w:firstLine="709"/>
        <w:jc w:val="both"/>
        <w:rPr>
          <w:rFonts w:ascii="Times New Roman" w:eastAsia="Microsoft YaHei" w:hAnsi="Times New Roman"/>
          <w:bCs/>
          <w:iCs/>
          <w:noProof/>
          <w:spacing w:val="-5"/>
          <w:sz w:val="28"/>
          <w:szCs w:val="28"/>
        </w:rPr>
      </w:pPr>
      <w:r w:rsidRPr="00E0739E">
        <w:rPr>
          <w:rFonts w:ascii="Times New Roman" w:eastAsia="Microsoft YaHei" w:hAnsi="Times New Roman"/>
          <w:bCs/>
          <w:iCs/>
          <w:noProof/>
          <w:spacing w:val="-5"/>
          <w:sz w:val="28"/>
          <w:szCs w:val="28"/>
        </w:rPr>
        <w:t xml:space="preserve"> </w:t>
      </w:r>
      <w:r w:rsidR="00C86B2F">
        <w:rPr>
          <w:rFonts w:ascii="Times New Roman" w:eastAsia="Microsoft YaHei" w:hAnsi="Times New Roman"/>
          <w:bCs/>
          <w:iCs/>
          <w:noProof/>
          <w:spacing w:val="-5"/>
          <w:sz w:val="28"/>
          <w:szCs w:val="28"/>
        </w:rPr>
        <w:t>Неболчское сельское поселение</w:t>
      </w:r>
      <w:r w:rsidR="009C1FB5" w:rsidRPr="00E0739E">
        <w:rPr>
          <w:rFonts w:ascii="Times New Roman" w:eastAsia="Microsoft YaHei" w:hAnsi="Times New Roman"/>
          <w:bCs/>
          <w:iCs/>
          <w:noProof/>
          <w:spacing w:val="-5"/>
          <w:sz w:val="28"/>
          <w:szCs w:val="28"/>
        </w:rPr>
        <w:t xml:space="preserve"> </w:t>
      </w:r>
      <w:r w:rsidR="00647AAF" w:rsidRPr="00E0739E">
        <w:rPr>
          <w:rFonts w:ascii="Times New Roman" w:eastAsia="Microsoft YaHei" w:hAnsi="Times New Roman"/>
          <w:bCs/>
          <w:iCs/>
          <w:noProof/>
          <w:spacing w:val="-5"/>
          <w:sz w:val="28"/>
          <w:szCs w:val="28"/>
        </w:rPr>
        <w:t>входит в</w:t>
      </w:r>
      <w:r w:rsidR="00C60518" w:rsidRPr="00E0739E">
        <w:rPr>
          <w:rFonts w:ascii="Times New Roman" w:eastAsia="Microsoft YaHei" w:hAnsi="Times New Roman"/>
          <w:bCs/>
          <w:iCs/>
          <w:noProof/>
          <w:spacing w:val="-5"/>
          <w:sz w:val="28"/>
          <w:szCs w:val="28"/>
        </w:rPr>
        <w:t xml:space="preserve"> </w:t>
      </w:r>
      <w:r w:rsidR="005F36C2" w:rsidRPr="00E0739E">
        <w:rPr>
          <w:rFonts w:ascii="Times New Roman" w:eastAsia="Microsoft YaHei" w:hAnsi="Times New Roman"/>
          <w:bCs/>
          <w:iCs/>
          <w:noProof/>
          <w:spacing w:val="-5"/>
          <w:sz w:val="28"/>
          <w:szCs w:val="28"/>
        </w:rPr>
        <w:t>одну</w:t>
      </w:r>
      <w:r w:rsidR="00C60518" w:rsidRPr="00E0739E">
        <w:rPr>
          <w:rFonts w:ascii="Times New Roman" w:eastAsia="Microsoft YaHei" w:hAnsi="Times New Roman"/>
          <w:bCs/>
          <w:iCs/>
          <w:noProof/>
          <w:spacing w:val="-5"/>
          <w:sz w:val="28"/>
          <w:szCs w:val="28"/>
        </w:rPr>
        <w:t xml:space="preserve"> </w:t>
      </w:r>
      <w:r w:rsidR="00647AAF" w:rsidRPr="00E0739E">
        <w:rPr>
          <w:rFonts w:ascii="Times New Roman" w:eastAsia="Microsoft YaHei" w:hAnsi="Times New Roman"/>
          <w:bCs/>
          <w:iCs/>
          <w:noProof/>
          <w:spacing w:val="-5"/>
          <w:sz w:val="28"/>
          <w:szCs w:val="28"/>
        </w:rPr>
        <w:t>технологическ</w:t>
      </w:r>
      <w:r w:rsidR="005F36C2" w:rsidRPr="00E0739E">
        <w:rPr>
          <w:rFonts w:ascii="Times New Roman" w:eastAsia="Microsoft YaHei" w:hAnsi="Times New Roman"/>
          <w:bCs/>
          <w:iCs/>
          <w:noProof/>
          <w:spacing w:val="-5"/>
          <w:sz w:val="28"/>
          <w:szCs w:val="28"/>
        </w:rPr>
        <w:t>ую</w:t>
      </w:r>
      <w:r w:rsidR="00647AAF" w:rsidRPr="00E0739E">
        <w:rPr>
          <w:rFonts w:ascii="Times New Roman" w:eastAsia="Microsoft YaHei" w:hAnsi="Times New Roman"/>
          <w:bCs/>
          <w:iCs/>
          <w:noProof/>
          <w:spacing w:val="-5"/>
          <w:sz w:val="28"/>
          <w:szCs w:val="28"/>
        </w:rPr>
        <w:t xml:space="preserve"> зон</w:t>
      </w:r>
      <w:r w:rsidR="005F36C2" w:rsidRPr="00E0739E">
        <w:rPr>
          <w:rFonts w:ascii="Times New Roman" w:eastAsia="Microsoft YaHei" w:hAnsi="Times New Roman"/>
          <w:bCs/>
          <w:iCs/>
          <w:noProof/>
          <w:spacing w:val="-5"/>
          <w:sz w:val="28"/>
          <w:szCs w:val="28"/>
        </w:rPr>
        <w:t>у</w:t>
      </w:r>
      <w:r w:rsidR="00647AAF" w:rsidRPr="00E0739E">
        <w:rPr>
          <w:rFonts w:ascii="Times New Roman" w:eastAsia="Microsoft YaHei" w:hAnsi="Times New Roman"/>
          <w:bCs/>
          <w:iCs/>
          <w:noProof/>
          <w:spacing w:val="-5"/>
          <w:sz w:val="28"/>
          <w:szCs w:val="28"/>
        </w:rPr>
        <w:t xml:space="preserve">, водопроводные сети которого </w:t>
      </w:r>
      <w:r w:rsidR="00031F6F" w:rsidRPr="00E0739E">
        <w:rPr>
          <w:rFonts w:ascii="Times New Roman" w:eastAsia="Microsoft YaHei" w:hAnsi="Times New Roman"/>
          <w:bCs/>
          <w:iCs/>
          <w:noProof/>
          <w:spacing w:val="-5"/>
          <w:sz w:val="28"/>
          <w:szCs w:val="28"/>
        </w:rPr>
        <w:t xml:space="preserve">находятся в </w:t>
      </w:r>
      <w:r w:rsidR="00E16CDA" w:rsidRPr="00E0739E">
        <w:rPr>
          <w:rFonts w:ascii="Times New Roman" w:eastAsia="Microsoft YaHei" w:hAnsi="Times New Roman"/>
          <w:bCs/>
          <w:iCs/>
          <w:noProof/>
          <w:spacing w:val="-5"/>
          <w:sz w:val="28"/>
          <w:szCs w:val="28"/>
        </w:rPr>
        <w:t xml:space="preserve">собственности </w:t>
      </w:r>
      <w:r w:rsidR="00031F6F" w:rsidRPr="00E0739E">
        <w:rPr>
          <w:rFonts w:ascii="Times New Roman" w:eastAsia="Microsoft YaHei" w:hAnsi="Times New Roman"/>
          <w:bCs/>
          <w:iCs/>
          <w:noProof/>
          <w:spacing w:val="-5"/>
          <w:sz w:val="28"/>
          <w:szCs w:val="28"/>
        </w:rPr>
        <w:t xml:space="preserve"> </w:t>
      </w:r>
      <w:r w:rsidR="001B476D" w:rsidRPr="00E0739E">
        <w:rPr>
          <w:rFonts w:ascii="Times New Roman" w:eastAsia="Microsoft YaHei" w:hAnsi="Times New Roman"/>
          <w:bCs/>
          <w:iCs/>
          <w:noProof/>
          <w:spacing w:val="-5"/>
          <w:sz w:val="28"/>
          <w:szCs w:val="28"/>
        </w:rPr>
        <w:t xml:space="preserve">администрации </w:t>
      </w:r>
      <w:r w:rsidRPr="00E0739E">
        <w:rPr>
          <w:rFonts w:ascii="Times New Roman" w:eastAsia="Microsoft YaHei" w:hAnsi="Times New Roman"/>
          <w:bCs/>
          <w:iCs/>
          <w:noProof/>
          <w:spacing w:val="-5"/>
          <w:sz w:val="28"/>
          <w:szCs w:val="28"/>
        </w:rPr>
        <w:t xml:space="preserve"> </w:t>
      </w:r>
      <w:r w:rsidR="00C86B2F">
        <w:rPr>
          <w:rFonts w:ascii="Times New Roman" w:eastAsia="Microsoft YaHei" w:hAnsi="Times New Roman"/>
          <w:bCs/>
          <w:iCs/>
          <w:noProof/>
          <w:spacing w:val="-5"/>
          <w:sz w:val="28"/>
          <w:szCs w:val="28"/>
        </w:rPr>
        <w:t>Неболчского сельского поселения</w:t>
      </w:r>
      <w:r w:rsidR="0080668B" w:rsidRPr="00E0739E">
        <w:rPr>
          <w:rFonts w:ascii="Times New Roman" w:eastAsia="Microsoft YaHei" w:hAnsi="Times New Roman"/>
          <w:bCs/>
          <w:iCs/>
          <w:noProof/>
          <w:spacing w:val="-5"/>
          <w:sz w:val="28"/>
          <w:szCs w:val="28"/>
        </w:rPr>
        <w:t xml:space="preserve"> </w:t>
      </w:r>
      <w:r w:rsidR="00AE4A04" w:rsidRPr="00E0739E">
        <w:rPr>
          <w:rFonts w:ascii="Times New Roman" w:eastAsia="Microsoft YaHei" w:hAnsi="Times New Roman"/>
          <w:bCs/>
          <w:iCs/>
          <w:noProof/>
          <w:spacing w:val="-5"/>
          <w:sz w:val="28"/>
          <w:szCs w:val="28"/>
        </w:rPr>
        <w:t xml:space="preserve">и переданы </w:t>
      </w:r>
      <w:r w:rsidR="00800E72" w:rsidRPr="00E0739E">
        <w:rPr>
          <w:rFonts w:ascii="Times New Roman" w:eastAsia="Microsoft YaHei" w:hAnsi="Times New Roman"/>
          <w:bCs/>
          <w:iCs/>
          <w:noProof/>
          <w:spacing w:val="-5"/>
          <w:sz w:val="28"/>
          <w:szCs w:val="28"/>
        </w:rPr>
        <w:t>в хоз</w:t>
      </w:r>
      <w:r w:rsidR="00BA64D0" w:rsidRPr="00E0739E">
        <w:rPr>
          <w:rFonts w:ascii="Times New Roman" w:eastAsia="Microsoft YaHei" w:hAnsi="Times New Roman"/>
          <w:bCs/>
          <w:iCs/>
          <w:noProof/>
          <w:spacing w:val="-5"/>
          <w:sz w:val="28"/>
          <w:szCs w:val="28"/>
        </w:rPr>
        <w:t>яйственное</w:t>
      </w:r>
      <w:r w:rsidR="00800E72" w:rsidRPr="00E0739E">
        <w:rPr>
          <w:rFonts w:ascii="Times New Roman" w:eastAsia="Microsoft YaHei" w:hAnsi="Times New Roman"/>
          <w:bCs/>
          <w:iCs/>
          <w:noProof/>
          <w:spacing w:val="-5"/>
          <w:sz w:val="28"/>
          <w:szCs w:val="28"/>
        </w:rPr>
        <w:t xml:space="preserve"> ведение </w:t>
      </w:r>
      <w:r w:rsidR="00C86B2F">
        <w:rPr>
          <w:rFonts w:ascii="Times New Roman" w:eastAsia="Microsoft YaHei" w:hAnsi="Times New Roman"/>
          <w:bCs/>
          <w:iCs/>
          <w:noProof/>
          <w:spacing w:val="-5"/>
          <w:sz w:val="28"/>
          <w:szCs w:val="28"/>
        </w:rPr>
        <w:t>ООО «НМПЖХ»</w:t>
      </w:r>
      <w:r w:rsidR="00E10651" w:rsidRPr="00E0739E">
        <w:rPr>
          <w:rFonts w:ascii="Times New Roman" w:eastAsia="Microsoft YaHei" w:hAnsi="Times New Roman"/>
          <w:bCs/>
          <w:iCs/>
          <w:noProof/>
          <w:spacing w:val="-5"/>
          <w:sz w:val="28"/>
          <w:szCs w:val="28"/>
        </w:rPr>
        <w:t>.</w:t>
      </w:r>
    </w:p>
    <w:p w14:paraId="457182F8" w14:textId="7B7DF7E3" w:rsidR="00E12A89" w:rsidRPr="00E0739E" w:rsidRDefault="00E12A89" w:rsidP="00E0739E">
      <w:pPr>
        <w:spacing w:after="0"/>
        <w:ind w:firstLine="709"/>
        <w:jc w:val="both"/>
        <w:rPr>
          <w:rFonts w:ascii="Times New Roman" w:eastAsia="Microsoft YaHei" w:hAnsi="Times New Roman"/>
          <w:bCs/>
          <w:iCs/>
          <w:noProof/>
          <w:spacing w:val="-5"/>
          <w:sz w:val="28"/>
          <w:szCs w:val="28"/>
          <w:u w:val="single"/>
        </w:rPr>
      </w:pPr>
      <w:r w:rsidRPr="00E0739E">
        <w:rPr>
          <w:rFonts w:ascii="Times New Roman" w:eastAsia="Microsoft YaHei" w:hAnsi="Times New Roman"/>
          <w:bCs/>
          <w:iCs/>
          <w:noProof/>
          <w:spacing w:val="-5"/>
          <w:sz w:val="28"/>
          <w:szCs w:val="28"/>
          <w:u w:val="single"/>
        </w:rPr>
        <w:t xml:space="preserve">Технологическая зона </w:t>
      </w:r>
      <w:r w:rsidR="009E522A" w:rsidRPr="00E0739E">
        <w:rPr>
          <w:rFonts w:ascii="Times New Roman" w:eastAsia="Microsoft YaHei" w:hAnsi="Times New Roman"/>
          <w:bCs/>
          <w:iCs/>
          <w:noProof/>
          <w:spacing w:val="-5"/>
          <w:sz w:val="28"/>
          <w:szCs w:val="28"/>
          <w:u w:val="single"/>
        </w:rPr>
        <w:t xml:space="preserve"> </w:t>
      </w:r>
      <w:r w:rsidR="00C86B2F">
        <w:rPr>
          <w:rFonts w:ascii="Times New Roman" w:eastAsia="Microsoft YaHei" w:hAnsi="Times New Roman"/>
          <w:bCs/>
          <w:iCs/>
          <w:noProof/>
          <w:spacing w:val="-5"/>
          <w:sz w:val="28"/>
          <w:szCs w:val="28"/>
          <w:u w:val="single"/>
        </w:rPr>
        <w:t>ООО «НМПЖХ»</w:t>
      </w:r>
      <w:r w:rsidR="00BA64D0" w:rsidRPr="00E0739E">
        <w:rPr>
          <w:rFonts w:ascii="Times New Roman" w:eastAsia="Microsoft YaHei" w:hAnsi="Times New Roman"/>
          <w:bCs/>
          <w:iCs/>
          <w:noProof/>
          <w:spacing w:val="-5"/>
          <w:sz w:val="28"/>
          <w:szCs w:val="28"/>
          <w:u w:val="single"/>
        </w:rPr>
        <w:t xml:space="preserve"> </w:t>
      </w:r>
    </w:p>
    <w:p w14:paraId="2EBA2D3A" w14:textId="65339974" w:rsidR="008403DC" w:rsidRPr="00E0739E" w:rsidRDefault="008403DC" w:rsidP="00E0739E">
      <w:pPr>
        <w:spacing w:after="0"/>
        <w:jc w:val="both"/>
        <w:rPr>
          <w:rFonts w:ascii="Times New Roman" w:hAnsi="Times New Roman"/>
          <w:sz w:val="28"/>
          <w:szCs w:val="28"/>
        </w:rPr>
      </w:pPr>
      <w:r w:rsidRPr="00E0739E">
        <w:rPr>
          <w:rFonts w:ascii="Times New Roman" w:hAnsi="Times New Roman"/>
          <w:sz w:val="28"/>
          <w:szCs w:val="28"/>
        </w:rPr>
        <w:t xml:space="preserve">- Водопровод, объединенный для хозяйственно-питьевых и противопожарных нужд, протяженностью </w:t>
      </w:r>
      <w:r w:rsidR="00FC00BE">
        <w:rPr>
          <w:rFonts w:ascii="Times New Roman" w:hAnsi="Times New Roman"/>
          <w:sz w:val="28"/>
          <w:szCs w:val="28"/>
        </w:rPr>
        <w:t>23805</w:t>
      </w:r>
      <w:r w:rsidR="00975794" w:rsidRPr="00E0739E">
        <w:rPr>
          <w:rFonts w:ascii="Times New Roman" w:hAnsi="Times New Roman"/>
          <w:sz w:val="28"/>
          <w:szCs w:val="28"/>
        </w:rPr>
        <w:t xml:space="preserve"> м;</w:t>
      </w:r>
    </w:p>
    <w:p w14:paraId="20D6EE73" w14:textId="1900A5F1" w:rsidR="00CF2517" w:rsidRPr="00E0739E" w:rsidRDefault="00CF2517" w:rsidP="00E0739E">
      <w:pPr>
        <w:spacing w:after="0"/>
        <w:jc w:val="both"/>
        <w:rPr>
          <w:rFonts w:ascii="Times New Roman" w:hAnsi="Times New Roman"/>
          <w:sz w:val="28"/>
          <w:szCs w:val="28"/>
        </w:rPr>
      </w:pPr>
      <w:r w:rsidRPr="00E0739E">
        <w:rPr>
          <w:rFonts w:ascii="Times New Roman" w:hAnsi="Times New Roman"/>
          <w:sz w:val="28"/>
          <w:szCs w:val="28"/>
        </w:rPr>
        <w:t xml:space="preserve">- Артезианская скважина </w:t>
      </w:r>
      <w:r w:rsidR="00FC00BE">
        <w:rPr>
          <w:rFonts w:ascii="Times New Roman" w:hAnsi="Times New Roman"/>
          <w:sz w:val="28"/>
          <w:szCs w:val="28"/>
        </w:rPr>
        <w:t xml:space="preserve">4 </w:t>
      </w:r>
      <w:r w:rsidRPr="00E0739E">
        <w:rPr>
          <w:rFonts w:ascii="Times New Roman" w:hAnsi="Times New Roman"/>
          <w:sz w:val="28"/>
          <w:szCs w:val="28"/>
        </w:rPr>
        <w:t>ед.;</w:t>
      </w:r>
    </w:p>
    <w:p w14:paraId="0FA222B3" w14:textId="484769F6" w:rsidR="00F27765" w:rsidRDefault="00F27765" w:rsidP="00E0739E">
      <w:pPr>
        <w:spacing w:after="0"/>
        <w:jc w:val="both"/>
        <w:rPr>
          <w:rFonts w:ascii="Times New Roman" w:hAnsi="Times New Roman"/>
          <w:sz w:val="28"/>
          <w:szCs w:val="28"/>
        </w:rPr>
      </w:pPr>
      <w:r w:rsidRPr="00E0739E">
        <w:rPr>
          <w:rFonts w:ascii="Times New Roman" w:hAnsi="Times New Roman"/>
          <w:sz w:val="28"/>
          <w:szCs w:val="28"/>
        </w:rPr>
        <w:t>- Водонапорная башня (1</w:t>
      </w:r>
      <w:r w:rsidR="00FC00BE">
        <w:rPr>
          <w:rFonts w:ascii="Times New Roman" w:hAnsi="Times New Roman"/>
          <w:sz w:val="28"/>
          <w:szCs w:val="28"/>
        </w:rPr>
        <w:t>8</w:t>
      </w:r>
      <w:r w:rsidRPr="00E0739E">
        <w:rPr>
          <w:rFonts w:ascii="Times New Roman" w:hAnsi="Times New Roman"/>
          <w:sz w:val="28"/>
          <w:szCs w:val="28"/>
        </w:rPr>
        <w:t xml:space="preserve"> м</w:t>
      </w:r>
      <w:r w:rsidRPr="00E0739E">
        <w:rPr>
          <w:rFonts w:ascii="Times New Roman" w:hAnsi="Times New Roman"/>
          <w:sz w:val="28"/>
          <w:szCs w:val="28"/>
          <w:vertAlign w:val="superscript"/>
        </w:rPr>
        <w:t>3</w:t>
      </w:r>
      <w:r w:rsidRPr="00E0739E">
        <w:rPr>
          <w:rFonts w:ascii="Times New Roman" w:hAnsi="Times New Roman"/>
          <w:sz w:val="28"/>
          <w:szCs w:val="28"/>
        </w:rPr>
        <w:t xml:space="preserve">) </w:t>
      </w:r>
      <w:r w:rsidR="00FC00BE">
        <w:rPr>
          <w:rFonts w:ascii="Times New Roman" w:hAnsi="Times New Roman"/>
          <w:sz w:val="28"/>
          <w:szCs w:val="28"/>
        </w:rPr>
        <w:t>2</w:t>
      </w:r>
      <w:r w:rsidRPr="00E0739E">
        <w:rPr>
          <w:rFonts w:ascii="Times New Roman" w:hAnsi="Times New Roman"/>
          <w:sz w:val="28"/>
          <w:szCs w:val="28"/>
        </w:rPr>
        <w:t xml:space="preserve"> ед</w:t>
      </w:r>
      <w:r w:rsidR="00FC00BE">
        <w:rPr>
          <w:rFonts w:ascii="Times New Roman" w:hAnsi="Times New Roman"/>
          <w:sz w:val="28"/>
          <w:szCs w:val="28"/>
        </w:rPr>
        <w:t>. (находятся в резерве);</w:t>
      </w:r>
    </w:p>
    <w:p w14:paraId="274828A2" w14:textId="44CB5395" w:rsidR="00FC00BE" w:rsidRPr="00E0739E" w:rsidRDefault="00FC00BE" w:rsidP="00FC00BE">
      <w:pPr>
        <w:spacing w:after="0"/>
        <w:jc w:val="both"/>
        <w:rPr>
          <w:rFonts w:ascii="Times New Roman" w:hAnsi="Times New Roman"/>
          <w:sz w:val="28"/>
          <w:szCs w:val="28"/>
        </w:rPr>
      </w:pPr>
      <w:r w:rsidRPr="00E0739E">
        <w:rPr>
          <w:rFonts w:ascii="Times New Roman" w:hAnsi="Times New Roman"/>
          <w:sz w:val="28"/>
          <w:szCs w:val="28"/>
        </w:rPr>
        <w:t>- Водонапорная башня (</w:t>
      </w:r>
      <w:r>
        <w:rPr>
          <w:rFonts w:ascii="Times New Roman" w:hAnsi="Times New Roman"/>
          <w:sz w:val="28"/>
          <w:szCs w:val="28"/>
        </w:rPr>
        <w:t>25</w:t>
      </w:r>
      <w:r w:rsidRPr="00E0739E">
        <w:rPr>
          <w:rFonts w:ascii="Times New Roman" w:hAnsi="Times New Roman"/>
          <w:sz w:val="28"/>
          <w:szCs w:val="28"/>
        </w:rPr>
        <w:t xml:space="preserve"> м</w:t>
      </w:r>
      <w:r w:rsidRPr="00E0739E">
        <w:rPr>
          <w:rFonts w:ascii="Times New Roman" w:hAnsi="Times New Roman"/>
          <w:sz w:val="28"/>
          <w:szCs w:val="28"/>
          <w:vertAlign w:val="superscript"/>
        </w:rPr>
        <w:t>3</w:t>
      </w:r>
      <w:r w:rsidRPr="00E0739E">
        <w:rPr>
          <w:rFonts w:ascii="Times New Roman" w:hAnsi="Times New Roman"/>
          <w:sz w:val="28"/>
          <w:szCs w:val="28"/>
        </w:rPr>
        <w:t xml:space="preserve">) </w:t>
      </w:r>
      <w:r>
        <w:rPr>
          <w:rFonts w:ascii="Times New Roman" w:hAnsi="Times New Roman"/>
          <w:sz w:val="28"/>
          <w:szCs w:val="28"/>
        </w:rPr>
        <w:t>1</w:t>
      </w:r>
      <w:r w:rsidRPr="00E0739E">
        <w:rPr>
          <w:rFonts w:ascii="Times New Roman" w:hAnsi="Times New Roman"/>
          <w:sz w:val="28"/>
          <w:szCs w:val="28"/>
        </w:rPr>
        <w:t xml:space="preserve"> ед</w:t>
      </w:r>
      <w:r>
        <w:rPr>
          <w:rFonts w:ascii="Times New Roman" w:hAnsi="Times New Roman"/>
          <w:sz w:val="28"/>
          <w:szCs w:val="28"/>
        </w:rPr>
        <w:t>.;</w:t>
      </w:r>
    </w:p>
    <w:p w14:paraId="164B8973" w14:textId="2DF07706" w:rsidR="00FC00BE" w:rsidRPr="00E0739E" w:rsidRDefault="00FC00BE" w:rsidP="00FC00BE">
      <w:pPr>
        <w:spacing w:after="0"/>
        <w:jc w:val="both"/>
        <w:rPr>
          <w:rFonts w:ascii="Times New Roman" w:hAnsi="Times New Roman"/>
          <w:sz w:val="28"/>
          <w:szCs w:val="28"/>
        </w:rPr>
      </w:pPr>
      <w:r w:rsidRPr="00E0739E">
        <w:rPr>
          <w:rFonts w:ascii="Times New Roman" w:hAnsi="Times New Roman"/>
          <w:sz w:val="28"/>
          <w:szCs w:val="28"/>
        </w:rPr>
        <w:t>- Водонапорная башня (</w:t>
      </w:r>
      <w:r>
        <w:rPr>
          <w:rFonts w:ascii="Times New Roman" w:hAnsi="Times New Roman"/>
          <w:sz w:val="28"/>
          <w:szCs w:val="28"/>
        </w:rPr>
        <w:t xml:space="preserve">20 </w:t>
      </w:r>
      <w:r w:rsidRPr="00E0739E">
        <w:rPr>
          <w:rFonts w:ascii="Times New Roman" w:hAnsi="Times New Roman"/>
          <w:sz w:val="28"/>
          <w:szCs w:val="28"/>
        </w:rPr>
        <w:t>м</w:t>
      </w:r>
      <w:r w:rsidRPr="00E0739E">
        <w:rPr>
          <w:rFonts w:ascii="Times New Roman" w:hAnsi="Times New Roman"/>
          <w:sz w:val="28"/>
          <w:szCs w:val="28"/>
          <w:vertAlign w:val="superscript"/>
        </w:rPr>
        <w:t>3</w:t>
      </w:r>
      <w:r w:rsidRPr="00E0739E">
        <w:rPr>
          <w:rFonts w:ascii="Times New Roman" w:hAnsi="Times New Roman"/>
          <w:sz w:val="28"/>
          <w:szCs w:val="28"/>
        </w:rPr>
        <w:t xml:space="preserve">) </w:t>
      </w:r>
      <w:r>
        <w:rPr>
          <w:rFonts w:ascii="Times New Roman" w:hAnsi="Times New Roman"/>
          <w:sz w:val="28"/>
          <w:szCs w:val="28"/>
        </w:rPr>
        <w:t>1</w:t>
      </w:r>
      <w:r w:rsidRPr="00E0739E">
        <w:rPr>
          <w:rFonts w:ascii="Times New Roman" w:hAnsi="Times New Roman"/>
          <w:sz w:val="28"/>
          <w:szCs w:val="28"/>
        </w:rPr>
        <w:t xml:space="preserve"> ед</w:t>
      </w:r>
      <w:r>
        <w:rPr>
          <w:rFonts w:ascii="Times New Roman" w:hAnsi="Times New Roman"/>
          <w:sz w:val="28"/>
          <w:szCs w:val="28"/>
        </w:rPr>
        <w:t>.;</w:t>
      </w:r>
    </w:p>
    <w:p w14:paraId="2ABCC7C2" w14:textId="7D12F279" w:rsidR="00FC00BE" w:rsidRPr="00E0739E" w:rsidRDefault="00FC00BE" w:rsidP="00E0739E">
      <w:pPr>
        <w:spacing w:after="0"/>
        <w:jc w:val="both"/>
        <w:rPr>
          <w:rFonts w:ascii="Times New Roman" w:hAnsi="Times New Roman"/>
          <w:sz w:val="28"/>
          <w:szCs w:val="28"/>
        </w:rPr>
      </w:pPr>
      <w:r w:rsidRPr="00E0739E">
        <w:rPr>
          <w:rFonts w:ascii="Times New Roman" w:hAnsi="Times New Roman"/>
          <w:sz w:val="28"/>
          <w:szCs w:val="28"/>
        </w:rPr>
        <w:t>- Водонапорная башня (</w:t>
      </w:r>
      <w:r>
        <w:rPr>
          <w:rFonts w:ascii="Times New Roman" w:hAnsi="Times New Roman"/>
          <w:sz w:val="28"/>
          <w:szCs w:val="28"/>
        </w:rPr>
        <w:t>120</w:t>
      </w:r>
      <w:r w:rsidRPr="00E0739E">
        <w:rPr>
          <w:rFonts w:ascii="Times New Roman" w:hAnsi="Times New Roman"/>
          <w:sz w:val="28"/>
          <w:szCs w:val="28"/>
        </w:rPr>
        <w:t xml:space="preserve"> м</w:t>
      </w:r>
      <w:r w:rsidRPr="00E0739E">
        <w:rPr>
          <w:rFonts w:ascii="Times New Roman" w:hAnsi="Times New Roman"/>
          <w:sz w:val="28"/>
          <w:szCs w:val="28"/>
          <w:vertAlign w:val="superscript"/>
        </w:rPr>
        <w:t>3</w:t>
      </w:r>
      <w:r w:rsidRPr="00E0739E">
        <w:rPr>
          <w:rFonts w:ascii="Times New Roman" w:hAnsi="Times New Roman"/>
          <w:sz w:val="28"/>
          <w:szCs w:val="28"/>
        </w:rPr>
        <w:t xml:space="preserve">) </w:t>
      </w:r>
      <w:r>
        <w:rPr>
          <w:rFonts w:ascii="Times New Roman" w:hAnsi="Times New Roman"/>
          <w:sz w:val="28"/>
          <w:szCs w:val="28"/>
        </w:rPr>
        <w:t>1</w:t>
      </w:r>
      <w:r w:rsidRPr="00E0739E">
        <w:rPr>
          <w:rFonts w:ascii="Times New Roman" w:hAnsi="Times New Roman"/>
          <w:sz w:val="28"/>
          <w:szCs w:val="28"/>
        </w:rPr>
        <w:t xml:space="preserve"> ед</w:t>
      </w:r>
      <w:r>
        <w:rPr>
          <w:rFonts w:ascii="Times New Roman" w:hAnsi="Times New Roman"/>
          <w:sz w:val="28"/>
          <w:szCs w:val="28"/>
        </w:rPr>
        <w:t>.;</w:t>
      </w:r>
    </w:p>
    <w:p w14:paraId="58586835" w14:textId="52A2ACA5" w:rsidR="00CF2517" w:rsidRPr="00E0739E" w:rsidRDefault="00E10651" w:rsidP="00E0739E">
      <w:pPr>
        <w:spacing w:after="0"/>
        <w:jc w:val="both"/>
        <w:rPr>
          <w:rFonts w:ascii="Times New Roman" w:hAnsi="Times New Roman"/>
          <w:sz w:val="28"/>
          <w:szCs w:val="28"/>
        </w:rPr>
      </w:pPr>
      <w:r w:rsidRPr="00E0739E">
        <w:rPr>
          <w:rFonts w:ascii="Times New Roman" w:hAnsi="Times New Roman"/>
          <w:sz w:val="28"/>
          <w:szCs w:val="28"/>
        </w:rPr>
        <w:t>- Запорная и регулирующая арматура.</w:t>
      </w:r>
    </w:p>
    <w:p w14:paraId="0C906C89" w14:textId="77777777" w:rsidR="00E22DF8" w:rsidRPr="00E0739E" w:rsidRDefault="00E22DF8" w:rsidP="00E0739E">
      <w:pPr>
        <w:autoSpaceDE w:val="0"/>
        <w:autoSpaceDN w:val="0"/>
        <w:adjustRightInd w:val="0"/>
        <w:spacing w:after="0"/>
        <w:jc w:val="center"/>
        <w:rPr>
          <w:rFonts w:ascii="Times New Roman" w:hAnsi="Times New Roman"/>
          <w:b/>
          <w:sz w:val="28"/>
          <w:szCs w:val="28"/>
          <w:lang w:eastAsia="ru-RU"/>
        </w:rPr>
      </w:pPr>
      <w:r w:rsidRPr="00E0739E">
        <w:rPr>
          <w:rFonts w:ascii="Times New Roman" w:hAnsi="Times New Roman"/>
          <w:b/>
          <w:sz w:val="28"/>
          <w:szCs w:val="28"/>
          <w:lang w:eastAsia="ru-RU"/>
        </w:rPr>
        <w:t>1.1.4</w:t>
      </w:r>
      <w:r w:rsidR="00C31360" w:rsidRPr="00E0739E">
        <w:rPr>
          <w:rFonts w:ascii="Times New Roman" w:hAnsi="Times New Roman"/>
          <w:b/>
          <w:sz w:val="28"/>
          <w:szCs w:val="28"/>
          <w:lang w:eastAsia="ru-RU"/>
        </w:rPr>
        <w:t xml:space="preserve">. </w:t>
      </w:r>
      <w:r w:rsidRPr="00E0739E">
        <w:rPr>
          <w:rFonts w:ascii="Times New Roman" w:hAnsi="Times New Roman"/>
          <w:b/>
          <w:sz w:val="28"/>
          <w:szCs w:val="28"/>
          <w:lang w:eastAsia="ru-RU"/>
        </w:rPr>
        <w:t xml:space="preserve"> </w:t>
      </w:r>
      <w:r w:rsidR="00264BED" w:rsidRPr="00E0739E">
        <w:rPr>
          <w:rFonts w:ascii="Times New Roman" w:hAnsi="Times New Roman"/>
          <w:b/>
          <w:sz w:val="28"/>
          <w:szCs w:val="28"/>
          <w:lang w:eastAsia="ru-RU"/>
        </w:rPr>
        <w:t>Описание результатов</w:t>
      </w:r>
      <w:r w:rsidRPr="00E0739E">
        <w:rPr>
          <w:rFonts w:ascii="Times New Roman" w:hAnsi="Times New Roman"/>
          <w:b/>
          <w:sz w:val="28"/>
          <w:szCs w:val="28"/>
          <w:lang w:eastAsia="ru-RU"/>
        </w:rPr>
        <w:t xml:space="preserve"> технического обследования централизованных</w:t>
      </w:r>
      <w:r w:rsidR="00264BED" w:rsidRPr="00E0739E">
        <w:rPr>
          <w:rFonts w:ascii="Times New Roman" w:hAnsi="Times New Roman"/>
          <w:b/>
          <w:sz w:val="28"/>
          <w:szCs w:val="28"/>
          <w:lang w:eastAsia="ru-RU"/>
        </w:rPr>
        <w:t xml:space="preserve"> </w:t>
      </w:r>
      <w:r w:rsidR="00CD7D28" w:rsidRPr="00E0739E">
        <w:rPr>
          <w:rFonts w:ascii="Times New Roman" w:hAnsi="Times New Roman"/>
          <w:b/>
          <w:sz w:val="28"/>
          <w:szCs w:val="28"/>
          <w:lang w:eastAsia="ru-RU"/>
        </w:rPr>
        <w:t>систем водоснабжения</w:t>
      </w:r>
    </w:p>
    <w:p w14:paraId="1BA08722" w14:textId="77777777" w:rsidR="00E22DF8" w:rsidRPr="00E0739E" w:rsidRDefault="00E22DF8" w:rsidP="00E0739E">
      <w:pPr>
        <w:spacing w:after="0"/>
        <w:jc w:val="both"/>
        <w:rPr>
          <w:rFonts w:ascii="Times New Roman" w:hAnsi="Times New Roman"/>
          <w:b/>
          <w:sz w:val="28"/>
          <w:szCs w:val="28"/>
          <w:lang w:eastAsia="ru-RU"/>
        </w:rPr>
      </w:pPr>
      <w:r w:rsidRPr="00E0739E">
        <w:rPr>
          <w:rFonts w:ascii="Times New Roman" w:hAnsi="Times New Roman"/>
          <w:b/>
          <w:sz w:val="28"/>
          <w:szCs w:val="28"/>
          <w:lang w:eastAsia="ru-RU"/>
        </w:rPr>
        <w:t xml:space="preserve">А) </w:t>
      </w:r>
      <w:r w:rsidR="00264BED" w:rsidRPr="00E0739E">
        <w:rPr>
          <w:rFonts w:ascii="Times New Roman" w:hAnsi="Times New Roman"/>
          <w:b/>
          <w:sz w:val="28"/>
          <w:szCs w:val="28"/>
          <w:lang w:eastAsia="ru-RU"/>
        </w:rPr>
        <w:t>Описание с</w:t>
      </w:r>
      <w:r w:rsidRPr="00E0739E">
        <w:rPr>
          <w:rFonts w:ascii="Times New Roman" w:hAnsi="Times New Roman"/>
          <w:b/>
          <w:sz w:val="28"/>
          <w:szCs w:val="28"/>
          <w:lang w:eastAsia="ru-RU"/>
        </w:rPr>
        <w:t>остояни</w:t>
      </w:r>
      <w:r w:rsidR="00264BED" w:rsidRPr="00E0739E">
        <w:rPr>
          <w:rFonts w:ascii="Times New Roman" w:hAnsi="Times New Roman"/>
          <w:b/>
          <w:sz w:val="28"/>
          <w:szCs w:val="28"/>
          <w:lang w:eastAsia="ru-RU"/>
        </w:rPr>
        <w:t>я</w:t>
      </w:r>
      <w:r w:rsidRPr="00E0739E">
        <w:rPr>
          <w:rFonts w:ascii="Times New Roman" w:hAnsi="Times New Roman"/>
          <w:b/>
          <w:sz w:val="28"/>
          <w:szCs w:val="28"/>
          <w:lang w:eastAsia="ru-RU"/>
        </w:rPr>
        <w:t xml:space="preserve"> существующих источников водоснаб</w:t>
      </w:r>
      <w:r w:rsidR="002E2499" w:rsidRPr="00E0739E">
        <w:rPr>
          <w:rFonts w:ascii="Times New Roman" w:hAnsi="Times New Roman"/>
          <w:b/>
          <w:sz w:val="28"/>
          <w:szCs w:val="28"/>
          <w:lang w:eastAsia="ru-RU"/>
        </w:rPr>
        <w:t>жения и водозаборных сооружений</w:t>
      </w:r>
    </w:p>
    <w:p w14:paraId="78ACB459" w14:textId="3BE79813" w:rsidR="0006443A" w:rsidRPr="00E0739E" w:rsidRDefault="0006443A" w:rsidP="00E0739E">
      <w:pPr>
        <w:spacing w:after="0"/>
        <w:ind w:firstLine="709"/>
        <w:jc w:val="both"/>
        <w:rPr>
          <w:rFonts w:ascii="Times New Roman" w:hAnsi="Times New Roman"/>
          <w:highlight w:val="yellow"/>
        </w:rPr>
      </w:pPr>
      <w:r w:rsidRPr="00E0739E">
        <w:rPr>
          <w:rFonts w:ascii="Times New Roman" w:hAnsi="Times New Roman"/>
          <w:sz w:val="28"/>
          <w:szCs w:val="28"/>
          <w:lang w:eastAsia="ru-RU"/>
        </w:rPr>
        <w:lastRenderedPageBreak/>
        <w:t xml:space="preserve">Источником хозяйственно-питьевого водоснабжения являются артезианские скважины, расположенные на территории </w:t>
      </w:r>
      <w:proofErr w:type="spellStart"/>
      <w:r w:rsidR="00C86B2F">
        <w:rPr>
          <w:rFonts w:ascii="Times New Roman" w:hAnsi="Times New Roman"/>
          <w:sz w:val="28"/>
          <w:szCs w:val="28"/>
          <w:lang w:eastAsia="ru-RU"/>
        </w:rPr>
        <w:t>Неболчского</w:t>
      </w:r>
      <w:proofErr w:type="spellEnd"/>
      <w:r w:rsidR="00C86B2F">
        <w:rPr>
          <w:rFonts w:ascii="Times New Roman" w:hAnsi="Times New Roman"/>
          <w:sz w:val="28"/>
          <w:szCs w:val="28"/>
          <w:lang w:eastAsia="ru-RU"/>
        </w:rPr>
        <w:t xml:space="preserve"> сельского поселения</w:t>
      </w:r>
      <w:r w:rsidRPr="00E0739E">
        <w:rPr>
          <w:rFonts w:ascii="Times New Roman" w:hAnsi="Times New Roman"/>
          <w:sz w:val="28"/>
          <w:szCs w:val="28"/>
          <w:lang w:eastAsia="ru-RU"/>
        </w:rPr>
        <w:t xml:space="preserve">. Скважины оборудованы кранами для отбора проб воды, отверстиями для замера уровня воды и устройствами для учета поднимаемой воды. Скважины оборудованы оголовками и герметично закрыты. На артезианских скважинах установлены погружные насосы марки ЭЦВ. Для водозаборных узлов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r w:rsidRPr="00E0739E">
        <w:rPr>
          <w:rFonts w:ascii="Times New Roman" w:hAnsi="Times New Roman"/>
        </w:rPr>
        <w:t xml:space="preserve"> </w:t>
      </w:r>
    </w:p>
    <w:p w14:paraId="042C612A" w14:textId="77777777" w:rsidR="007D557B" w:rsidRPr="00E0739E" w:rsidRDefault="007D557B" w:rsidP="00E0739E">
      <w:pPr>
        <w:spacing w:after="0"/>
        <w:ind w:firstLine="708"/>
        <w:jc w:val="both"/>
        <w:rPr>
          <w:rFonts w:ascii="Times New Roman" w:hAnsi="Times New Roman"/>
          <w:sz w:val="28"/>
          <w:szCs w:val="28"/>
          <w:lang w:eastAsia="ru-RU"/>
        </w:rPr>
      </w:pPr>
      <w:r w:rsidRPr="00E0739E">
        <w:rPr>
          <w:rFonts w:ascii="Times New Roman" w:hAnsi="Times New Roman"/>
          <w:sz w:val="28"/>
          <w:szCs w:val="28"/>
          <w:lang w:eastAsia="ru-RU"/>
        </w:rPr>
        <w:t>Таблица 2 – Основные показатели источник</w:t>
      </w:r>
      <w:r w:rsidR="00013235" w:rsidRPr="00E0739E">
        <w:rPr>
          <w:rFonts w:ascii="Times New Roman" w:hAnsi="Times New Roman"/>
          <w:sz w:val="28"/>
          <w:szCs w:val="28"/>
          <w:lang w:eastAsia="ru-RU"/>
        </w:rPr>
        <w:t>а</w:t>
      </w:r>
      <w:r w:rsidRPr="00E0739E">
        <w:rPr>
          <w:rFonts w:ascii="Times New Roman" w:hAnsi="Times New Roman"/>
          <w:sz w:val="28"/>
          <w:szCs w:val="28"/>
          <w:lang w:eastAsia="ru-RU"/>
        </w:rPr>
        <w:t xml:space="preserve"> водоснабжения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488"/>
        <w:gridCol w:w="1253"/>
        <w:gridCol w:w="2310"/>
        <w:gridCol w:w="1431"/>
        <w:gridCol w:w="1431"/>
      </w:tblGrid>
      <w:tr w:rsidR="00E20337" w:rsidRPr="00FC00BE" w14:paraId="6FAEDF5F" w14:textId="77777777" w:rsidTr="00FC00BE">
        <w:tc>
          <w:tcPr>
            <w:tcW w:w="726" w:type="dxa"/>
            <w:shd w:val="clear" w:color="auto" w:fill="auto"/>
            <w:vAlign w:val="center"/>
          </w:tcPr>
          <w:p w14:paraId="359832E5" w14:textId="77777777" w:rsidR="00E20337" w:rsidRPr="00FC00BE" w:rsidRDefault="00E20337" w:rsidP="00FC00BE">
            <w:pPr>
              <w:spacing w:after="0"/>
              <w:ind w:left="-108" w:right="-130" w:firstLine="108"/>
              <w:jc w:val="center"/>
              <w:rPr>
                <w:rFonts w:ascii="Times New Roman" w:hAnsi="Times New Roman"/>
                <w:b/>
                <w:sz w:val="24"/>
                <w:szCs w:val="24"/>
              </w:rPr>
            </w:pPr>
            <w:r w:rsidRPr="00FC00BE">
              <w:rPr>
                <w:rFonts w:ascii="Times New Roman" w:hAnsi="Times New Roman"/>
                <w:b/>
                <w:sz w:val="24"/>
                <w:szCs w:val="24"/>
              </w:rPr>
              <w:t>№</w:t>
            </w:r>
          </w:p>
          <w:p w14:paraId="2AE53C3B" w14:textId="77777777" w:rsidR="00E20337" w:rsidRPr="00FC00BE" w:rsidRDefault="00E20337" w:rsidP="00FC00BE">
            <w:pPr>
              <w:spacing w:after="0"/>
              <w:ind w:left="-108" w:right="-130" w:firstLine="108"/>
              <w:jc w:val="center"/>
              <w:rPr>
                <w:rFonts w:ascii="Times New Roman" w:hAnsi="Times New Roman"/>
                <w:b/>
                <w:sz w:val="24"/>
                <w:szCs w:val="24"/>
              </w:rPr>
            </w:pPr>
            <w:r w:rsidRPr="00FC00BE">
              <w:rPr>
                <w:rFonts w:ascii="Times New Roman" w:hAnsi="Times New Roman"/>
                <w:b/>
                <w:sz w:val="24"/>
                <w:szCs w:val="24"/>
              </w:rPr>
              <w:t>п/п</w:t>
            </w:r>
          </w:p>
        </w:tc>
        <w:tc>
          <w:tcPr>
            <w:tcW w:w="2488" w:type="dxa"/>
            <w:shd w:val="clear" w:color="auto" w:fill="auto"/>
            <w:vAlign w:val="center"/>
          </w:tcPr>
          <w:p w14:paraId="37447063" w14:textId="77777777" w:rsidR="00E20337" w:rsidRPr="00FC00BE" w:rsidRDefault="00E20337" w:rsidP="00FC00BE">
            <w:pPr>
              <w:spacing w:after="0"/>
              <w:jc w:val="center"/>
              <w:rPr>
                <w:rFonts w:ascii="Times New Roman" w:hAnsi="Times New Roman"/>
                <w:b/>
                <w:sz w:val="24"/>
                <w:szCs w:val="24"/>
              </w:rPr>
            </w:pPr>
            <w:r w:rsidRPr="00FC00BE">
              <w:rPr>
                <w:rFonts w:ascii="Times New Roman" w:hAnsi="Times New Roman"/>
                <w:b/>
                <w:sz w:val="24"/>
                <w:szCs w:val="24"/>
              </w:rPr>
              <w:t>Наименование</w:t>
            </w:r>
          </w:p>
          <w:p w14:paraId="57984E58" w14:textId="77777777" w:rsidR="00E20337" w:rsidRPr="00FC00BE" w:rsidRDefault="00E20337" w:rsidP="00FC00BE">
            <w:pPr>
              <w:spacing w:after="0"/>
              <w:jc w:val="center"/>
              <w:rPr>
                <w:rFonts w:ascii="Times New Roman" w:hAnsi="Times New Roman"/>
                <w:b/>
                <w:sz w:val="24"/>
                <w:szCs w:val="24"/>
              </w:rPr>
            </w:pPr>
            <w:r w:rsidRPr="00FC00BE">
              <w:rPr>
                <w:rFonts w:ascii="Times New Roman" w:hAnsi="Times New Roman"/>
                <w:b/>
                <w:sz w:val="24"/>
                <w:szCs w:val="24"/>
              </w:rPr>
              <w:t>скважины, населенный пункт, адрес</w:t>
            </w:r>
          </w:p>
        </w:tc>
        <w:tc>
          <w:tcPr>
            <w:tcW w:w="1253" w:type="dxa"/>
            <w:shd w:val="clear" w:color="auto" w:fill="auto"/>
            <w:vAlign w:val="center"/>
          </w:tcPr>
          <w:p w14:paraId="090271A5" w14:textId="77777777" w:rsidR="00E20337" w:rsidRPr="00FC00BE" w:rsidRDefault="00E20337" w:rsidP="00FC00BE">
            <w:pPr>
              <w:spacing w:after="0"/>
              <w:jc w:val="center"/>
              <w:rPr>
                <w:rFonts w:ascii="Times New Roman" w:hAnsi="Times New Roman"/>
                <w:b/>
                <w:sz w:val="24"/>
                <w:szCs w:val="24"/>
              </w:rPr>
            </w:pPr>
            <w:r w:rsidRPr="00FC00BE">
              <w:rPr>
                <w:rFonts w:ascii="Times New Roman" w:hAnsi="Times New Roman"/>
                <w:b/>
                <w:sz w:val="24"/>
                <w:szCs w:val="24"/>
              </w:rPr>
              <w:t>Дебит,</w:t>
            </w:r>
          </w:p>
          <w:p w14:paraId="3DCE7B18" w14:textId="77777777" w:rsidR="00E20337" w:rsidRPr="00FC00BE" w:rsidRDefault="00E20337" w:rsidP="00FC00BE">
            <w:pPr>
              <w:spacing w:after="0"/>
              <w:jc w:val="center"/>
              <w:rPr>
                <w:rFonts w:ascii="Times New Roman" w:hAnsi="Times New Roman"/>
                <w:b/>
                <w:sz w:val="24"/>
                <w:szCs w:val="24"/>
              </w:rPr>
            </w:pPr>
            <w:r w:rsidRPr="00FC00BE">
              <w:rPr>
                <w:rFonts w:ascii="Times New Roman" w:hAnsi="Times New Roman"/>
                <w:b/>
                <w:sz w:val="24"/>
                <w:szCs w:val="24"/>
              </w:rPr>
              <w:t>м</w:t>
            </w:r>
            <w:r w:rsidRPr="00FC00BE">
              <w:rPr>
                <w:rFonts w:ascii="Times New Roman" w:hAnsi="Times New Roman"/>
                <w:b/>
                <w:sz w:val="24"/>
                <w:szCs w:val="24"/>
                <w:vertAlign w:val="superscript"/>
              </w:rPr>
              <w:t>3</w:t>
            </w:r>
            <w:r w:rsidRPr="00FC00BE">
              <w:rPr>
                <w:rFonts w:ascii="Times New Roman" w:hAnsi="Times New Roman"/>
                <w:b/>
                <w:sz w:val="24"/>
                <w:szCs w:val="24"/>
              </w:rPr>
              <w:t>/час</w:t>
            </w:r>
          </w:p>
        </w:tc>
        <w:tc>
          <w:tcPr>
            <w:tcW w:w="2310" w:type="dxa"/>
            <w:shd w:val="clear" w:color="auto" w:fill="auto"/>
            <w:vAlign w:val="center"/>
          </w:tcPr>
          <w:p w14:paraId="35550B61" w14:textId="77777777" w:rsidR="00E20337" w:rsidRPr="00FC00BE" w:rsidRDefault="00E20337" w:rsidP="00FC00BE">
            <w:pPr>
              <w:spacing w:after="0"/>
              <w:jc w:val="center"/>
              <w:rPr>
                <w:rFonts w:ascii="Times New Roman" w:hAnsi="Times New Roman"/>
                <w:b/>
                <w:sz w:val="24"/>
                <w:szCs w:val="24"/>
              </w:rPr>
            </w:pPr>
            <w:r w:rsidRPr="00FC00BE">
              <w:rPr>
                <w:rFonts w:ascii="Times New Roman" w:hAnsi="Times New Roman"/>
                <w:b/>
                <w:sz w:val="24"/>
                <w:szCs w:val="24"/>
              </w:rPr>
              <w:t>Фактическая подача воды, м</w:t>
            </w:r>
            <w:r w:rsidRPr="00FC00BE">
              <w:rPr>
                <w:rFonts w:ascii="Times New Roman" w:hAnsi="Times New Roman"/>
                <w:b/>
                <w:sz w:val="24"/>
                <w:szCs w:val="24"/>
                <w:vertAlign w:val="superscript"/>
              </w:rPr>
              <w:t>3</w:t>
            </w:r>
            <w:r w:rsidRPr="00FC00BE">
              <w:rPr>
                <w:rFonts w:ascii="Times New Roman" w:hAnsi="Times New Roman"/>
                <w:b/>
                <w:sz w:val="24"/>
                <w:szCs w:val="24"/>
              </w:rPr>
              <w:t>/год</w:t>
            </w:r>
          </w:p>
        </w:tc>
        <w:tc>
          <w:tcPr>
            <w:tcW w:w="1431" w:type="dxa"/>
            <w:shd w:val="clear" w:color="auto" w:fill="auto"/>
            <w:vAlign w:val="center"/>
          </w:tcPr>
          <w:p w14:paraId="1AA262E7" w14:textId="77777777" w:rsidR="00E20337" w:rsidRPr="00FC00BE" w:rsidRDefault="00E20337" w:rsidP="00FC00BE">
            <w:pPr>
              <w:spacing w:after="0"/>
              <w:jc w:val="center"/>
              <w:rPr>
                <w:rFonts w:ascii="Times New Roman" w:hAnsi="Times New Roman"/>
                <w:b/>
                <w:sz w:val="24"/>
                <w:szCs w:val="24"/>
              </w:rPr>
            </w:pPr>
            <w:r w:rsidRPr="00FC00BE">
              <w:rPr>
                <w:rFonts w:ascii="Times New Roman" w:hAnsi="Times New Roman"/>
                <w:b/>
                <w:sz w:val="24"/>
                <w:szCs w:val="24"/>
              </w:rPr>
              <w:t>Глубина, м</w:t>
            </w:r>
          </w:p>
        </w:tc>
        <w:tc>
          <w:tcPr>
            <w:tcW w:w="1431" w:type="dxa"/>
            <w:shd w:val="clear" w:color="auto" w:fill="auto"/>
            <w:vAlign w:val="center"/>
          </w:tcPr>
          <w:p w14:paraId="62B90983" w14:textId="77777777" w:rsidR="00E20337" w:rsidRPr="00FC00BE" w:rsidRDefault="00E20337" w:rsidP="00FC00BE">
            <w:pPr>
              <w:spacing w:after="0"/>
              <w:jc w:val="center"/>
              <w:rPr>
                <w:rFonts w:ascii="Times New Roman" w:hAnsi="Times New Roman"/>
                <w:b/>
                <w:sz w:val="24"/>
                <w:szCs w:val="24"/>
              </w:rPr>
            </w:pPr>
            <w:r w:rsidRPr="00FC00BE">
              <w:rPr>
                <w:rFonts w:ascii="Times New Roman" w:hAnsi="Times New Roman"/>
                <w:b/>
                <w:sz w:val="24"/>
                <w:szCs w:val="24"/>
              </w:rPr>
              <w:t>Год постройки</w:t>
            </w:r>
          </w:p>
        </w:tc>
      </w:tr>
      <w:tr w:rsidR="00FC00BE" w:rsidRPr="00FC00BE" w14:paraId="26582494" w14:textId="77777777" w:rsidTr="00FC00BE">
        <w:trPr>
          <w:trHeight w:val="58"/>
        </w:trPr>
        <w:tc>
          <w:tcPr>
            <w:tcW w:w="726" w:type="dxa"/>
            <w:shd w:val="clear" w:color="auto" w:fill="auto"/>
            <w:vAlign w:val="center"/>
          </w:tcPr>
          <w:p w14:paraId="22BC3839" w14:textId="53E968D9" w:rsidR="00FC00BE" w:rsidRPr="00FC00BE" w:rsidRDefault="00FC00BE" w:rsidP="00FC00BE">
            <w:pPr>
              <w:spacing w:after="0"/>
              <w:jc w:val="center"/>
              <w:rPr>
                <w:rFonts w:ascii="Times New Roman" w:eastAsia="Microsoft YaHei" w:hAnsi="Times New Roman"/>
                <w:spacing w:val="-5"/>
                <w:sz w:val="24"/>
                <w:szCs w:val="24"/>
              </w:rPr>
            </w:pPr>
            <w:r w:rsidRPr="00FC00BE">
              <w:rPr>
                <w:rFonts w:ascii="Times New Roman" w:eastAsia="Microsoft YaHei" w:hAnsi="Times New Roman"/>
                <w:spacing w:val="-5"/>
                <w:sz w:val="24"/>
                <w:szCs w:val="24"/>
              </w:rPr>
              <w:t>1</w:t>
            </w:r>
          </w:p>
        </w:tc>
        <w:tc>
          <w:tcPr>
            <w:tcW w:w="2488" w:type="dxa"/>
            <w:shd w:val="clear" w:color="auto" w:fill="auto"/>
            <w:vAlign w:val="center"/>
          </w:tcPr>
          <w:p w14:paraId="29C5AE29" w14:textId="44F9AD07"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Скважина № 2582 р. п. Неболчи</w:t>
            </w:r>
          </w:p>
        </w:tc>
        <w:tc>
          <w:tcPr>
            <w:tcW w:w="1253" w:type="dxa"/>
            <w:shd w:val="clear" w:color="auto" w:fill="auto"/>
            <w:vAlign w:val="center"/>
          </w:tcPr>
          <w:p w14:paraId="1FB7315D" w14:textId="6F4BDD8D"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1,46</w:t>
            </w:r>
          </w:p>
        </w:tc>
        <w:tc>
          <w:tcPr>
            <w:tcW w:w="2310" w:type="dxa"/>
            <w:shd w:val="clear" w:color="auto" w:fill="auto"/>
            <w:vAlign w:val="center"/>
          </w:tcPr>
          <w:p w14:paraId="51ED87CA" w14:textId="7AB6A1A0"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0</w:t>
            </w:r>
          </w:p>
        </w:tc>
        <w:tc>
          <w:tcPr>
            <w:tcW w:w="1431" w:type="dxa"/>
            <w:shd w:val="clear" w:color="auto" w:fill="auto"/>
            <w:vAlign w:val="center"/>
          </w:tcPr>
          <w:p w14:paraId="207F2368" w14:textId="5663413C"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81-99</w:t>
            </w:r>
          </w:p>
        </w:tc>
        <w:tc>
          <w:tcPr>
            <w:tcW w:w="1431" w:type="dxa"/>
            <w:shd w:val="clear" w:color="auto" w:fill="auto"/>
            <w:vAlign w:val="center"/>
          </w:tcPr>
          <w:p w14:paraId="487E0A26" w14:textId="16E5FAC1"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2011</w:t>
            </w:r>
          </w:p>
        </w:tc>
      </w:tr>
      <w:tr w:rsidR="00FC00BE" w:rsidRPr="00FC00BE" w14:paraId="02BEF8C9" w14:textId="77777777" w:rsidTr="00FC00BE">
        <w:trPr>
          <w:trHeight w:val="58"/>
        </w:trPr>
        <w:tc>
          <w:tcPr>
            <w:tcW w:w="726" w:type="dxa"/>
            <w:shd w:val="clear" w:color="auto" w:fill="auto"/>
            <w:vAlign w:val="center"/>
          </w:tcPr>
          <w:p w14:paraId="0EED4650" w14:textId="3C6832A9" w:rsidR="00FC00BE" w:rsidRPr="00FC00BE" w:rsidRDefault="00FC00BE" w:rsidP="00FC00BE">
            <w:pPr>
              <w:spacing w:after="0"/>
              <w:jc w:val="center"/>
              <w:rPr>
                <w:rFonts w:ascii="Times New Roman" w:eastAsia="Microsoft YaHei" w:hAnsi="Times New Roman"/>
                <w:spacing w:val="-5"/>
                <w:sz w:val="24"/>
                <w:szCs w:val="24"/>
              </w:rPr>
            </w:pPr>
            <w:r w:rsidRPr="00FC00BE">
              <w:rPr>
                <w:rFonts w:ascii="Times New Roman" w:eastAsia="Microsoft YaHei" w:hAnsi="Times New Roman"/>
                <w:spacing w:val="-5"/>
                <w:sz w:val="24"/>
                <w:szCs w:val="24"/>
              </w:rPr>
              <w:t>2</w:t>
            </w:r>
          </w:p>
        </w:tc>
        <w:tc>
          <w:tcPr>
            <w:tcW w:w="2488" w:type="dxa"/>
            <w:shd w:val="clear" w:color="auto" w:fill="auto"/>
            <w:vAlign w:val="center"/>
          </w:tcPr>
          <w:p w14:paraId="3FAF18EB" w14:textId="1818E386"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Скважина № 3-116</w:t>
            </w:r>
          </w:p>
        </w:tc>
        <w:tc>
          <w:tcPr>
            <w:tcW w:w="1253" w:type="dxa"/>
            <w:shd w:val="clear" w:color="auto" w:fill="auto"/>
            <w:vAlign w:val="center"/>
          </w:tcPr>
          <w:p w14:paraId="3B5BCF81" w14:textId="4E0EB5C2"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3,96</w:t>
            </w:r>
          </w:p>
        </w:tc>
        <w:tc>
          <w:tcPr>
            <w:tcW w:w="2310" w:type="dxa"/>
            <w:shd w:val="clear" w:color="auto" w:fill="auto"/>
            <w:vAlign w:val="center"/>
          </w:tcPr>
          <w:p w14:paraId="4C34636D" w14:textId="5C9C06E4" w:rsidR="00FC00BE" w:rsidRPr="00FC00BE" w:rsidRDefault="00FC00BE" w:rsidP="00FC00BE">
            <w:pPr>
              <w:spacing w:after="0"/>
              <w:jc w:val="center"/>
              <w:rPr>
                <w:rFonts w:ascii="Times New Roman" w:eastAsia="Microsoft YaHei" w:hAnsi="Times New Roman"/>
                <w:bCs/>
                <w:spacing w:val="-5"/>
                <w:sz w:val="24"/>
                <w:szCs w:val="24"/>
                <w:lang w:val="en-US"/>
              </w:rPr>
            </w:pPr>
            <w:r w:rsidRPr="00FC00BE">
              <w:rPr>
                <w:rFonts w:ascii="Times New Roman" w:eastAsia="Microsoft YaHei" w:hAnsi="Times New Roman"/>
                <w:bCs/>
                <w:spacing w:val="-5"/>
                <w:sz w:val="24"/>
                <w:szCs w:val="24"/>
              </w:rPr>
              <w:t>17880</w:t>
            </w:r>
          </w:p>
        </w:tc>
        <w:tc>
          <w:tcPr>
            <w:tcW w:w="1431" w:type="dxa"/>
            <w:shd w:val="clear" w:color="auto" w:fill="auto"/>
            <w:vAlign w:val="center"/>
          </w:tcPr>
          <w:p w14:paraId="10D72517" w14:textId="4DDA557E"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60-100</w:t>
            </w:r>
          </w:p>
        </w:tc>
        <w:tc>
          <w:tcPr>
            <w:tcW w:w="1431" w:type="dxa"/>
            <w:shd w:val="clear" w:color="auto" w:fill="auto"/>
            <w:vAlign w:val="center"/>
          </w:tcPr>
          <w:p w14:paraId="28B6AAB0" w14:textId="73F65D62"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1981</w:t>
            </w:r>
          </w:p>
        </w:tc>
      </w:tr>
      <w:tr w:rsidR="00FC00BE" w:rsidRPr="00FC00BE" w14:paraId="165D01A2" w14:textId="77777777" w:rsidTr="00FC00BE">
        <w:trPr>
          <w:trHeight w:val="58"/>
        </w:trPr>
        <w:tc>
          <w:tcPr>
            <w:tcW w:w="726" w:type="dxa"/>
            <w:shd w:val="clear" w:color="auto" w:fill="auto"/>
            <w:vAlign w:val="center"/>
          </w:tcPr>
          <w:p w14:paraId="6FCF392E" w14:textId="046C5178" w:rsidR="00FC00BE" w:rsidRPr="00FC00BE" w:rsidRDefault="00FC00BE" w:rsidP="00FC00BE">
            <w:pPr>
              <w:spacing w:after="0"/>
              <w:jc w:val="center"/>
              <w:rPr>
                <w:rFonts w:ascii="Times New Roman" w:eastAsia="Microsoft YaHei" w:hAnsi="Times New Roman"/>
                <w:spacing w:val="-5"/>
                <w:sz w:val="24"/>
                <w:szCs w:val="24"/>
              </w:rPr>
            </w:pPr>
            <w:r w:rsidRPr="00FC00BE">
              <w:rPr>
                <w:rFonts w:ascii="Times New Roman" w:eastAsia="Microsoft YaHei" w:hAnsi="Times New Roman"/>
                <w:spacing w:val="-5"/>
                <w:sz w:val="24"/>
                <w:szCs w:val="24"/>
              </w:rPr>
              <w:t>3</w:t>
            </w:r>
          </w:p>
        </w:tc>
        <w:tc>
          <w:tcPr>
            <w:tcW w:w="2488" w:type="dxa"/>
            <w:shd w:val="clear" w:color="auto" w:fill="auto"/>
            <w:vAlign w:val="center"/>
          </w:tcPr>
          <w:p w14:paraId="7BD18082" w14:textId="41A54DB3"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Скважина б/н</w:t>
            </w:r>
          </w:p>
        </w:tc>
        <w:tc>
          <w:tcPr>
            <w:tcW w:w="1253" w:type="dxa"/>
            <w:shd w:val="clear" w:color="auto" w:fill="auto"/>
            <w:vAlign w:val="center"/>
          </w:tcPr>
          <w:p w14:paraId="2F3C0386" w14:textId="654ECE27"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1,83</w:t>
            </w:r>
          </w:p>
        </w:tc>
        <w:tc>
          <w:tcPr>
            <w:tcW w:w="2310" w:type="dxa"/>
            <w:shd w:val="clear" w:color="auto" w:fill="auto"/>
            <w:vAlign w:val="center"/>
          </w:tcPr>
          <w:p w14:paraId="2C5FEEBE" w14:textId="68C14EFD" w:rsidR="00FC00BE" w:rsidRPr="00FC00BE" w:rsidRDefault="00FC00BE" w:rsidP="00FC00BE">
            <w:pPr>
              <w:spacing w:after="0"/>
              <w:jc w:val="center"/>
              <w:rPr>
                <w:rFonts w:ascii="Times New Roman" w:eastAsia="Microsoft YaHei" w:hAnsi="Times New Roman"/>
                <w:bCs/>
                <w:spacing w:val="-5"/>
                <w:sz w:val="24"/>
                <w:szCs w:val="24"/>
                <w:lang w:val="en-US"/>
              </w:rPr>
            </w:pPr>
            <w:r w:rsidRPr="00FC00BE">
              <w:rPr>
                <w:rFonts w:ascii="Times New Roman" w:eastAsia="Microsoft YaHei" w:hAnsi="Times New Roman"/>
                <w:bCs/>
                <w:spacing w:val="-5"/>
                <w:sz w:val="24"/>
                <w:szCs w:val="24"/>
              </w:rPr>
              <w:t>13650</w:t>
            </w:r>
          </w:p>
        </w:tc>
        <w:tc>
          <w:tcPr>
            <w:tcW w:w="1431" w:type="dxa"/>
            <w:shd w:val="clear" w:color="auto" w:fill="auto"/>
            <w:vAlign w:val="center"/>
          </w:tcPr>
          <w:p w14:paraId="7756B84D" w14:textId="693BD1F4"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44-69</w:t>
            </w:r>
          </w:p>
        </w:tc>
        <w:tc>
          <w:tcPr>
            <w:tcW w:w="1431" w:type="dxa"/>
            <w:shd w:val="clear" w:color="auto" w:fill="auto"/>
            <w:vAlign w:val="center"/>
          </w:tcPr>
          <w:p w14:paraId="54E95489" w14:textId="602A2127"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1989</w:t>
            </w:r>
          </w:p>
        </w:tc>
      </w:tr>
      <w:tr w:rsidR="00FC00BE" w:rsidRPr="00FC00BE" w14:paraId="1C922E65" w14:textId="77777777" w:rsidTr="00FC00BE">
        <w:trPr>
          <w:trHeight w:val="58"/>
        </w:trPr>
        <w:tc>
          <w:tcPr>
            <w:tcW w:w="726" w:type="dxa"/>
            <w:shd w:val="clear" w:color="auto" w:fill="auto"/>
            <w:vAlign w:val="center"/>
          </w:tcPr>
          <w:p w14:paraId="495F7788" w14:textId="65C1B04C" w:rsidR="00FC00BE" w:rsidRPr="00FC00BE" w:rsidRDefault="00FC00BE" w:rsidP="00FC00BE">
            <w:pPr>
              <w:spacing w:after="0"/>
              <w:jc w:val="center"/>
              <w:rPr>
                <w:rFonts w:ascii="Times New Roman" w:eastAsia="Microsoft YaHei" w:hAnsi="Times New Roman"/>
                <w:spacing w:val="-5"/>
                <w:sz w:val="24"/>
                <w:szCs w:val="24"/>
              </w:rPr>
            </w:pPr>
            <w:r w:rsidRPr="00FC00BE">
              <w:rPr>
                <w:rFonts w:ascii="Times New Roman" w:eastAsia="Microsoft YaHei" w:hAnsi="Times New Roman"/>
                <w:spacing w:val="-5"/>
                <w:sz w:val="24"/>
                <w:szCs w:val="24"/>
              </w:rPr>
              <w:t>4</w:t>
            </w:r>
          </w:p>
        </w:tc>
        <w:tc>
          <w:tcPr>
            <w:tcW w:w="2488" w:type="dxa"/>
            <w:shd w:val="clear" w:color="auto" w:fill="auto"/>
            <w:vAlign w:val="center"/>
          </w:tcPr>
          <w:p w14:paraId="6E798288" w14:textId="396FCA9F"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 xml:space="preserve">Арт скважина д. </w:t>
            </w:r>
            <w:proofErr w:type="spellStart"/>
            <w:r w:rsidRPr="00FC00BE">
              <w:rPr>
                <w:rFonts w:ascii="Times New Roman" w:eastAsia="Microsoft YaHei" w:hAnsi="Times New Roman"/>
                <w:bCs/>
                <w:spacing w:val="-5"/>
                <w:sz w:val="24"/>
                <w:szCs w:val="24"/>
              </w:rPr>
              <w:t>Дрегли</w:t>
            </w:r>
            <w:proofErr w:type="spellEnd"/>
          </w:p>
        </w:tc>
        <w:tc>
          <w:tcPr>
            <w:tcW w:w="1253" w:type="dxa"/>
            <w:shd w:val="clear" w:color="auto" w:fill="auto"/>
            <w:vAlign w:val="center"/>
          </w:tcPr>
          <w:p w14:paraId="46918B59" w14:textId="41F7AFD9"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46 л/сек</w:t>
            </w:r>
          </w:p>
        </w:tc>
        <w:tc>
          <w:tcPr>
            <w:tcW w:w="2310" w:type="dxa"/>
            <w:shd w:val="clear" w:color="auto" w:fill="auto"/>
            <w:vAlign w:val="center"/>
          </w:tcPr>
          <w:p w14:paraId="589BBD8E" w14:textId="5B002AE8" w:rsidR="00FC00BE" w:rsidRPr="00FC00BE" w:rsidRDefault="00FC00BE" w:rsidP="00FC00BE">
            <w:pPr>
              <w:spacing w:after="0"/>
              <w:jc w:val="center"/>
              <w:rPr>
                <w:rFonts w:ascii="Times New Roman" w:eastAsia="Microsoft YaHei" w:hAnsi="Times New Roman"/>
                <w:bCs/>
                <w:spacing w:val="-5"/>
                <w:sz w:val="24"/>
                <w:szCs w:val="24"/>
                <w:lang w:val="en-US"/>
              </w:rPr>
            </w:pPr>
            <w:r w:rsidRPr="00FC00BE">
              <w:rPr>
                <w:rFonts w:ascii="Times New Roman" w:eastAsia="Microsoft YaHei" w:hAnsi="Times New Roman"/>
                <w:bCs/>
                <w:spacing w:val="-5"/>
                <w:sz w:val="24"/>
                <w:szCs w:val="24"/>
              </w:rPr>
              <w:t>230</w:t>
            </w:r>
          </w:p>
        </w:tc>
        <w:tc>
          <w:tcPr>
            <w:tcW w:w="1431" w:type="dxa"/>
            <w:shd w:val="clear" w:color="auto" w:fill="auto"/>
            <w:vAlign w:val="center"/>
          </w:tcPr>
          <w:p w14:paraId="69C3E3D3" w14:textId="36F2674A"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158</w:t>
            </w:r>
          </w:p>
        </w:tc>
        <w:tc>
          <w:tcPr>
            <w:tcW w:w="1431" w:type="dxa"/>
            <w:shd w:val="clear" w:color="auto" w:fill="auto"/>
            <w:vAlign w:val="center"/>
          </w:tcPr>
          <w:p w14:paraId="1B07FD6E" w14:textId="4B46C543" w:rsidR="00FC00BE" w:rsidRPr="00FC00BE" w:rsidRDefault="00FC00BE" w:rsidP="00FC00BE">
            <w:pPr>
              <w:spacing w:after="0"/>
              <w:jc w:val="center"/>
              <w:rPr>
                <w:rFonts w:ascii="Times New Roman" w:eastAsia="Microsoft YaHei" w:hAnsi="Times New Roman"/>
                <w:bCs/>
                <w:spacing w:val="-5"/>
                <w:sz w:val="24"/>
                <w:szCs w:val="24"/>
              </w:rPr>
            </w:pPr>
            <w:r w:rsidRPr="00FC00BE">
              <w:rPr>
                <w:rFonts w:ascii="Times New Roman" w:eastAsia="Microsoft YaHei" w:hAnsi="Times New Roman"/>
                <w:bCs/>
                <w:spacing w:val="-5"/>
                <w:sz w:val="24"/>
                <w:szCs w:val="24"/>
              </w:rPr>
              <w:t>1975</w:t>
            </w:r>
          </w:p>
        </w:tc>
      </w:tr>
    </w:tbl>
    <w:p w14:paraId="1E801444" w14:textId="77777777" w:rsidR="00261F84" w:rsidRPr="00E0739E" w:rsidRDefault="00261F84" w:rsidP="00E0739E">
      <w:pPr>
        <w:spacing w:after="0"/>
        <w:jc w:val="both"/>
        <w:rPr>
          <w:rFonts w:ascii="Times New Roman" w:hAnsi="Times New Roman"/>
          <w:b/>
          <w:sz w:val="28"/>
          <w:szCs w:val="28"/>
          <w:lang w:eastAsia="ru-RU"/>
        </w:rPr>
      </w:pPr>
    </w:p>
    <w:p w14:paraId="329627A8" w14:textId="77777777" w:rsidR="00E22DF8" w:rsidRPr="00E0739E" w:rsidRDefault="00E22DF8" w:rsidP="00E0739E">
      <w:pPr>
        <w:spacing w:after="0"/>
        <w:jc w:val="both"/>
        <w:rPr>
          <w:rFonts w:ascii="Times New Roman" w:hAnsi="Times New Roman"/>
          <w:b/>
          <w:sz w:val="28"/>
          <w:szCs w:val="28"/>
          <w:lang w:eastAsia="ru-RU"/>
        </w:rPr>
      </w:pPr>
      <w:r w:rsidRPr="00E0739E">
        <w:rPr>
          <w:rFonts w:ascii="Times New Roman" w:hAnsi="Times New Roman"/>
          <w:b/>
          <w:sz w:val="28"/>
          <w:szCs w:val="28"/>
          <w:lang w:eastAsia="ru-RU"/>
        </w:rPr>
        <w:t xml:space="preserve">Б) </w:t>
      </w:r>
      <w:r w:rsidR="00264BED" w:rsidRPr="00E0739E">
        <w:rPr>
          <w:rFonts w:ascii="Times New Roman" w:hAnsi="Times New Roman"/>
          <w:b/>
          <w:sz w:val="28"/>
          <w:szCs w:val="28"/>
          <w:lang w:eastAsia="ru-RU"/>
        </w:rPr>
        <w:t>Описание с</w:t>
      </w:r>
      <w:r w:rsidRPr="00E0739E">
        <w:rPr>
          <w:rFonts w:ascii="Times New Roman" w:hAnsi="Times New Roman"/>
          <w:b/>
          <w:sz w:val="28"/>
          <w:szCs w:val="28"/>
          <w:lang w:eastAsia="ru-RU"/>
        </w:rPr>
        <w:t>уществующи</w:t>
      </w:r>
      <w:r w:rsidR="00264BED" w:rsidRPr="00E0739E">
        <w:rPr>
          <w:rFonts w:ascii="Times New Roman" w:hAnsi="Times New Roman"/>
          <w:b/>
          <w:sz w:val="28"/>
          <w:szCs w:val="28"/>
          <w:lang w:eastAsia="ru-RU"/>
        </w:rPr>
        <w:t>х</w:t>
      </w:r>
      <w:r w:rsidRPr="00E0739E">
        <w:rPr>
          <w:rFonts w:ascii="Times New Roman" w:hAnsi="Times New Roman"/>
          <w:b/>
          <w:sz w:val="28"/>
          <w:szCs w:val="28"/>
          <w:lang w:eastAsia="ru-RU"/>
        </w:rPr>
        <w:t xml:space="preserve"> сооружени</w:t>
      </w:r>
      <w:r w:rsidR="00264BED" w:rsidRPr="00E0739E">
        <w:rPr>
          <w:rFonts w:ascii="Times New Roman" w:hAnsi="Times New Roman"/>
          <w:b/>
          <w:sz w:val="28"/>
          <w:szCs w:val="28"/>
          <w:lang w:eastAsia="ru-RU"/>
        </w:rPr>
        <w:t>й</w:t>
      </w:r>
      <w:r w:rsidRPr="00E0739E">
        <w:rPr>
          <w:rFonts w:ascii="Times New Roman" w:hAnsi="Times New Roman"/>
          <w:b/>
          <w:sz w:val="28"/>
          <w:szCs w:val="28"/>
          <w:lang w:eastAsia="ru-RU"/>
        </w:rPr>
        <w:t xml:space="preserve"> очистки и подготовки воды</w:t>
      </w:r>
      <w:r w:rsidR="008D066F" w:rsidRPr="00E0739E">
        <w:rPr>
          <w:rFonts w:ascii="Times New Roman" w:hAnsi="Times New Roman"/>
          <w:b/>
          <w:sz w:val="28"/>
          <w:szCs w:val="28"/>
          <w:lang w:eastAsia="ru-RU"/>
        </w:rPr>
        <w:t>, включая оценку соответствия применяемой технологической схемы водоподготовки требованиям обесп</w:t>
      </w:r>
      <w:r w:rsidR="002E2499" w:rsidRPr="00E0739E">
        <w:rPr>
          <w:rFonts w:ascii="Times New Roman" w:hAnsi="Times New Roman"/>
          <w:b/>
          <w:sz w:val="28"/>
          <w:szCs w:val="28"/>
          <w:lang w:eastAsia="ru-RU"/>
        </w:rPr>
        <w:t>ечения нормативов качества воды</w:t>
      </w:r>
    </w:p>
    <w:p w14:paraId="457C1F4A" w14:textId="31D67C75" w:rsidR="004D5A43" w:rsidRPr="00E0739E" w:rsidRDefault="00DD4547" w:rsidP="00E0739E">
      <w:pPr>
        <w:autoSpaceDE w:val="0"/>
        <w:autoSpaceDN w:val="0"/>
        <w:adjustRightInd w:val="0"/>
        <w:spacing w:after="0"/>
        <w:ind w:firstLine="708"/>
        <w:jc w:val="both"/>
        <w:rPr>
          <w:rFonts w:ascii="Times New Roman" w:hAnsi="Times New Roman"/>
          <w:sz w:val="28"/>
          <w:szCs w:val="28"/>
          <w:lang w:eastAsia="ru-RU"/>
        </w:rPr>
      </w:pPr>
      <w:r w:rsidRPr="00E0739E">
        <w:rPr>
          <w:rFonts w:ascii="Times New Roman" w:hAnsi="Times New Roman"/>
          <w:sz w:val="28"/>
          <w:szCs w:val="28"/>
          <w:lang w:eastAsia="ru-RU"/>
        </w:rPr>
        <w:t>На территории</w:t>
      </w:r>
      <w:r w:rsidR="00724A05" w:rsidRPr="00E0739E">
        <w:rPr>
          <w:rFonts w:ascii="Times New Roman" w:hAnsi="Times New Roman"/>
          <w:sz w:val="28"/>
          <w:szCs w:val="28"/>
          <w:lang w:eastAsia="ru-RU"/>
        </w:rPr>
        <w:t xml:space="preserve"> </w:t>
      </w:r>
      <w:proofErr w:type="spellStart"/>
      <w:r w:rsidR="00C86B2F">
        <w:rPr>
          <w:rFonts w:ascii="Times New Roman" w:hAnsi="Times New Roman"/>
          <w:sz w:val="28"/>
          <w:szCs w:val="28"/>
          <w:lang w:eastAsia="ru-RU"/>
        </w:rPr>
        <w:t>Неболчского</w:t>
      </w:r>
      <w:proofErr w:type="spellEnd"/>
      <w:r w:rsidR="00C86B2F">
        <w:rPr>
          <w:rFonts w:ascii="Times New Roman" w:hAnsi="Times New Roman"/>
          <w:sz w:val="28"/>
          <w:szCs w:val="28"/>
          <w:lang w:eastAsia="ru-RU"/>
        </w:rPr>
        <w:t xml:space="preserve"> сельского поселения</w:t>
      </w:r>
      <w:r w:rsidR="00BD21E5" w:rsidRPr="00E0739E">
        <w:rPr>
          <w:rFonts w:ascii="Times New Roman" w:hAnsi="Times New Roman"/>
          <w:sz w:val="28"/>
          <w:szCs w:val="28"/>
          <w:lang w:eastAsia="ru-RU"/>
        </w:rPr>
        <w:t xml:space="preserve"> сооружения</w:t>
      </w:r>
      <w:r w:rsidR="005D7435" w:rsidRPr="00E0739E">
        <w:rPr>
          <w:rFonts w:ascii="Times New Roman" w:hAnsi="Times New Roman"/>
          <w:sz w:val="28"/>
          <w:szCs w:val="28"/>
          <w:lang w:eastAsia="ru-RU"/>
        </w:rPr>
        <w:t xml:space="preserve"> очистки и подготовки воды отсутствуют.</w:t>
      </w:r>
      <w:r w:rsidR="006F0702" w:rsidRPr="00E0739E">
        <w:rPr>
          <w:rFonts w:ascii="Times New Roman" w:hAnsi="Times New Roman"/>
          <w:sz w:val="28"/>
          <w:szCs w:val="28"/>
          <w:lang w:eastAsia="ru-RU"/>
        </w:rPr>
        <w:t xml:space="preserve"> </w:t>
      </w:r>
    </w:p>
    <w:p w14:paraId="45C929C2" w14:textId="01E1AEA7" w:rsidR="00071922" w:rsidRPr="00E0739E" w:rsidRDefault="006F0702" w:rsidP="00E0739E">
      <w:pPr>
        <w:spacing w:after="0"/>
        <w:ind w:firstLine="851"/>
        <w:contextualSpacing/>
        <w:jc w:val="both"/>
        <w:rPr>
          <w:rFonts w:ascii="Times New Roman" w:eastAsia="Times New Roman" w:hAnsi="Times New Roman"/>
          <w:bCs/>
          <w:color w:val="000000"/>
          <w:kern w:val="36"/>
          <w:sz w:val="28"/>
          <w:szCs w:val="28"/>
          <w:lang w:eastAsia="ru-RU"/>
        </w:rPr>
      </w:pPr>
      <w:r w:rsidRPr="00E0739E">
        <w:rPr>
          <w:rFonts w:ascii="Times New Roman" w:hAnsi="Times New Roman"/>
          <w:sz w:val="28"/>
          <w:szCs w:val="28"/>
          <w:lang w:eastAsia="ru-RU"/>
        </w:rPr>
        <w:t xml:space="preserve">Вода, поступающая из артезианских скважин </w:t>
      </w:r>
      <w:proofErr w:type="gramStart"/>
      <w:r w:rsidRPr="00E0739E">
        <w:rPr>
          <w:rFonts w:ascii="Times New Roman" w:hAnsi="Times New Roman"/>
          <w:sz w:val="28"/>
          <w:szCs w:val="28"/>
          <w:lang w:eastAsia="ru-RU"/>
        </w:rPr>
        <w:t>в разводящую сеть</w:t>
      </w:r>
      <w:proofErr w:type="gramEnd"/>
      <w:r w:rsidRPr="00E0739E">
        <w:rPr>
          <w:rFonts w:ascii="Times New Roman" w:hAnsi="Times New Roman"/>
          <w:sz w:val="28"/>
          <w:szCs w:val="28"/>
          <w:lang w:eastAsia="ru-RU"/>
        </w:rPr>
        <w:t xml:space="preserve"> соответствует требованиям</w:t>
      </w:r>
      <w:r w:rsidR="00852CF7" w:rsidRPr="00E0739E">
        <w:rPr>
          <w:rFonts w:ascii="Times New Roman" w:hAnsi="Times New Roman"/>
          <w:sz w:val="28"/>
          <w:szCs w:val="28"/>
          <w:lang w:eastAsia="ru-RU"/>
        </w:rPr>
        <w:t xml:space="preserve"> </w:t>
      </w:r>
      <w:r w:rsidR="002A673B" w:rsidRPr="00E0739E">
        <w:rPr>
          <w:rFonts w:ascii="Times New Roman" w:eastAsia="Times New Roman" w:hAnsi="Times New Roman"/>
          <w:bCs/>
          <w:color w:val="000000"/>
          <w:kern w:val="36"/>
          <w:sz w:val="28"/>
          <w:szCs w:val="28"/>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E0739E">
        <w:rPr>
          <w:rFonts w:ascii="Times New Roman" w:eastAsia="Times New Roman" w:hAnsi="Times New Roman"/>
          <w:bCs/>
          <w:color w:val="000000"/>
          <w:kern w:val="36"/>
          <w:sz w:val="28"/>
          <w:szCs w:val="28"/>
          <w:lang w:eastAsia="ru-RU"/>
        </w:rPr>
        <w:t>.</w:t>
      </w:r>
    </w:p>
    <w:p w14:paraId="156FBAAC" w14:textId="77777777" w:rsidR="00E22DF8" w:rsidRPr="00E0739E" w:rsidRDefault="00E22DF8" w:rsidP="00E0739E">
      <w:pPr>
        <w:spacing w:after="0"/>
        <w:jc w:val="both"/>
        <w:rPr>
          <w:rFonts w:ascii="Times New Roman" w:hAnsi="Times New Roman"/>
          <w:b/>
          <w:sz w:val="28"/>
          <w:szCs w:val="28"/>
          <w:lang w:eastAsia="ru-RU"/>
        </w:rPr>
      </w:pPr>
      <w:r w:rsidRPr="00E0739E">
        <w:rPr>
          <w:rFonts w:ascii="Times New Roman" w:hAnsi="Times New Roman"/>
          <w:b/>
          <w:sz w:val="28"/>
          <w:szCs w:val="28"/>
          <w:lang w:eastAsia="ru-RU"/>
        </w:rPr>
        <w:t xml:space="preserve">В) </w:t>
      </w:r>
      <w:r w:rsidR="00264BED" w:rsidRPr="00E0739E">
        <w:rPr>
          <w:rFonts w:ascii="Times New Roman" w:hAnsi="Times New Roman"/>
          <w:b/>
          <w:sz w:val="28"/>
          <w:szCs w:val="28"/>
          <w:lang w:eastAsia="ru-RU"/>
        </w:rPr>
        <w:t>Описание с</w:t>
      </w:r>
      <w:r w:rsidRPr="00E0739E">
        <w:rPr>
          <w:rFonts w:ascii="Times New Roman" w:hAnsi="Times New Roman"/>
          <w:b/>
          <w:sz w:val="28"/>
          <w:szCs w:val="28"/>
          <w:lang w:eastAsia="ru-RU"/>
        </w:rPr>
        <w:t>остояни</w:t>
      </w:r>
      <w:r w:rsidR="00264BED" w:rsidRPr="00E0739E">
        <w:rPr>
          <w:rFonts w:ascii="Times New Roman" w:hAnsi="Times New Roman"/>
          <w:b/>
          <w:sz w:val="28"/>
          <w:szCs w:val="28"/>
          <w:lang w:eastAsia="ru-RU"/>
        </w:rPr>
        <w:t>я</w:t>
      </w:r>
      <w:r w:rsidRPr="00E0739E">
        <w:rPr>
          <w:rFonts w:ascii="Times New Roman" w:hAnsi="Times New Roman"/>
          <w:b/>
          <w:sz w:val="28"/>
          <w:szCs w:val="28"/>
          <w:lang w:eastAsia="ru-RU"/>
        </w:rPr>
        <w:t xml:space="preserve"> и функционировани</w:t>
      </w:r>
      <w:r w:rsidR="00564046" w:rsidRPr="00E0739E">
        <w:rPr>
          <w:rFonts w:ascii="Times New Roman" w:hAnsi="Times New Roman"/>
          <w:b/>
          <w:sz w:val="28"/>
          <w:szCs w:val="28"/>
          <w:lang w:eastAsia="ru-RU"/>
        </w:rPr>
        <w:t>я</w:t>
      </w:r>
      <w:r w:rsidRPr="00E0739E">
        <w:rPr>
          <w:rFonts w:ascii="Times New Roman" w:hAnsi="Times New Roman"/>
          <w:b/>
          <w:sz w:val="28"/>
          <w:szCs w:val="28"/>
          <w:lang w:eastAsia="ru-RU"/>
        </w:rPr>
        <w:t xml:space="preserve"> существующих насосных централизованных станций</w:t>
      </w:r>
      <w:r w:rsidR="008D066F" w:rsidRPr="00E0739E">
        <w:rPr>
          <w:rFonts w:ascii="Times New Roman" w:hAnsi="Times New Roman"/>
          <w:b/>
          <w:sz w:val="28"/>
          <w:szCs w:val="28"/>
          <w:lang w:eastAsia="ru-RU"/>
        </w:rPr>
        <w:t>,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14:paraId="7A591B3E" w14:textId="77A15C31" w:rsidR="000C53CB" w:rsidRPr="00E0739E" w:rsidRDefault="000C53CB" w:rsidP="00E0739E">
      <w:pPr>
        <w:spacing w:after="0"/>
        <w:ind w:firstLine="426"/>
        <w:jc w:val="both"/>
        <w:rPr>
          <w:rFonts w:ascii="Times New Roman" w:hAnsi="Times New Roman"/>
          <w:sz w:val="28"/>
          <w:szCs w:val="28"/>
          <w:lang w:eastAsia="ru-RU"/>
        </w:rPr>
      </w:pPr>
      <w:r w:rsidRPr="00E0739E">
        <w:rPr>
          <w:rFonts w:ascii="Times New Roman" w:hAnsi="Times New Roman"/>
          <w:sz w:val="28"/>
          <w:szCs w:val="28"/>
          <w:lang w:eastAsia="ru-RU"/>
        </w:rPr>
        <w:t xml:space="preserve">Насосное </w:t>
      </w:r>
      <w:r w:rsidR="00BD21E5" w:rsidRPr="00E0739E">
        <w:rPr>
          <w:rFonts w:ascii="Times New Roman" w:hAnsi="Times New Roman"/>
          <w:sz w:val="28"/>
          <w:szCs w:val="28"/>
          <w:lang w:eastAsia="ru-RU"/>
        </w:rPr>
        <w:t>оборудование в</w:t>
      </w:r>
      <w:r w:rsidRPr="00E0739E">
        <w:rPr>
          <w:rFonts w:ascii="Times New Roman" w:hAnsi="Times New Roman"/>
          <w:sz w:val="28"/>
          <w:szCs w:val="28"/>
          <w:lang w:eastAsia="ru-RU"/>
        </w:rPr>
        <w:t xml:space="preserve"> системах водоснабжения </w:t>
      </w:r>
      <w:proofErr w:type="spellStart"/>
      <w:r w:rsidR="00C86B2F">
        <w:rPr>
          <w:rFonts w:ascii="Times New Roman" w:hAnsi="Times New Roman"/>
          <w:sz w:val="28"/>
          <w:szCs w:val="28"/>
          <w:lang w:eastAsia="ru-RU"/>
        </w:rPr>
        <w:t>Неболчского</w:t>
      </w:r>
      <w:proofErr w:type="spellEnd"/>
      <w:r w:rsidR="00C86B2F">
        <w:rPr>
          <w:rFonts w:ascii="Times New Roman" w:hAnsi="Times New Roman"/>
          <w:sz w:val="28"/>
          <w:szCs w:val="28"/>
          <w:lang w:eastAsia="ru-RU"/>
        </w:rPr>
        <w:t xml:space="preserve"> сельского поселения</w:t>
      </w:r>
      <w:r w:rsidR="00F16203" w:rsidRPr="00E0739E">
        <w:rPr>
          <w:rFonts w:ascii="Times New Roman" w:hAnsi="Times New Roman"/>
          <w:sz w:val="28"/>
          <w:szCs w:val="28"/>
          <w:lang w:eastAsia="ru-RU"/>
        </w:rPr>
        <w:t xml:space="preserve"> выполняют</w:t>
      </w:r>
      <w:r w:rsidRPr="00E0739E">
        <w:rPr>
          <w:rFonts w:ascii="Times New Roman" w:hAnsi="Times New Roman"/>
          <w:sz w:val="28"/>
          <w:szCs w:val="28"/>
          <w:lang w:eastAsia="ru-RU"/>
        </w:rPr>
        <w:t xml:space="preserve"> следующие задачи:</w:t>
      </w:r>
    </w:p>
    <w:p w14:paraId="477713A8" w14:textId="77777777" w:rsidR="001F6EDD" w:rsidRPr="00E0739E" w:rsidRDefault="000C53CB" w:rsidP="00E0739E">
      <w:pPr>
        <w:spacing w:after="0"/>
        <w:jc w:val="both"/>
        <w:rPr>
          <w:rFonts w:ascii="Times New Roman" w:hAnsi="Times New Roman"/>
          <w:sz w:val="28"/>
          <w:szCs w:val="28"/>
          <w:lang w:eastAsia="ru-RU"/>
        </w:rPr>
      </w:pPr>
      <w:r w:rsidRPr="00E0739E">
        <w:rPr>
          <w:rFonts w:ascii="Times New Roman" w:hAnsi="Times New Roman"/>
          <w:sz w:val="28"/>
          <w:szCs w:val="28"/>
          <w:lang w:eastAsia="ru-RU"/>
        </w:rPr>
        <w:lastRenderedPageBreak/>
        <w:t xml:space="preserve">  - забор воды из </w:t>
      </w:r>
      <w:r w:rsidR="00C738BE" w:rsidRPr="00E0739E">
        <w:rPr>
          <w:rFonts w:ascii="Times New Roman" w:hAnsi="Times New Roman"/>
          <w:sz w:val="28"/>
          <w:szCs w:val="28"/>
          <w:lang w:eastAsia="ru-RU"/>
        </w:rPr>
        <w:t>источника</w:t>
      </w:r>
      <w:r w:rsidRPr="00E0739E">
        <w:rPr>
          <w:rFonts w:ascii="Times New Roman" w:hAnsi="Times New Roman"/>
          <w:sz w:val="28"/>
          <w:szCs w:val="28"/>
          <w:lang w:eastAsia="ru-RU"/>
        </w:rPr>
        <w:t xml:space="preserve"> и подачи в водопроводную сеть</w:t>
      </w:r>
      <w:r w:rsidR="006C471C" w:rsidRPr="00E0739E">
        <w:rPr>
          <w:rFonts w:ascii="Times New Roman" w:hAnsi="Times New Roman"/>
          <w:sz w:val="28"/>
          <w:szCs w:val="28"/>
          <w:lang w:eastAsia="ru-RU"/>
        </w:rPr>
        <w:t xml:space="preserve">, </w:t>
      </w:r>
      <w:r w:rsidR="003D1613" w:rsidRPr="00E0739E">
        <w:rPr>
          <w:rFonts w:ascii="Times New Roman" w:hAnsi="Times New Roman"/>
          <w:sz w:val="28"/>
          <w:szCs w:val="28"/>
          <w:lang w:eastAsia="ru-RU"/>
        </w:rPr>
        <w:t>необходимог</w:t>
      </w:r>
      <w:r w:rsidR="002A673B" w:rsidRPr="00E0739E">
        <w:rPr>
          <w:rFonts w:ascii="Times New Roman" w:hAnsi="Times New Roman"/>
          <w:sz w:val="28"/>
          <w:szCs w:val="28"/>
          <w:lang w:eastAsia="ru-RU"/>
        </w:rPr>
        <w:t>о</w:t>
      </w:r>
      <w:r w:rsidR="003D1613" w:rsidRPr="00E0739E">
        <w:rPr>
          <w:rFonts w:ascii="Times New Roman" w:hAnsi="Times New Roman"/>
          <w:sz w:val="28"/>
          <w:szCs w:val="28"/>
          <w:lang w:eastAsia="ru-RU"/>
        </w:rPr>
        <w:t xml:space="preserve"> давления</w:t>
      </w:r>
      <w:r w:rsidR="00800E72" w:rsidRPr="00E0739E">
        <w:rPr>
          <w:rFonts w:ascii="Times New Roman" w:hAnsi="Times New Roman"/>
          <w:sz w:val="28"/>
          <w:szCs w:val="28"/>
          <w:lang w:eastAsia="ru-RU"/>
        </w:rPr>
        <w:t>.</w:t>
      </w:r>
    </w:p>
    <w:p w14:paraId="3E39F0DE" w14:textId="77777777" w:rsidR="001F6EDD" w:rsidRPr="00E0739E" w:rsidRDefault="001F6EDD" w:rsidP="00E0739E">
      <w:pPr>
        <w:spacing w:after="0"/>
        <w:jc w:val="center"/>
        <w:rPr>
          <w:rFonts w:ascii="Times New Roman" w:hAnsi="Times New Roman"/>
          <w:sz w:val="28"/>
          <w:szCs w:val="28"/>
          <w:lang w:eastAsia="ru-RU"/>
        </w:rPr>
        <w:sectPr w:rsidR="001F6EDD" w:rsidRPr="00E0739E" w:rsidSect="00A0424C">
          <w:pgSz w:w="11907" w:h="16840" w:code="9"/>
          <w:pgMar w:top="851" w:right="567" w:bottom="851" w:left="1701" w:header="454" w:footer="720" w:gutter="0"/>
          <w:cols w:space="720"/>
          <w:docGrid w:linePitch="299"/>
        </w:sectPr>
      </w:pPr>
    </w:p>
    <w:p w14:paraId="4FDA5083" w14:textId="77777777" w:rsidR="008F10D1" w:rsidRPr="00E0739E" w:rsidRDefault="008F10D1" w:rsidP="00E0739E">
      <w:pPr>
        <w:spacing w:after="0"/>
        <w:jc w:val="center"/>
        <w:rPr>
          <w:rFonts w:ascii="Times New Roman" w:hAnsi="Times New Roman"/>
          <w:sz w:val="28"/>
          <w:szCs w:val="28"/>
          <w:lang w:eastAsia="ru-RU"/>
        </w:rPr>
      </w:pPr>
      <w:r w:rsidRPr="00E0739E">
        <w:rPr>
          <w:rFonts w:ascii="Times New Roman" w:hAnsi="Times New Roman"/>
          <w:sz w:val="28"/>
          <w:szCs w:val="28"/>
          <w:lang w:eastAsia="ru-RU"/>
        </w:rPr>
        <w:lastRenderedPageBreak/>
        <w:t xml:space="preserve">Таблица </w:t>
      </w:r>
      <w:r w:rsidR="008868B8" w:rsidRPr="00E0739E">
        <w:rPr>
          <w:rFonts w:ascii="Times New Roman" w:hAnsi="Times New Roman"/>
          <w:sz w:val="28"/>
          <w:szCs w:val="28"/>
          <w:lang w:eastAsia="ru-RU"/>
        </w:rPr>
        <w:t>3</w:t>
      </w:r>
      <w:r w:rsidRPr="00E0739E">
        <w:rPr>
          <w:rFonts w:ascii="Times New Roman" w:hAnsi="Times New Roman"/>
          <w:sz w:val="28"/>
          <w:szCs w:val="28"/>
          <w:lang w:eastAsia="ru-RU"/>
        </w:rPr>
        <w:t xml:space="preserve"> – Характеристика насосн</w:t>
      </w:r>
      <w:r w:rsidR="00C81756" w:rsidRPr="00E0739E">
        <w:rPr>
          <w:rFonts w:ascii="Times New Roman" w:hAnsi="Times New Roman"/>
          <w:sz w:val="28"/>
          <w:szCs w:val="28"/>
          <w:lang w:eastAsia="ru-RU"/>
        </w:rPr>
        <w:t>ого оборудования</w:t>
      </w:r>
    </w:p>
    <w:tbl>
      <w:tblPr>
        <w:tblW w:w="1530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3936"/>
        <w:gridCol w:w="2121"/>
        <w:gridCol w:w="1176"/>
        <w:gridCol w:w="1927"/>
        <w:gridCol w:w="2005"/>
        <w:gridCol w:w="2123"/>
        <w:gridCol w:w="2021"/>
      </w:tblGrid>
      <w:tr w:rsidR="00071922" w:rsidRPr="00E0739E" w14:paraId="56D0D594" w14:textId="77777777" w:rsidTr="002D4E16">
        <w:trPr>
          <w:trHeight w:val="1092"/>
        </w:trPr>
        <w:tc>
          <w:tcPr>
            <w:tcW w:w="3936" w:type="dxa"/>
            <w:shd w:val="clear" w:color="auto" w:fill="auto"/>
            <w:vAlign w:val="center"/>
          </w:tcPr>
          <w:p w14:paraId="054F7F98" w14:textId="77777777" w:rsidR="00071922" w:rsidRPr="00E0739E" w:rsidRDefault="00071922" w:rsidP="00E0739E">
            <w:pPr>
              <w:spacing w:after="0"/>
              <w:jc w:val="center"/>
              <w:rPr>
                <w:rFonts w:ascii="Times New Roman" w:hAnsi="Times New Roman"/>
                <w:b/>
                <w:sz w:val="24"/>
                <w:szCs w:val="24"/>
                <w:lang w:eastAsia="ru-RU"/>
              </w:rPr>
            </w:pPr>
            <w:r w:rsidRPr="00E0739E">
              <w:rPr>
                <w:rFonts w:ascii="Times New Roman" w:hAnsi="Times New Roman"/>
                <w:b/>
                <w:sz w:val="24"/>
                <w:szCs w:val="24"/>
                <w:lang w:eastAsia="ru-RU"/>
              </w:rPr>
              <w:t>Насосная станция</w:t>
            </w:r>
          </w:p>
        </w:tc>
        <w:tc>
          <w:tcPr>
            <w:tcW w:w="2121" w:type="dxa"/>
            <w:shd w:val="clear" w:color="auto" w:fill="auto"/>
            <w:vAlign w:val="center"/>
          </w:tcPr>
          <w:p w14:paraId="55DEA111" w14:textId="77777777" w:rsidR="00071922" w:rsidRPr="00E0739E" w:rsidRDefault="00071922" w:rsidP="00E0739E">
            <w:pPr>
              <w:spacing w:after="0"/>
              <w:jc w:val="center"/>
              <w:rPr>
                <w:rFonts w:ascii="Times New Roman" w:hAnsi="Times New Roman"/>
                <w:b/>
                <w:sz w:val="24"/>
                <w:szCs w:val="24"/>
                <w:lang w:eastAsia="ru-RU"/>
              </w:rPr>
            </w:pPr>
            <w:r w:rsidRPr="00E0739E">
              <w:rPr>
                <w:rFonts w:ascii="Times New Roman" w:hAnsi="Times New Roman"/>
                <w:b/>
                <w:sz w:val="24"/>
                <w:szCs w:val="24"/>
                <w:lang w:eastAsia="ru-RU"/>
              </w:rPr>
              <w:t>Насос</w:t>
            </w:r>
          </w:p>
        </w:tc>
        <w:tc>
          <w:tcPr>
            <w:tcW w:w="1176" w:type="dxa"/>
            <w:shd w:val="clear" w:color="auto" w:fill="auto"/>
            <w:vAlign w:val="center"/>
          </w:tcPr>
          <w:p w14:paraId="58D5E184" w14:textId="77777777" w:rsidR="00071922" w:rsidRPr="00E0739E" w:rsidRDefault="00071922" w:rsidP="00E0739E">
            <w:pPr>
              <w:spacing w:after="0"/>
              <w:jc w:val="center"/>
              <w:rPr>
                <w:rFonts w:ascii="Times New Roman" w:hAnsi="Times New Roman"/>
                <w:b/>
                <w:sz w:val="24"/>
                <w:szCs w:val="24"/>
                <w:lang w:eastAsia="ru-RU"/>
              </w:rPr>
            </w:pPr>
            <w:r w:rsidRPr="00E0739E">
              <w:rPr>
                <w:rFonts w:ascii="Times New Roman" w:hAnsi="Times New Roman"/>
                <w:b/>
                <w:sz w:val="24"/>
                <w:szCs w:val="24"/>
                <w:lang w:eastAsia="ru-RU"/>
              </w:rPr>
              <w:t>Кол-во</w:t>
            </w:r>
          </w:p>
        </w:tc>
        <w:tc>
          <w:tcPr>
            <w:tcW w:w="1927" w:type="dxa"/>
            <w:shd w:val="clear" w:color="auto" w:fill="auto"/>
            <w:vAlign w:val="center"/>
          </w:tcPr>
          <w:p w14:paraId="203964B7" w14:textId="77777777" w:rsidR="00071922" w:rsidRPr="00E0739E" w:rsidRDefault="00071922" w:rsidP="00E0739E">
            <w:pPr>
              <w:spacing w:after="0"/>
              <w:jc w:val="center"/>
              <w:rPr>
                <w:rFonts w:ascii="Times New Roman" w:hAnsi="Times New Roman"/>
                <w:b/>
                <w:sz w:val="24"/>
                <w:szCs w:val="24"/>
                <w:lang w:eastAsia="ru-RU"/>
              </w:rPr>
            </w:pPr>
            <w:r w:rsidRPr="00E0739E">
              <w:rPr>
                <w:rFonts w:ascii="Times New Roman" w:hAnsi="Times New Roman"/>
                <w:b/>
                <w:sz w:val="24"/>
                <w:szCs w:val="24"/>
                <w:lang w:eastAsia="ru-RU"/>
              </w:rPr>
              <w:t>Производительность, м</w:t>
            </w:r>
            <w:r w:rsidRPr="00E0739E">
              <w:rPr>
                <w:rFonts w:ascii="Times New Roman" w:hAnsi="Times New Roman"/>
                <w:b/>
                <w:sz w:val="24"/>
                <w:szCs w:val="24"/>
                <w:vertAlign w:val="superscript"/>
                <w:lang w:eastAsia="ru-RU"/>
              </w:rPr>
              <w:t>3</w:t>
            </w:r>
            <w:r w:rsidRPr="00E0739E">
              <w:rPr>
                <w:rFonts w:ascii="Times New Roman" w:hAnsi="Times New Roman"/>
                <w:b/>
                <w:sz w:val="24"/>
                <w:szCs w:val="24"/>
                <w:lang w:eastAsia="ru-RU"/>
              </w:rPr>
              <w:t>/час</w:t>
            </w:r>
          </w:p>
        </w:tc>
        <w:tc>
          <w:tcPr>
            <w:tcW w:w="2005" w:type="dxa"/>
            <w:shd w:val="clear" w:color="auto" w:fill="auto"/>
            <w:vAlign w:val="center"/>
          </w:tcPr>
          <w:p w14:paraId="54D97933" w14:textId="3267A45E" w:rsidR="00071922" w:rsidRPr="00E0739E" w:rsidRDefault="00F73748" w:rsidP="00E0739E">
            <w:pPr>
              <w:spacing w:after="0"/>
              <w:jc w:val="center"/>
              <w:rPr>
                <w:rFonts w:ascii="Times New Roman" w:hAnsi="Times New Roman"/>
                <w:b/>
                <w:sz w:val="24"/>
                <w:szCs w:val="24"/>
                <w:lang w:eastAsia="ru-RU"/>
              </w:rPr>
            </w:pPr>
            <w:r w:rsidRPr="00E0739E">
              <w:rPr>
                <w:rFonts w:ascii="Times New Roman" w:hAnsi="Times New Roman"/>
                <w:b/>
                <w:sz w:val="24"/>
                <w:szCs w:val="24"/>
                <w:lang w:eastAsia="ru-RU"/>
              </w:rPr>
              <w:t>Фактическая подача воды, м</w:t>
            </w:r>
            <w:r w:rsidRPr="00E0739E">
              <w:rPr>
                <w:rFonts w:ascii="Times New Roman" w:hAnsi="Times New Roman"/>
                <w:b/>
                <w:sz w:val="24"/>
                <w:szCs w:val="24"/>
                <w:vertAlign w:val="superscript"/>
                <w:lang w:eastAsia="ru-RU"/>
              </w:rPr>
              <w:t>3</w:t>
            </w:r>
            <w:r w:rsidRPr="00E0739E">
              <w:rPr>
                <w:rFonts w:ascii="Times New Roman" w:hAnsi="Times New Roman"/>
                <w:b/>
                <w:sz w:val="24"/>
                <w:szCs w:val="24"/>
                <w:lang w:eastAsia="ru-RU"/>
              </w:rPr>
              <w:t>/год</w:t>
            </w:r>
          </w:p>
        </w:tc>
        <w:tc>
          <w:tcPr>
            <w:tcW w:w="2123" w:type="dxa"/>
            <w:shd w:val="clear" w:color="auto" w:fill="auto"/>
            <w:vAlign w:val="center"/>
          </w:tcPr>
          <w:p w14:paraId="360B86A0" w14:textId="77777777" w:rsidR="00071922" w:rsidRPr="00E0739E" w:rsidRDefault="00071922" w:rsidP="00E0739E">
            <w:pPr>
              <w:spacing w:after="0"/>
              <w:jc w:val="center"/>
              <w:rPr>
                <w:rFonts w:ascii="Times New Roman" w:hAnsi="Times New Roman"/>
                <w:b/>
                <w:sz w:val="24"/>
                <w:szCs w:val="24"/>
                <w:lang w:eastAsia="ru-RU"/>
              </w:rPr>
            </w:pPr>
            <w:r w:rsidRPr="00E0739E">
              <w:rPr>
                <w:rFonts w:ascii="Times New Roman" w:hAnsi="Times New Roman"/>
                <w:b/>
                <w:sz w:val="24"/>
                <w:szCs w:val="24"/>
                <w:lang w:eastAsia="ru-RU"/>
              </w:rPr>
              <w:t xml:space="preserve">Расход эл. энергии </w:t>
            </w:r>
            <w:r w:rsidR="00A54B32" w:rsidRPr="00E0739E">
              <w:rPr>
                <w:rFonts w:ascii="Times New Roman" w:hAnsi="Times New Roman"/>
                <w:b/>
                <w:sz w:val="24"/>
                <w:szCs w:val="24"/>
                <w:lang w:eastAsia="ru-RU"/>
              </w:rPr>
              <w:t>кВт/год</w:t>
            </w:r>
          </w:p>
        </w:tc>
        <w:tc>
          <w:tcPr>
            <w:tcW w:w="2021" w:type="dxa"/>
            <w:vAlign w:val="center"/>
          </w:tcPr>
          <w:p w14:paraId="73386D95" w14:textId="77777777" w:rsidR="00071922" w:rsidRPr="00E0739E" w:rsidRDefault="00A54B32" w:rsidP="00E0739E">
            <w:pPr>
              <w:spacing w:after="0"/>
              <w:jc w:val="center"/>
              <w:rPr>
                <w:rFonts w:ascii="Times New Roman" w:hAnsi="Times New Roman"/>
                <w:b/>
                <w:sz w:val="24"/>
                <w:szCs w:val="24"/>
                <w:lang w:eastAsia="ru-RU"/>
              </w:rPr>
            </w:pPr>
            <w:r w:rsidRPr="00E0739E">
              <w:rPr>
                <w:rFonts w:ascii="Times New Roman" w:hAnsi="Times New Roman"/>
                <w:b/>
                <w:sz w:val="24"/>
                <w:szCs w:val="24"/>
                <w:lang w:eastAsia="ru-RU"/>
              </w:rPr>
              <w:t>Удельный расход эл. энергии (кВт/ч/м</w:t>
            </w:r>
            <w:r w:rsidRPr="00E0739E">
              <w:rPr>
                <w:rFonts w:ascii="Times New Roman" w:hAnsi="Times New Roman"/>
                <w:b/>
                <w:sz w:val="24"/>
                <w:szCs w:val="24"/>
                <w:vertAlign w:val="superscript"/>
                <w:lang w:eastAsia="ru-RU"/>
              </w:rPr>
              <w:t>3</w:t>
            </w:r>
            <w:r w:rsidRPr="00E0739E">
              <w:rPr>
                <w:rFonts w:ascii="Times New Roman" w:hAnsi="Times New Roman"/>
                <w:b/>
                <w:sz w:val="24"/>
                <w:szCs w:val="24"/>
                <w:lang w:eastAsia="ru-RU"/>
              </w:rPr>
              <w:t>)</w:t>
            </w:r>
          </w:p>
        </w:tc>
      </w:tr>
      <w:tr w:rsidR="00806135" w:rsidRPr="00E0739E" w14:paraId="3EADF4DE" w14:textId="77777777" w:rsidTr="00806135">
        <w:trPr>
          <w:trHeight w:val="791"/>
        </w:trPr>
        <w:tc>
          <w:tcPr>
            <w:tcW w:w="3936" w:type="dxa"/>
            <w:shd w:val="clear" w:color="auto" w:fill="auto"/>
            <w:vAlign w:val="center"/>
          </w:tcPr>
          <w:p w14:paraId="249E70B3" w14:textId="3C0FAE50" w:rsidR="00806135" w:rsidRPr="00E0739E" w:rsidRDefault="00806135" w:rsidP="00806135">
            <w:pPr>
              <w:spacing w:after="0"/>
              <w:jc w:val="center"/>
              <w:rPr>
                <w:rFonts w:ascii="Times New Roman" w:eastAsia="Microsoft YaHei" w:hAnsi="Times New Roman"/>
                <w:spacing w:val="-5"/>
                <w:sz w:val="24"/>
                <w:szCs w:val="24"/>
              </w:rPr>
            </w:pPr>
            <w:r w:rsidRPr="00FC00BE">
              <w:rPr>
                <w:rFonts w:ascii="Times New Roman" w:eastAsia="Microsoft YaHei" w:hAnsi="Times New Roman"/>
                <w:bCs/>
                <w:spacing w:val="-5"/>
                <w:sz w:val="24"/>
                <w:szCs w:val="24"/>
              </w:rPr>
              <w:t>Скважина № 2582 р. п. Неболчи</w:t>
            </w:r>
          </w:p>
        </w:tc>
        <w:tc>
          <w:tcPr>
            <w:tcW w:w="2121" w:type="dxa"/>
            <w:shd w:val="clear" w:color="auto" w:fill="auto"/>
            <w:vAlign w:val="center"/>
          </w:tcPr>
          <w:p w14:paraId="21C8C9C4" w14:textId="7DA14631" w:rsidR="00806135" w:rsidRPr="00806135" w:rsidRDefault="00806135" w:rsidP="00806135">
            <w:pPr>
              <w:spacing w:after="0"/>
              <w:jc w:val="center"/>
              <w:rPr>
                <w:rFonts w:ascii="Times New Roman" w:eastAsia="Microsoft YaHei" w:hAnsi="Times New Roman"/>
                <w:spacing w:val="-5"/>
                <w:sz w:val="24"/>
                <w:szCs w:val="24"/>
                <w:lang w:val="en-US"/>
              </w:rPr>
            </w:pPr>
            <w:r>
              <w:rPr>
                <w:rFonts w:ascii="Times New Roman" w:eastAsia="Microsoft YaHei" w:hAnsi="Times New Roman"/>
                <w:spacing w:val="-5"/>
                <w:sz w:val="24"/>
                <w:szCs w:val="24"/>
                <w:lang w:val="en-US"/>
              </w:rPr>
              <w:t>-</w:t>
            </w:r>
          </w:p>
        </w:tc>
        <w:tc>
          <w:tcPr>
            <w:tcW w:w="1176" w:type="dxa"/>
            <w:shd w:val="clear" w:color="auto" w:fill="FFFFFF"/>
            <w:vAlign w:val="center"/>
          </w:tcPr>
          <w:p w14:paraId="2EF1349A" w14:textId="306A3C02" w:rsidR="00806135" w:rsidRPr="00806135" w:rsidRDefault="00806135" w:rsidP="00806135">
            <w:pPr>
              <w:spacing w:after="0"/>
              <w:jc w:val="center"/>
              <w:rPr>
                <w:rFonts w:ascii="Times New Roman" w:eastAsia="Microsoft YaHei" w:hAnsi="Times New Roman"/>
                <w:spacing w:val="-5"/>
                <w:sz w:val="24"/>
                <w:szCs w:val="24"/>
              </w:rPr>
            </w:pPr>
            <w:r w:rsidRPr="00806135">
              <w:rPr>
                <w:rFonts w:ascii="Times New Roman" w:eastAsia="Microsoft YaHei" w:hAnsi="Times New Roman"/>
                <w:spacing w:val="-5"/>
                <w:sz w:val="24"/>
                <w:szCs w:val="24"/>
              </w:rPr>
              <w:t>1</w:t>
            </w:r>
          </w:p>
        </w:tc>
        <w:tc>
          <w:tcPr>
            <w:tcW w:w="1927" w:type="dxa"/>
            <w:shd w:val="clear" w:color="auto" w:fill="FFFFFF"/>
            <w:vAlign w:val="center"/>
          </w:tcPr>
          <w:p w14:paraId="767BCDF6" w14:textId="17A2ABE1" w:rsidR="00806135" w:rsidRPr="00806135" w:rsidRDefault="00806135" w:rsidP="00806135">
            <w:pPr>
              <w:spacing w:after="0"/>
              <w:jc w:val="center"/>
              <w:rPr>
                <w:rFonts w:ascii="Times New Roman" w:eastAsia="Microsoft YaHei" w:hAnsi="Times New Roman"/>
                <w:spacing w:val="-5"/>
                <w:sz w:val="24"/>
                <w:szCs w:val="24"/>
                <w:vertAlign w:val="superscript"/>
              </w:rPr>
            </w:pPr>
            <w:r w:rsidRPr="00806135">
              <w:rPr>
                <w:rFonts w:ascii="Times New Roman" w:eastAsia="Microsoft YaHei" w:hAnsi="Times New Roman"/>
                <w:spacing w:val="-5"/>
                <w:sz w:val="24"/>
                <w:szCs w:val="24"/>
              </w:rPr>
              <w:t xml:space="preserve">1,46 </w:t>
            </w:r>
            <w:r w:rsidRPr="00806135">
              <w:rPr>
                <w:rFonts w:ascii="Times New Roman" w:hAnsi="Times New Roman"/>
                <w:sz w:val="24"/>
                <w:szCs w:val="24"/>
                <w:lang w:eastAsia="ru-RU"/>
              </w:rPr>
              <w:t>м</w:t>
            </w:r>
            <w:r w:rsidRPr="00806135">
              <w:rPr>
                <w:rFonts w:ascii="Times New Roman" w:hAnsi="Times New Roman"/>
                <w:sz w:val="24"/>
                <w:szCs w:val="24"/>
                <w:vertAlign w:val="superscript"/>
                <w:lang w:eastAsia="ru-RU"/>
              </w:rPr>
              <w:t>3</w:t>
            </w:r>
            <w:r w:rsidRPr="00806135">
              <w:rPr>
                <w:rFonts w:ascii="Times New Roman" w:hAnsi="Times New Roman"/>
                <w:sz w:val="24"/>
                <w:szCs w:val="24"/>
                <w:lang w:eastAsia="ru-RU"/>
              </w:rPr>
              <w:t>/час</w:t>
            </w:r>
          </w:p>
        </w:tc>
        <w:tc>
          <w:tcPr>
            <w:tcW w:w="2005" w:type="dxa"/>
            <w:shd w:val="clear" w:color="auto" w:fill="FFFFFF"/>
            <w:vAlign w:val="center"/>
          </w:tcPr>
          <w:p w14:paraId="0699444A" w14:textId="58C9A42C" w:rsidR="00806135" w:rsidRPr="00E0739E" w:rsidRDefault="00806135" w:rsidP="00806135">
            <w:pPr>
              <w:spacing w:after="0"/>
              <w:jc w:val="center"/>
              <w:rPr>
                <w:rFonts w:ascii="Times New Roman" w:eastAsia="Microsoft YaHei" w:hAnsi="Times New Roman"/>
                <w:spacing w:val="-5"/>
                <w:sz w:val="24"/>
                <w:szCs w:val="24"/>
              </w:rPr>
            </w:pPr>
            <w:r>
              <w:rPr>
                <w:rFonts w:ascii="Times New Roman" w:eastAsia="Microsoft YaHei" w:hAnsi="Times New Roman"/>
                <w:bCs/>
                <w:spacing w:val="-5"/>
                <w:sz w:val="24"/>
                <w:szCs w:val="24"/>
              </w:rPr>
              <w:t>-</w:t>
            </w:r>
          </w:p>
        </w:tc>
        <w:tc>
          <w:tcPr>
            <w:tcW w:w="2123" w:type="dxa"/>
            <w:shd w:val="clear" w:color="auto" w:fill="FFFFFF"/>
            <w:vAlign w:val="center"/>
          </w:tcPr>
          <w:p w14:paraId="40DD9057" w14:textId="45BBC901" w:rsidR="00806135" w:rsidRPr="00806135" w:rsidRDefault="00806135" w:rsidP="00806135">
            <w:pPr>
              <w:spacing w:after="0"/>
              <w:jc w:val="center"/>
              <w:rPr>
                <w:rFonts w:ascii="Times New Roman" w:eastAsia="Microsoft YaHei" w:hAnsi="Times New Roman"/>
                <w:bCs/>
                <w:spacing w:val="-5"/>
                <w:sz w:val="24"/>
                <w:szCs w:val="24"/>
                <w:lang w:val="en-US"/>
              </w:rPr>
            </w:pPr>
            <w:r w:rsidRPr="00806135">
              <w:rPr>
                <w:rFonts w:ascii="Times New Roman" w:eastAsia="Microsoft YaHei" w:hAnsi="Times New Roman"/>
                <w:bCs/>
                <w:spacing w:val="-5"/>
                <w:sz w:val="24"/>
                <w:szCs w:val="24"/>
              </w:rPr>
              <w:t>-</w:t>
            </w:r>
          </w:p>
        </w:tc>
        <w:tc>
          <w:tcPr>
            <w:tcW w:w="2021" w:type="dxa"/>
            <w:shd w:val="clear" w:color="auto" w:fill="FFFFFF"/>
            <w:vAlign w:val="center"/>
          </w:tcPr>
          <w:p w14:paraId="0EF7420F" w14:textId="6BA2C02F" w:rsidR="00806135" w:rsidRPr="00E0739E" w:rsidRDefault="00806135" w:rsidP="00806135">
            <w:pPr>
              <w:spacing w:after="0"/>
              <w:jc w:val="center"/>
              <w:rPr>
                <w:rFonts w:ascii="Times New Roman" w:hAnsi="Times New Roman"/>
                <w:sz w:val="24"/>
                <w:szCs w:val="24"/>
                <w:lang w:eastAsia="ru-RU"/>
              </w:rPr>
            </w:pPr>
            <w:r>
              <w:rPr>
                <w:rFonts w:ascii="Times New Roman" w:hAnsi="Times New Roman"/>
                <w:color w:val="000000"/>
                <w:sz w:val="24"/>
                <w:szCs w:val="24"/>
              </w:rPr>
              <w:t>-</w:t>
            </w:r>
          </w:p>
        </w:tc>
      </w:tr>
      <w:tr w:rsidR="00806135" w:rsidRPr="00E0739E" w14:paraId="092BCB1A" w14:textId="77777777" w:rsidTr="00806135">
        <w:trPr>
          <w:trHeight w:val="791"/>
        </w:trPr>
        <w:tc>
          <w:tcPr>
            <w:tcW w:w="3936" w:type="dxa"/>
            <w:shd w:val="clear" w:color="auto" w:fill="auto"/>
            <w:vAlign w:val="center"/>
          </w:tcPr>
          <w:p w14:paraId="63034AD2" w14:textId="313D45E7" w:rsidR="00806135" w:rsidRPr="00E0739E" w:rsidRDefault="00806135" w:rsidP="00806135">
            <w:pPr>
              <w:spacing w:after="0"/>
              <w:jc w:val="center"/>
              <w:rPr>
                <w:rFonts w:ascii="Times New Roman" w:eastAsia="Microsoft YaHei" w:hAnsi="Times New Roman"/>
                <w:spacing w:val="-5"/>
                <w:sz w:val="24"/>
                <w:szCs w:val="24"/>
              </w:rPr>
            </w:pPr>
            <w:r w:rsidRPr="00FC00BE">
              <w:rPr>
                <w:rFonts w:ascii="Times New Roman" w:eastAsia="Microsoft YaHei" w:hAnsi="Times New Roman"/>
                <w:bCs/>
                <w:spacing w:val="-5"/>
                <w:sz w:val="24"/>
                <w:szCs w:val="24"/>
              </w:rPr>
              <w:t>Скважина № 3-116</w:t>
            </w:r>
          </w:p>
        </w:tc>
        <w:tc>
          <w:tcPr>
            <w:tcW w:w="2121" w:type="dxa"/>
            <w:shd w:val="clear" w:color="auto" w:fill="auto"/>
            <w:vAlign w:val="center"/>
          </w:tcPr>
          <w:p w14:paraId="105A58D9" w14:textId="30989D62" w:rsidR="00806135" w:rsidRPr="00806135" w:rsidRDefault="00806135" w:rsidP="00806135">
            <w:pPr>
              <w:spacing w:after="0"/>
              <w:jc w:val="center"/>
              <w:rPr>
                <w:rFonts w:ascii="Times New Roman" w:eastAsia="Microsoft YaHei" w:hAnsi="Times New Roman"/>
                <w:spacing w:val="-5"/>
                <w:sz w:val="24"/>
                <w:szCs w:val="24"/>
              </w:rPr>
            </w:pPr>
            <w:r w:rsidRPr="00806135">
              <w:rPr>
                <w:rFonts w:ascii="Times New Roman" w:eastAsia="Microsoft YaHei" w:hAnsi="Times New Roman"/>
                <w:spacing w:val="-5"/>
                <w:sz w:val="24"/>
                <w:szCs w:val="24"/>
              </w:rPr>
              <w:t>ЭЦВ 5-6,5-80</w:t>
            </w:r>
          </w:p>
        </w:tc>
        <w:tc>
          <w:tcPr>
            <w:tcW w:w="1176" w:type="dxa"/>
            <w:shd w:val="clear" w:color="auto" w:fill="FFFFFF"/>
            <w:vAlign w:val="center"/>
          </w:tcPr>
          <w:p w14:paraId="750F284A" w14:textId="63231234" w:rsidR="00806135" w:rsidRPr="00E0739E" w:rsidRDefault="00806135" w:rsidP="00806135">
            <w:pPr>
              <w:spacing w:after="0"/>
              <w:jc w:val="center"/>
              <w:rPr>
                <w:rFonts w:ascii="Times New Roman" w:eastAsia="Microsoft YaHei" w:hAnsi="Times New Roman"/>
                <w:spacing w:val="-5"/>
                <w:sz w:val="24"/>
                <w:szCs w:val="24"/>
                <w:lang w:val="en-US"/>
              </w:rPr>
            </w:pPr>
            <w:r w:rsidRPr="00E0739E">
              <w:rPr>
                <w:rFonts w:ascii="Times New Roman" w:eastAsia="Microsoft YaHei" w:hAnsi="Times New Roman"/>
                <w:spacing w:val="-5"/>
                <w:sz w:val="24"/>
                <w:szCs w:val="24"/>
                <w:lang w:val="en-US"/>
              </w:rPr>
              <w:t>1</w:t>
            </w:r>
          </w:p>
        </w:tc>
        <w:tc>
          <w:tcPr>
            <w:tcW w:w="1927" w:type="dxa"/>
            <w:shd w:val="clear" w:color="auto" w:fill="FFFFFF"/>
            <w:vAlign w:val="center"/>
          </w:tcPr>
          <w:p w14:paraId="61898635" w14:textId="4FAB47ED" w:rsidR="00806135" w:rsidRPr="00E0739E" w:rsidRDefault="00806135" w:rsidP="00806135">
            <w:pPr>
              <w:spacing w:after="0"/>
              <w:jc w:val="center"/>
              <w:rPr>
                <w:rFonts w:ascii="Times New Roman" w:eastAsia="Microsoft YaHei" w:hAnsi="Times New Roman"/>
                <w:spacing w:val="-5"/>
                <w:sz w:val="24"/>
                <w:szCs w:val="24"/>
              </w:rPr>
            </w:pPr>
            <w:r w:rsidRPr="00FC00BE">
              <w:rPr>
                <w:rFonts w:ascii="Times New Roman" w:eastAsia="Microsoft YaHei" w:hAnsi="Times New Roman"/>
                <w:bCs/>
                <w:spacing w:val="-5"/>
                <w:sz w:val="24"/>
                <w:szCs w:val="24"/>
              </w:rPr>
              <w:t>3,96</w:t>
            </w:r>
            <w:r w:rsidRPr="00806135">
              <w:rPr>
                <w:rFonts w:ascii="Times New Roman" w:hAnsi="Times New Roman"/>
                <w:sz w:val="24"/>
                <w:szCs w:val="24"/>
                <w:lang w:eastAsia="ru-RU"/>
              </w:rPr>
              <w:t xml:space="preserve"> м</w:t>
            </w:r>
            <w:r w:rsidRPr="00806135">
              <w:rPr>
                <w:rFonts w:ascii="Times New Roman" w:hAnsi="Times New Roman"/>
                <w:sz w:val="24"/>
                <w:szCs w:val="24"/>
                <w:vertAlign w:val="superscript"/>
                <w:lang w:eastAsia="ru-RU"/>
              </w:rPr>
              <w:t>3</w:t>
            </w:r>
            <w:r w:rsidRPr="00806135">
              <w:rPr>
                <w:rFonts w:ascii="Times New Roman" w:hAnsi="Times New Roman"/>
                <w:sz w:val="24"/>
                <w:szCs w:val="24"/>
                <w:lang w:eastAsia="ru-RU"/>
              </w:rPr>
              <w:t>/час</w:t>
            </w:r>
          </w:p>
        </w:tc>
        <w:tc>
          <w:tcPr>
            <w:tcW w:w="2005" w:type="dxa"/>
            <w:shd w:val="clear" w:color="auto" w:fill="FFFFFF"/>
            <w:vAlign w:val="center"/>
          </w:tcPr>
          <w:p w14:paraId="73EE8BAC" w14:textId="501AF983" w:rsidR="00806135" w:rsidRPr="00E0739E" w:rsidRDefault="00806135" w:rsidP="00806135">
            <w:pPr>
              <w:spacing w:after="0"/>
              <w:jc w:val="center"/>
              <w:rPr>
                <w:rFonts w:ascii="Times New Roman" w:eastAsia="Microsoft YaHei" w:hAnsi="Times New Roman"/>
                <w:spacing w:val="-5"/>
                <w:sz w:val="24"/>
                <w:szCs w:val="24"/>
              </w:rPr>
            </w:pPr>
            <w:r w:rsidRPr="00FC00BE">
              <w:rPr>
                <w:rFonts w:ascii="Times New Roman" w:eastAsia="Microsoft YaHei" w:hAnsi="Times New Roman"/>
                <w:bCs/>
                <w:spacing w:val="-5"/>
                <w:sz w:val="24"/>
                <w:szCs w:val="24"/>
              </w:rPr>
              <w:t>17880</w:t>
            </w:r>
          </w:p>
        </w:tc>
        <w:tc>
          <w:tcPr>
            <w:tcW w:w="2123" w:type="dxa"/>
            <w:shd w:val="clear" w:color="auto" w:fill="FFFFFF"/>
            <w:vAlign w:val="center"/>
          </w:tcPr>
          <w:p w14:paraId="21713F52" w14:textId="42813EAC" w:rsidR="00806135" w:rsidRPr="00806135" w:rsidRDefault="00806135" w:rsidP="00806135">
            <w:pPr>
              <w:spacing w:after="0"/>
              <w:jc w:val="center"/>
              <w:rPr>
                <w:rFonts w:ascii="Times New Roman" w:eastAsia="Microsoft YaHei" w:hAnsi="Times New Roman"/>
                <w:bCs/>
                <w:spacing w:val="-5"/>
                <w:sz w:val="24"/>
                <w:szCs w:val="24"/>
                <w:lang w:val="en-US"/>
              </w:rPr>
            </w:pPr>
            <w:r w:rsidRPr="00806135">
              <w:rPr>
                <w:rFonts w:ascii="Times New Roman" w:eastAsia="Microsoft YaHei" w:hAnsi="Times New Roman"/>
                <w:bCs/>
                <w:spacing w:val="-5"/>
                <w:sz w:val="24"/>
                <w:szCs w:val="24"/>
              </w:rPr>
              <w:t>21378</w:t>
            </w:r>
          </w:p>
        </w:tc>
        <w:tc>
          <w:tcPr>
            <w:tcW w:w="2021" w:type="dxa"/>
            <w:vMerge w:val="restart"/>
            <w:shd w:val="clear" w:color="auto" w:fill="FFFFFF"/>
            <w:vAlign w:val="center"/>
          </w:tcPr>
          <w:p w14:paraId="1096EDC1" w14:textId="49B232D8" w:rsidR="00806135" w:rsidRPr="00E0739E" w:rsidRDefault="00806135" w:rsidP="00806135">
            <w:pPr>
              <w:spacing w:after="0"/>
              <w:jc w:val="center"/>
              <w:rPr>
                <w:rFonts w:ascii="Times New Roman" w:hAnsi="Times New Roman"/>
                <w:sz w:val="24"/>
                <w:szCs w:val="24"/>
                <w:lang w:eastAsia="ru-RU"/>
              </w:rPr>
            </w:pPr>
            <w:r>
              <w:rPr>
                <w:rFonts w:ascii="Times New Roman" w:hAnsi="Times New Roman"/>
                <w:color w:val="000000"/>
                <w:sz w:val="24"/>
                <w:szCs w:val="24"/>
              </w:rPr>
              <w:t>60,825</w:t>
            </w:r>
          </w:p>
        </w:tc>
      </w:tr>
      <w:tr w:rsidR="00806135" w:rsidRPr="00E0739E" w14:paraId="030A3B72" w14:textId="77777777" w:rsidTr="00806135">
        <w:trPr>
          <w:trHeight w:val="791"/>
        </w:trPr>
        <w:tc>
          <w:tcPr>
            <w:tcW w:w="3936" w:type="dxa"/>
            <w:shd w:val="clear" w:color="auto" w:fill="auto"/>
            <w:vAlign w:val="center"/>
          </w:tcPr>
          <w:p w14:paraId="35E067FC" w14:textId="62DFBD08" w:rsidR="00806135" w:rsidRPr="00E0739E" w:rsidRDefault="00806135" w:rsidP="00806135">
            <w:pPr>
              <w:spacing w:after="0"/>
              <w:jc w:val="center"/>
              <w:rPr>
                <w:rFonts w:ascii="Times New Roman" w:eastAsia="Microsoft YaHei" w:hAnsi="Times New Roman"/>
                <w:spacing w:val="-5"/>
                <w:sz w:val="24"/>
                <w:szCs w:val="24"/>
              </w:rPr>
            </w:pPr>
            <w:r w:rsidRPr="00FC00BE">
              <w:rPr>
                <w:rFonts w:ascii="Times New Roman" w:eastAsia="Microsoft YaHei" w:hAnsi="Times New Roman"/>
                <w:bCs/>
                <w:spacing w:val="-5"/>
                <w:sz w:val="24"/>
                <w:szCs w:val="24"/>
              </w:rPr>
              <w:t>Скважина б/н</w:t>
            </w:r>
          </w:p>
        </w:tc>
        <w:tc>
          <w:tcPr>
            <w:tcW w:w="2121" w:type="dxa"/>
            <w:shd w:val="clear" w:color="auto" w:fill="auto"/>
            <w:vAlign w:val="center"/>
          </w:tcPr>
          <w:p w14:paraId="7D01F606" w14:textId="7E87895F" w:rsidR="00806135" w:rsidRPr="00806135" w:rsidRDefault="00806135" w:rsidP="00806135">
            <w:pPr>
              <w:spacing w:after="0"/>
              <w:jc w:val="center"/>
              <w:rPr>
                <w:rFonts w:ascii="Times New Roman" w:eastAsia="Microsoft YaHei" w:hAnsi="Times New Roman"/>
                <w:spacing w:val="-5"/>
                <w:sz w:val="24"/>
                <w:szCs w:val="24"/>
              </w:rPr>
            </w:pPr>
            <w:r w:rsidRPr="00806135">
              <w:rPr>
                <w:rFonts w:ascii="Times New Roman" w:eastAsia="Microsoft YaHei" w:hAnsi="Times New Roman"/>
                <w:spacing w:val="-5"/>
                <w:sz w:val="24"/>
                <w:szCs w:val="24"/>
              </w:rPr>
              <w:t>ЭЦВ 5-4-80</w:t>
            </w:r>
          </w:p>
        </w:tc>
        <w:tc>
          <w:tcPr>
            <w:tcW w:w="1176" w:type="dxa"/>
            <w:shd w:val="clear" w:color="auto" w:fill="FFFFFF"/>
            <w:vAlign w:val="center"/>
          </w:tcPr>
          <w:p w14:paraId="4F484F52" w14:textId="537E315A" w:rsidR="00806135" w:rsidRPr="00E0739E" w:rsidRDefault="00806135" w:rsidP="00806135">
            <w:pPr>
              <w:spacing w:after="0"/>
              <w:jc w:val="center"/>
              <w:rPr>
                <w:rFonts w:ascii="Times New Roman" w:eastAsia="Microsoft YaHei" w:hAnsi="Times New Roman"/>
                <w:spacing w:val="-5"/>
                <w:sz w:val="24"/>
                <w:szCs w:val="24"/>
                <w:lang w:val="en-US"/>
              </w:rPr>
            </w:pPr>
            <w:r w:rsidRPr="00E0739E">
              <w:rPr>
                <w:rFonts w:ascii="Times New Roman" w:eastAsia="Microsoft YaHei" w:hAnsi="Times New Roman"/>
                <w:spacing w:val="-5"/>
                <w:sz w:val="24"/>
                <w:szCs w:val="24"/>
                <w:lang w:val="en-US"/>
              </w:rPr>
              <w:t>1</w:t>
            </w:r>
          </w:p>
        </w:tc>
        <w:tc>
          <w:tcPr>
            <w:tcW w:w="1927" w:type="dxa"/>
            <w:shd w:val="clear" w:color="auto" w:fill="FFFFFF"/>
            <w:vAlign w:val="center"/>
          </w:tcPr>
          <w:p w14:paraId="2417E278" w14:textId="26C92A95" w:rsidR="00806135" w:rsidRPr="00806135" w:rsidRDefault="00806135" w:rsidP="00806135">
            <w:pPr>
              <w:spacing w:after="0"/>
              <w:jc w:val="center"/>
              <w:rPr>
                <w:rFonts w:ascii="Times New Roman" w:eastAsia="Microsoft YaHei" w:hAnsi="Times New Roman"/>
                <w:b/>
                <w:spacing w:val="-5"/>
                <w:sz w:val="24"/>
                <w:szCs w:val="24"/>
              </w:rPr>
            </w:pPr>
            <w:r w:rsidRPr="00FC00BE">
              <w:rPr>
                <w:rFonts w:ascii="Times New Roman" w:eastAsia="Microsoft YaHei" w:hAnsi="Times New Roman"/>
                <w:bCs/>
                <w:spacing w:val="-5"/>
                <w:sz w:val="24"/>
                <w:szCs w:val="24"/>
              </w:rPr>
              <w:t>1,83</w:t>
            </w:r>
            <w:r w:rsidRPr="00806135">
              <w:rPr>
                <w:rFonts w:ascii="Times New Roman" w:hAnsi="Times New Roman"/>
                <w:sz w:val="24"/>
                <w:szCs w:val="24"/>
                <w:lang w:eastAsia="ru-RU"/>
              </w:rPr>
              <w:t xml:space="preserve"> м</w:t>
            </w:r>
            <w:r w:rsidRPr="00806135">
              <w:rPr>
                <w:rFonts w:ascii="Times New Roman" w:hAnsi="Times New Roman"/>
                <w:sz w:val="24"/>
                <w:szCs w:val="24"/>
                <w:vertAlign w:val="superscript"/>
                <w:lang w:eastAsia="ru-RU"/>
              </w:rPr>
              <w:t>3</w:t>
            </w:r>
            <w:r w:rsidRPr="00806135">
              <w:rPr>
                <w:rFonts w:ascii="Times New Roman" w:hAnsi="Times New Roman"/>
                <w:sz w:val="24"/>
                <w:szCs w:val="24"/>
                <w:lang w:eastAsia="ru-RU"/>
              </w:rPr>
              <w:t>/час</w:t>
            </w:r>
          </w:p>
        </w:tc>
        <w:tc>
          <w:tcPr>
            <w:tcW w:w="2005" w:type="dxa"/>
            <w:shd w:val="clear" w:color="auto" w:fill="FFFFFF"/>
            <w:vAlign w:val="center"/>
          </w:tcPr>
          <w:p w14:paraId="4357DBBA" w14:textId="632C9D13" w:rsidR="00806135" w:rsidRPr="00E0739E" w:rsidRDefault="00806135" w:rsidP="00806135">
            <w:pPr>
              <w:spacing w:after="0"/>
              <w:jc w:val="center"/>
              <w:rPr>
                <w:rFonts w:ascii="Times New Roman" w:eastAsia="Microsoft YaHei" w:hAnsi="Times New Roman"/>
                <w:spacing w:val="-5"/>
                <w:sz w:val="24"/>
                <w:szCs w:val="24"/>
              </w:rPr>
            </w:pPr>
            <w:r w:rsidRPr="00FC00BE">
              <w:rPr>
                <w:rFonts w:ascii="Times New Roman" w:eastAsia="Microsoft YaHei" w:hAnsi="Times New Roman"/>
                <w:bCs/>
                <w:spacing w:val="-5"/>
                <w:sz w:val="24"/>
                <w:szCs w:val="24"/>
              </w:rPr>
              <w:t>13650</w:t>
            </w:r>
          </w:p>
        </w:tc>
        <w:tc>
          <w:tcPr>
            <w:tcW w:w="2123" w:type="dxa"/>
            <w:shd w:val="clear" w:color="auto" w:fill="FFFFFF"/>
            <w:vAlign w:val="center"/>
          </w:tcPr>
          <w:p w14:paraId="1C954903" w14:textId="1996BF04" w:rsidR="00806135" w:rsidRPr="00806135" w:rsidRDefault="00806135" w:rsidP="00806135">
            <w:pPr>
              <w:spacing w:after="0"/>
              <w:jc w:val="center"/>
              <w:rPr>
                <w:rFonts w:ascii="Times New Roman" w:eastAsia="Microsoft YaHei" w:hAnsi="Times New Roman"/>
                <w:bCs/>
                <w:spacing w:val="-5"/>
                <w:sz w:val="24"/>
                <w:szCs w:val="24"/>
                <w:lang w:val="en-US"/>
              </w:rPr>
            </w:pPr>
            <w:r w:rsidRPr="00806135">
              <w:rPr>
                <w:rFonts w:ascii="Times New Roman" w:eastAsia="Microsoft YaHei" w:hAnsi="Times New Roman"/>
                <w:bCs/>
                <w:spacing w:val="-5"/>
                <w:sz w:val="24"/>
                <w:szCs w:val="24"/>
              </w:rPr>
              <w:t>3013</w:t>
            </w:r>
          </w:p>
        </w:tc>
        <w:tc>
          <w:tcPr>
            <w:tcW w:w="2021" w:type="dxa"/>
            <w:vMerge/>
            <w:shd w:val="clear" w:color="auto" w:fill="FFFFFF"/>
            <w:vAlign w:val="center"/>
          </w:tcPr>
          <w:p w14:paraId="261EB4C9" w14:textId="1849B48F" w:rsidR="00806135" w:rsidRPr="00E0739E" w:rsidRDefault="00806135" w:rsidP="00806135">
            <w:pPr>
              <w:spacing w:after="0"/>
              <w:jc w:val="center"/>
              <w:rPr>
                <w:rFonts w:ascii="Times New Roman" w:hAnsi="Times New Roman"/>
                <w:sz w:val="24"/>
                <w:szCs w:val="24"/>
                <w:lang w:eastAsia="ru-RU"/>
              </w:rPr>
            </w:pPr>
          </w:p>
        </w:tc>
      </w:tr>
      <w:tr w:rsidR="00806135" w:rsidRPr="00E0739E" w14:paraId="718C6EC1" w14:textId="77777777" w:rsidTr="00806135">
        <w:trPr>
          <w:trHeight w:val="791"/>
        </w:trPr>
        <w:tc>
          <w:tcPr>
            <w:tcW w:w="3936" w:type="dxa"/>
            <w:shd w:val="clear" w:color="auto" w:fill="auto"/>
            <w:vAlign w:val="center"/>
          </w:tcPr>
          <w:p w14:paraId="10BB5F5B" w14:textId="5BAA0ABE" w:rsidR="00806135" w:rsidRPr="00E0739E" w:rsidRDefault="00806135" w:rsidP="00806135">
            <w:pPr>
              <w:spacing w:after="0"/>
              <w:jc w:val="center"/>
              <w:rPr>
                <w:rFonts w:ascii="Times New Roman" w:eastAsia="Microsoft YaHei" w:hAnsi="Times New Roman"/>
                <w:spacing w:val="-5"/>
                <w:sz w:val="24"/>
                <w:szCs w:val="24"/>
              </w:rPr>
            </w:pPr>
            <w:r w:rsidRPr="00FC00BE">
              <w:rPr>
                <w:rFonts w:ascii="Times New Roman" w:eastAsia="Microsoft YaHei" w:hAnsi="Times New Roman"/>
                <w:bCs/>
                <w:spacing w:val="-5"/>
                <w:sz w:val="24"/>
                <w:szCs w:val="24"/>
              </w:rPr>
              <w:t xml:space="preserve">Арт скважина д. </w:t>
            </w:r>
            <w:proofErr w:type="spellStart"/>
            <w:r w:rsidRPr="00FC00BE">
              <w:rPr>
                <w:rFonts w:ascii="Times New Roman" w:eastAsia="Microsoft YaHei" w:hAnsi="Times New Roman"/>
                <w:bCs/>
                <w:spacing w:val="-5"/>
                <w:sz w:val="24"/>
                <w:szCs w:val="24"/>
              </w:rPr>
              <w:t>Дрегли</w:t>
            </w:r>
            <w:proofErr w:type="spellEnd"/>
          </w:p>
        </w:tc>
        <w:tc>
          <w:tcPr>
            <w:tcW w:w="2121" w:type="dxa"/>
            <w:shd w:val="clear" w:color="auto" w:fill="auto"/>
            <w:vAlign w:val="center"/>
          </w:tcPr>
          <w:p w14:paraId="7F45ED9D" w14:textId="1B571FC1" w:rsidR="00806135" w:rsidRPr="00806135" w:rsidRDefault="00806135" w:rsidP="00806135">
            <w:pPr>
              <w:spacing w:after="0"/>
              <w:jc w:val="center"/>
              <w:rPr>
                <w:rFonts w:ascii="Times New Roman" w:eastAsia="Microsoft YaHei" w:hAnsi="Times New Roman"/>
                <w:spacing w:val="-5"/>
                <w:sz w:val="24"/>
                <w:szCs w:val="24"/>
                <w:lang w:val="en-US"/>
              </w:rPr>
            </w:pPr>
            <w:r w:rsidRPr="00806135">
              <w:rPr>
                <w:rFonts w:ascii="Times New Roman" w:eastAsia="Microsoft YaHei" w:hAnsi="Times New Roman"/>
                <w:spacing w:val="-5"/>
                <w:sz w:val="24"/>
                <w:szCs w:val="24"/>
              </w:rPr>
              <w:t>ЭЦВ 5-6,5-80</w:t>
            </w:r>
          </w:p>
        </w:tc>
        <w:tc>
          <w:tcPr>
            <w:tcW w:w="1176" w:type="dxa"/>
            <w:shd w:val="clear" w:color="auto" w:fill="FFFFFF"/>
            <w:vAlign w:val="center"/>
          </w:tcPr>
          <w:p w14:paraId="54EA60F2" w14:textId="77777777" w:rsidR="00806135" w:rsidRPr="00E0739E" w:rsidRDefault="00806135" w:rsidP="00806135">
            <w:pPr>
              <w:spacing w:after="0"/>
              <w:jc w:val="center"/>
              <w:rPr>
                <w:rFonts w:ascii="Times New Roman" w:eastAsia="Microsoft YaHei" w:hAnsi="Times New Roman"/>
                <w:spacing w:val="-5"/>
                <w:sz w:val="24"/>
                <w:szCs w:val="24"/>
              </w:rPr>
            </w:pPr>
            <w:r w:rsidRPr="00E0739E">
              <w:rPr>
                <w:rFonts w:ascii="Times New Roman" w:eastAsia="Microsoft YaHei" w:hAnsi="Times New Roman"/>
                <w:spacing w:val="-5"/>
                <w:sz w:val="24"/>
                <w:szCs w:val="24"/>
              </w:rPr>
              <w:t>1</w:t>
            </w:r>
          </w:p>
          <w:p w14:paraId="38B98BC8" w14:textId="3E9611C2" w:rsidR="00806135" w:rsidRPr="00E0739E" w:rsidRDefault="00806135" w:rsidP="00806135">
            <w:pPr>
              <w:spacing w:after="0"/>
              <w:jc w:val="center"/>
              <w:rPr>
                <w:rFonts w:ascii="Times New Roman" w:eastAsia="Microsoft YaHei" w:hAnsi="Times New Roman"/>
                <w:spacing w:val="-5"/>
                <w:sz w:val="24"/>
                <w:szCs w:val="24"/>
                <w:lang w:val="en-US"/>
              </w:rPr>
            </w:pPr>
            <w:r w:rsidRPr="00E0739E">
              <w:rPr>
                <w:rFonts w:ascii="Times New Roman" w:eastAsia="Microsoft YaHei" w:hAnsi="Times New Roman"/>
                <w:spacing w:val="-5"/>
                <w:sz w:val="24"/>
                <w:szCs w:val="24"/>
              </w:rPr>
              <w:t>1</w:t>
            </w:r>
          </w:p>
        </w:tc>
        <w:tc>
          <w:tcPr>
            <w:tcW w:w="1927" w:type="dxa"/>
            <w:shd w:val="clear" w:color="auto" w:fill="FFFFFF"/>
            <w:vAlign w:val="center"/>
          </w:tcPr>
          <w:p w14:paraId="4134594A" w14:textId="28459679" w:rsidR="00806135" w:rsidRPr="00E0739E" w:rsidRDefault="00806135" w:rsidP="00806135">
            <w:pPr>
              <w:spacing w:after="0"/>
              <w:jc w:val="center"/>
              <w:rPr>
                <w:rFonts w:ascii="Times New Roman" w:eastAsia="Microsoft YaHei" w:hAnsi="Times New Roman"/>
                <w:spacing w:val="-5"/>
                <w:sz w:val="24"/>
                <w:szCs w:val="24"/>
                <w:lang w:val="en-US"/>
              </w:rPr>
            </w:pPr>
            <w:r w:rsidRPr="00FC00BE">
              <w:rPr>
                <w:rFonts w:ascii="Times New Roman" w:eastAsia="Microsoft YaHei" w:hAnsi="Times New Roman"/>
                <w:bCs/>
                <w:spacing w:val="-5"/>
                <w:sz w:val="24"/>
                <w:szCs w:val="24"/>
              </w:rPr>
              <w:t>46 л/сек</w:t>
            </w:r>
          </w:p>
        </w:tc>
        <w:tc>
          <w:tcPr>
            <w:tcW w:w="2005" w:type="dxa"/>
            <w:shd w:val="clear" w:color="auto" w:fill="FFFFFF"/>
            <w:vAlign w:val="center"/>
          </w:tcPr>
          <w:p w14:paraId="1052395D" w14:textId="39890809" w:rsidR="00806135" w:rsidRPr="00E0739E" w:rsidRDefault="00806135" w:rsidP="00806135">
            <w:pPr>
              <w:spacing w:after="0"/>
              <w:jc w:val="center"/>
              <w:rPr>
                <w:rFonts w:ascii="Times New Roman" w:eastAsia="Microsoft YaHei" w:hAnsi="Times New Roman"/>
                <w:spacing w:val="-5"/>
                <w:sz w:val="24"/>
                <w:szCs w:val="24"/>
                <w:lang w:val="en-US"/>
              </w:rPr>
            </w:pPr>
            <w:r w:rsidRPr="00FC00BE">
              <w:rPr>
                <w:rFonts w:ascii="Times New Roman" w:eastAsia="Microsoft YaHei" w:hAnsi="Times New Roman"/>
                <w:bCs/>
                <w:spacing w:val="-5"/>
                <w:sz w:val="24"/>
                <w:szCs w:val="24"/>
              </w:rPr>
              <w:t>230</w:t>
            </w:r>
          </w:p>
        </w:tc>
        <w:tc>
          <w:tcPr>
            <w:tcW w:w="2123" w:type="dxa"/>
            <w:shd w:val="clear" w:color="auto" w:fill="FFFFFF"/>
            <w:vAlign w:val="center"/>
          </w:tcPr>
          <w:p w14:paraId="3D6F5138" w14:textId="4BCE8D95"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13664</w:t>
            </w:r>
          </w:p>
        </w:tc>
        <w:tc>
          <w:tcPr>
            <w:tcW w:w="2021" w:type="dxa"/>
            <w:vMerge/>
            <w:shd w:val="clear" w:color="auto" w:fill="FFFFFF"/>
            <w:vAlign w:val="center"/>
          </w:tcPr>
          <w:p w14:paraId="728BA02A" w14:textId="0473A962" w:rsidR="00806135" w:rsidRPr="00E0739E" w:rsidRDefault="00806135" w:rsidP="00806135">
            <w:pPr>
              <w:spacing w:after="0"/>
              <w:jc w:val="center"/>
              <w:rPr>
                <w:rFonts w:ascii="Times New Roman" w:hAnsi="Times New Roman"/>
                <w:sz w:val="24"/>
                <w:szCs w:val="24"/>
                <w:lang w:val="en-US" w:eastAsia="ru-RU"/>
              </w:rPr>
            </w:pPr>
          </w:p>
        </w:tc>
      </w:tr>
    </w:tbl>
    <w:p w14:paraId="3297C410" w14:textId="77777777" w:rsidR="007D557B" w:rsidRPr="00E0739E" w:rsidRDefault="007D557B" w:rsidP="00E0739E">
      <w:pPr>
        <w:spacing w:after="0"/>
        <w:jc w:val="both"/>
        <w:rPr>
          <w:rFonts w:ascii="Times New Roman" w:hAnsi="Times New Roman"/>
          <w:b/>
          <w:sz w:val="28"/>
          <w:szCs w:val="28"/>
          <w:highlight w:val="yellow"/>
          <w:lang w:eastAsia="ru-RU"/>
        </w:rPr>
      </w:pPr>
    </w:p>
    <w:p w14:paraId="515F444D" w14:textId="77777777" w:rsidR="00F73748" w:rsidRPr="00E0739E" w:rsidRDefault="00F73748" w:rsidP="00E0739E">
      <w:pPr>
        <w:spacing w:after="0"/>
        <w:rPr>
          <w:rFonts w:ascii="Times New Roman" w:hAnsi="Times New Roman"/>
          <w:sz w:val="28"/>
          <w:szCs w:val="28"/>
          <w:highlight w:val="yellow"/>
          <w:lang w:eastAsia="ru-RU"/>
        </w:rPr>
        <w:sectPr w:rsidR="00F73748" w:rsidRPr="00E0739E" w:rsidSect="00A0424C">
          <w:pgSz w:w="16840" w:h="11907" w:orient="landscape" w:code="9"/>
          <w:pgMar w:top="1701" w:right="851" w:bottom="1701" w:left="851" w:header="454" w:footer="720" w:gutter="0"/>
          <w:cols w:space="720"/>
          <w:docGrid w:linePitch="299"/>
        </w:sectPr>
      </w:pPr>
    </w:p>
    <w:p w14:paraId="4ECC2380" w14:textId="77777777" w:rsidR="00E22DF8" w:rsidRPr="00E0739E" w:rsidRDefault="00E22DF8" w:rsidP="00E0739E">
      <w:pPr>
        <w:spacing w:after="0"/>
        <w:jc w:val="both"/>
        <w:rPr>
          <w:rFonts w:ascii="Times New Roman" w:hAnsi="Times New Roman"/>
          <w:b/>
          <w:sz w:val="28"/>
          <w:szCs w:val="28"/>
          <w:lang w:eastAsia="ru-RU"/>
        </w:rPr>
      </w:pPr>
      <w:r w:rsidRPr="00E0739E">
        <w:rPr>
          <w:rFonts w:ascii="Times New Roman" w:hAnsi="Times New Roman"/>
          <w:b/>
          <w:sz w:val="28"/>
          <w:szCs w:val="28"/>
          <w:lang w:eastAsia="ru-RU"/>
        </w:rPr>
        <w:lastRenderedPageBreak/>
        <w:t xml:space="preserve">Г) </w:t>
      </w:r>
      <w:r w:rsidR="0067130D" w:rsidRPr="00E0739E">
        <w:rPr>
          <w:rFonts w:ascii="Times New Roman" w:hAnsi="Times New Roman"/>
          <w:b/>
          <w:sz w:val="28"/>
          <w:szCs w:val="28"/>
          <w:lang w:eastAsia="ru-RU"/>
        </w:rPr>
        <w:t>Описание с</w:t>
      </w:r>
      <w:r w:rsidRPr="00E0739E">
        <w:rPr>
          <w:rFonts w:ascii="Times New Roman" w:hAnsi="Times New Roman"/>
          <w:b/>
          <w:sz w:val="28"/>
          <w:szCs w:val="28"/>
          <w:lang w:eastAsia="ru-RU"/>
        </w:rPr>
        <w:t>остояни</w:t>
      </w:r>
      <w:r w:rsidR="0067130D" w:rsidRPr="00E0739E">
        <w:rPr>
          <w:rFonts w:ascii="Times New Roman" w:hAnsi="Times New Roman"/>
          <w:b/>
          <w:sz w:val="28"/>
          <w:szCs w:val="28"/>
          <w:lang w:eastAsia="ru-RU"/>
        </w:rPr>
        <w:t>я</w:t>
      </w:r>
      <w:r w:rsidRPr="00E0739E">
        <w:rPr>
          <w:rFonts w:ascii="Times New Roman" w:hAnsi="Times New Roman"/>
          <w:b/>
          <w:sz w:val="28"/>
          <w:szCs w:val="28"/>
          <w:lang w:eastAsia="ru-RU"/>
        </w:rPr>
        <w:t xml:space="preserve"> и функционировани</w:t>
      </w:r>
      <w:r w:rsidR="0067130D" w:rsidRPr="00E0739E">
        <w:rPr>
          <w:rFonts w:ascii="Times New Roman" w:hAnsi="Times New Roman"/>
          <w:b/>
          <w:sz w:val="28"/>
          <w:szCs w:val="28"/>
          <w:lang w:eastAsia="ru-RU"/>
        </w:rPr>
        <w:t>я</w:t>
      </w:r>
      <w:r w:rsidRPr="00E0739E">
        <w:rPr>
          <w:rFonts w:ascii="Times New Roman" w:hAnsi="Times New Roman"/>
          <w:b/>
          <w:sz w:val="28"/>
          <w:szCs w:val="28"/>
          <w:lang w:eastAsia="ru-RU"/>
        </w:rPr>
        <w:t xml:space="preserve"> водопроводных сетей систем водоснабжения</w:t>
      </w:r>
      <w:r w:rsidR="009600CA" w:rsidRPr="00E0739E">
        <w:rPr>
          <w:rFonts w:ascii="Times New Roman" w:hAnsi="Times New Roman"/>
          <w:b/>
          <w:sz w:val="28"/>
          <w:szCs w:val="28"/>
          <w:lang w:eastAsia="ru-RU"/>
        </w:rPr>
        <w:t>, включая оценку величины износа сетей и определение возможности обеспечения качества воды в процесс</w:t>
      </w:r>
      <w:r w:rsidR="002E2499" w:rsidRPr="00E0739E">
        <w:rPr>
          <w:rFonts w:ascii="Times New Roman" w:hAnsi="Times New Roman"/>
          <w:b/>
          <w:sz w:val="28"/>
          <w:szCs w:val="28"/>
          <w:lang w:eastAsia="ru-RU"/>
        </w:rPr>
        <w:t>е транспортировки по этим сетям</w:t>
      </w:r>
    </w:p>
    <w:p w14:paraId="087AC410" w14:textId="2902DD4E" w:rsidR="00A51161" w:rsidRPr="00E0739E" w:rsidRDefault="00A51161" w:rsidP="00E0739E">
      <w:pPr>
        <w:pStyle w:val="a3"/>
        <w:spacing w:line="276" w:lineRule="auto"/>
        <w:ind w:firstLine="709"/>
        <w:jc w:val="both"/>
        <w:rPr>
          <w:rFonts w:ascii="Times New Roman" w:hAnsi="Times New Roman"/>
          <w:color w:val="000000"/>
          <w:sz w:val="28"/>
          <w:szCs w:val="28"/>
        </w:rPr>
      </w:pPr>
      <w:r w:rsidRPr="00E0739E">
        <w:rPr>
          <w:rFonts w:ascii="Times New Roman" w:hAnsi="Times New Roman"/>
          <w:color w:val="000000"/>
          <w:spacing w:val="2"/>
          <w:sz w:val="28"/>
          <w:szCs w:val="28"/>
          <w:shd w:val="clear" w:color="auto" w:fill="FFFFFF"/>
        </w:rPr>
        <w:t>Снабжение потребителей</w:t>
      </w:r>
      <w:r w:rsidR="002D4E16" w:rsidRPr="00E0739E">
        <w:rPr>
          <w:rFonts w:ascii="Times New Roman" w:hAnsi="Times New Roman"/>
          <w:color w:val="000000"/>
          <w:spacing w:val="2"/>
          <w:sz w:val="28"/>
          <w:szCs w:val="28"/>
          <w:shd w:val="clear" w:color="auto" w:fill="FFFFFF"/>
        </w:rPr>
        <w:t xml:space="preserve"> </w:t>
      </w:r>
      <w:proofErr w:type="spellStart"/>
      <w:r w:rsidR="00C86B2F">
        <w:rPr>
          <w:rFonts w:ascii="Times New Roman" w:hAnsi="Times New Roman"/>
          <w:color w:val="000000"/>
          <w:spacing w:val="2"/>
          <w:sz w:val="28"/>
          <w:szCs w:val="28"/>
          <w:shd w:val="clear" w:color="auto" w:fill="FFFFFF"/>
        </w:rPr>
        <w:t>Неболчского</w:t>
      </w:r>
      <w:proofErr w:type="spellEnd"/>
      <w:r w:rsidR="00C86B2F">
        <w:rPr>
          <w:rFonts w:ascii="Times New Roman" w:hAnsi="Times New Roman"/>
          <w:color w:val="000000"/>
          <w:spacing w:val="2"/>
          <w:sz w:val="28"/>
          <w:szCs w:val="28"/>
          <w:shd w:val="clear" w:color="auto" w:fill="FFFFFF"/>
        </w:rPr>
        <w:t xml:space="preserve"> сельского поселения</w:t>
      </w:r>
      <w:r w:rsidRPr="00E0739E">
        <w:rPr>
          <w:rFonts w:ascii="Times New Roman" w:hAnsi="Times New Roman"/>
          <w:color w:val="000000"/>
          <w:spacing w:val="2"/>
          <w:sz w:val="28"/>
          <w:szCs w:val="28"/>
          <w:shd w:val="clear" w:color="auto" w:fill="FFFFFF"/>
        </w:rPr>
        <w:t xml:space="preserve">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w:t>
      </w:r>
      <w:r w:rsidR="00BD21E5" w:rsidRPr="00E0739E">
        <w:rPr>
          <w:rFonts w:ascii="Times New Roman" w:hAnsi="Times New Roman"/>
          <w:color w:val="000000"/>
          <w:spacing w:val="2"/>
          <w:sz w:val="28"/>
          <w:szCs w:val="28"/>
          <w:shd w:val="clear" w:color="auto" w:fill="FFFFFF"/>
        </w:rPr>
        <w:t>ийской Федерации от 30.12.1999 №</w:t>
      </w:r>
      <w:r w:rsidRPr="00E0739E">
        <w:rPr>
          <w:rFonts w:ascii="Times New Roman" w:hAnsi="Times New Roman"/>
          <w:color w:val="000000"/>
          <w:spacing w:val="2"/>
          <w:sz w:val="28"/>
          <w:szCs w:val="28"/>
          <w:shd w:val="clear" w:color="auto" w:fill="FFFFFF"/>
        </w:rPr>
        <w:t xml:space="preserve"> 168. </w:t>
      </w:r>
    </w:p>
    <w:p w14:paraId="68C05621" w14:textId="35F2FEBB" w:rsidR="003204CC" w:rsidRPr="00E0739E" w:rsidRDefault="00E12A89" w:rsidP="00E0739E">
      <w:pPr>
        <w:autoSpaceDE w:val="0"/>
        <w:autoSpaceDN w:val="0"/>
        <w:adjustRightInd w:val="0"/>
        <w:spacing w:after="0"/>
        <w:ind w:firstLine="709"/>
        <w:jc w:val="both"/>
        <w:rPr>
          <w:rFonts w:ascii="Times New Roman" w:hAnsi="Times New Roman"/>
          <w:sz w:val="28"/>
          <w:szCs w:val="28"/>
        </w:rPr>
      </w:pPr>
      <w:r w:rsidRPr="00E0739E">
        <w:rPr>
          <w:rFonts w:ascii="Times New Roman" w:hAnsi="Times New Roman"/>
          <w:sz w:val="28"/>
          <w:szCs w:val="28"/>
        </w:rPr>
        <w:t xml:space="preserve">Водопроводные сети </w:t>
      </w:r>
      <w:r w:rsidR="007D557B" w:rsidRPr="00E0739E">
        <w:rPr>
          <w:rFonts w:ascii="Times New Roman" w:hAnsi="Times New Roman"/>
          <w:sz w:val="28"/>
          <w:szCs w:val="28"/>
        </w:rPr>
        <w:t xml:space="preserve">находятся в </w:t>
      </w:r>
      <w:r w:rsidR="003E601C" w:rsidRPr="00E0739E">
        <w:rPr>
          <w:rFonts w:ascii="Times New Roman" w:hAnsi="Times New Roman"/>
          <w:sz w:val="28"/>
          <w:szCs w:val="28"/>
        </w:rPr>
        <w:t>хозяйственном ведении</w:t>
      </w:r>
      <w:r w:rsidR="00851C6C" w:rsidRPr="00E0739E">
        <w:rPr>
          <w:rFonts w:ascii="Times New Roman" w:hAnsi="Times New Roman"/>
          <w:sz w:val="28"/>
          <w:szCs w:val="28"/>
        </w:rPr>
        <w:t xml:space="preserve"> </w:t>
      </w:r>
      <w:r w:rsidR="00C86B2F">
        <w:rPr>
          <w:rFonts w:ascii="Times New Roman" w:hAnsi="Times New Roman"/>
          <w:sz w:val="28"/>
          <w:szCs w:val="28"/>
        </w:rPr>
        <w:t>ООО «НМПЖХ»</w:t>
      </w:r>
      <w:r w:rsidR="00097119" w:rsidRPr="00E0739E">
        <w:rPr>
          <w:rFonts w:ascii="Times New Roman" w:hAnsi="Times New Roman"/>
          <w:sz w:val="28"/>
          <w:szCs w:val="28"/>
        </w:rPr>
        <w:t xml:space="preserve">. </w:t>
      </w:r>
      <w:r w:rsidRPr="00E0739E">
        <w:rPr>
          <w:rFonts w:ascii="Times New Roman" w:hAnsi="Times New Roman"/>
          <w:sz w:val="28"/>
          <w:szCs w:val="28"/>
        </w:rPr>
        <w:t xml:space="preserve">Общая протяженность трубопроводов составляет </w:t>
      </w:r>
      <w:r w:rsidR="00806135">
        <w:rPr>
          <w:rFonts w:ascii="Times New Roman" w:hAnsi="Times New Roman"/>
          <w:sz w:val="28"/>
          <w:szCs w:val="28"/>
        </w:rPr>
        <w:t>23,805</w:t>
      </w:r>
      <w:r w:rsidR="00F66693" w:rsidRPr="00E0739E">
        <w:rPr>
          <w:rFonts w:ascii="Times New Roman" w:hAnsi="Times New Roman"/>
          <w:sz w:val="28"/>
          <w:szCs w:val="28"/>
        </w:rPr>
        <w:t xml:space="preserve"> </w:t>
      </w:r>
      <w:r w:rsidRPr="00E0739E">
        <w:rPr>
          <w:rFonts w:ascii="Times New Roman" w:hAnsi="Times New Roman"/>
          <w:sz w:val="28"/>
          <w:szCs w:val="28"/>
        </w:rPr>
        <w:t>км</w:t>
      </w:r>
      <w:r w:rsidR="00F66693" w:rsidRPr="00E0739E">
        <w:rPr>
          <w:rFonts w:ascii="Times New Roman" w:hAnsi="Times New Roman"/>
          <w:sz w:val="28"/>
          <w:szCs w:val="28"/>
        </w:rPr>
        <w:t>:</w:t>
      </w:r>
    </w:p>
    <w:p w14:paraId="35B5124C" w14:textId="77777777" w:rsidR="00D67809" w:rsidRPr="00E0739E" w:rsidRDefault="00243BF1" w:rsidP="00E0739E">
      <w:pPr>
        <w:pStyle w:val="formattext"/>
        <w:shd w:val="clear" w:color="auto" w:fill="FFFFFF"/>
        <w:spacing w:before="0" w:beforeAutospacing="0" w:after="0" w:afterAutospacing="0" w:line="276" w:lineRule="auto"/>
        <w:jc w:val="center"/>
        <w:textAlignment w:val="baseline"/>
        <w:rPr>
          <w:color w:val="000000"/>
          <w:spacing w:val="2"/>
          <w:sz w:val="28"/>
          <w:szCs w:val="28"/>
        </w:rPr>
      </w:pPr>
      <w:r w:rsidRPr="00E0739E">
        <w:rPr>
          <w:color w:val="000000"/>
          <w:spacing w:val="2"/>
          <w:sz w:val="28"/>
          <w:szCs w:val="28"/>
        </w:rPr>
        <w:t xml:space="preserve">Таблица </w:t>
      </w:r>
      <w:r w:rsidR="008868B8" w:rsidRPr="00E0739E">
        <w:rPr>
          <w:color w:val="000000"/>
          <w:spacing w:val="2"/>
          <w:sz w:val="28"/>
          <w:szCs w:val="28"/>
        </w:rPr>
        <w:t>4</w:t>
      </w:r>
      <w:r w:rsidRPr="00E0739E">
        <w:rPr>
          <w:color w:val="000000"/>
          <w:spacing w:val="2"/>
          <w:sz w:val="28"/>
          <w:szCs w:val="28"/>
        </w:rPr>
        <w:t xml:space="preserve"> - Сведения по водопроводным сетям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843"/>
        <w:gridCol w:w="2410"/>
        <w:gridCol w:w="1417"/>
      </w:tblGrid>
      <w:tr w:rsidR="000C3BA3" w:rsidRPr="00806135" w14:paraId="5CF61A7A" w14:textId="77777777" w:rsidTr="002D4E16">
        <w:trPr>
          <w:trHeight w:val="682"/>
          <w:jc w:val="center"/>
        </w:trPr>
        <w:tc>
          <w:tcPr>
            <w:tcW w:w="3969" w:type="dxa"/>
            <w:vAlign w:val="center"/>
          </w:tcPr>
          <w:p w14:paraId="7E8BAD12" w14:textId="39DD48D5" w:rsidR="000C3BA3" w:rsidRPr="00806135" w:rsidRDefault="000C3BA3" w:rsidP="00E0739E">
            <w:pPr>
              <w:spacing w:after="0"/>
              <w:jc w:val="center"/>
              <w:rPr>
                <w:rFonts w:ascii="Times New Roman" w:hAnsi="Times New Roman"/>
                <w:b/>
                <w:sz w:val="24"/>
                <w:szCs w:val="24"/>
              </w:rPr>
            </w:pPr>
            <w:r w:rsidRPr="00806135">
              <w:rPr>
                <w:rFonts w:ascii="Times New Roman" w:hAnsi="Times New Roman"/>
                <w:b/>
                <w:sz w:val="24"/>
                <w:szCs w:val="24"/>
              </w:rPr>
              <w:t>Наименование улиц</w:t>
            </w:r>
          </w:p>
        </w:tc>
        <w:tc>
          <w:tcPr>
            <w:tcW w:w="1843" w:type="dxa"/>
            <w:shd w:val="clear" w:color="auto" w:fill="auto"/>
            <w:vAlign w:val="center"/>
          </w:tcPr>
          <w:p w14:paraId="4F7B85F9" w14:textId="77777777" w:rsidR="000C3BA3" w:rsidRPr="00806135" w:rsidRDefault="000C3BA3" w:rsidP="00E0739E">
            <w:pPr>
              <w:spacing w:after="0"/>
              <w:jc w:val="center"/>
              <w:rPr>
                <w:rFonts w:ascii="Times New Roman" w:hAnsi="Times New Roman"/>
                <w:b/>
                <w:sz w:val="24"/>
                <w:szCs w:val="24"/>
              </w:rPr>
            </w:pPr>
            <w:r w:rsidRPr="00806135">
              <w:rPr>
                <w:rFonts w:ascii="Times New Roman" w:hAnsi="Times New Roman"/>
                <w:b/>
                <w:sz w:val="24"/>
                <w:szCs w:val="24"/>
              </w:rPr>
              <w:t>Протяженность, м</w:t>
            </w:r>
          </w:p>
        </w:tc>
        <w:tc>
          <w:tcPr>
            <w:tcW w:w="2410" w:type="dxa"/>
            <w:shd w:val="clear" w:color="auto" w:fill="auto"/>
            <w:vAlign w:val="center"/>
          </w:tcPr>
          <w:p w14:paraId="50CF73CD" w14:textId="77777777" w:rsidR="000C3BA3" w:rsidRPr="00806135" w:rsidRDefault="000C3BA3" w:rsidP="00E0739E">
            <w:pPr>
              <w:spacing w:after="0"/>
              <w:jc w:val="center"/>
              <w:rPr>
                <w:rFonts w:ascii="Times New Roman" w:hAnsi="Times New Roman"/>
                <w:b/>
                <w:sz w:val="24"/>
                <w:szCs w:val="24"/>
              </w:rPr>
            </w:pPr>
            <w:r w:rsidRPr="00806135">
              <w:rPr>
                <w:rFonts w:ascii="Times New Roman" w:hAnsi="Times New Roman"/>
                <w:b/>
                <w:sz w:val="24"/>
                <w:szCs w:val="24"/>
              </w:rPr>
              <w:t>Материал труб</w:t>
            </w:r>
          </w:p>
        </w:tc>
        <w:tc>
          <w:tcPr>
            <w:tcW w:w="1417" w:type="dxa"/>
            <w:shd w:val="clear" w:color="auto" w:fill="auto"/>
            <w:vAlign w:val="center"/>
          </w:tcPr>
          <w:p w14:paraId="419A7137" w14:textId="77777777" w:rsidR="000C3BA3" w:rsidRPr="00806135" w:rsidRDefault="000C3BA3" w:rsidP="00E0739E">
            <w:pPr>
              <w:spacing w:after="0"/>
              <w:jc w:val="center"/>
              <w:rPr>
                <w:rFonts w:ascii="Times New Roman" w:hAnsi="Times New Roman"/>
                <w:b/>
                <w:sz w:val="24"/>
                <w:szCs w:val="24"/>
              </w:rPr>
            </w:pPr>
            <w:r w:rsidRPr="00806135">
              <w:rPr>
                <w:rFonts w:ascii="Times New Roman" w:hAnsi="Times New Roman"/>
                <w:b/>
                <w:sz w:val="24"/>
                <w:szCs w:val="24"/>
              </w:rPr>
              <w:t>Степень износа, %</w:t>
            </w:r>
          </w:p>
        </w:tc>
      </w:tr>
      <w:tr w:rsidR="002D4E16" w:rsidRPr="00806135" w14:paraId="298FCA0C" w14:textId="77777777" w:rsidTr="002D4E16">
        <w:trPr>
          <w:jc w:val="center"/>
        </w:trPr>
        <w:tc>
          <w:tcPr>
            <w:tcW w:w="9639" w:type="dxa"/>
            <w:gridSpan w:val="4"/>
            <w:vAlign w:val="center"/>
          </w:tcPr>
          <w:p w14:paraId="4560B1BF" w14:textId="51BDA9DB" w:rsidR="002D4E16" w:rsidRPr="00806135" w:rsidRDefault="00806135" w:rsidP="00E0739E">
            <w:pPr>
              <w:spacing w:after="0"/>
              <w:jc w:val="center"/>
              <w:rPr>
                <w:rFonts w:ascii="Times New Roman" w:eastAsia="Microsoft YaHei" w:hAnsi="Times New Roman"/>
                <w:b/>
                <w:bCs/>
                <w:spacing w:val="-5"/>
                <w:sz w:val="24"/>
                <w:szCs w:val="24"/>
              </w:rPr>
            </w:pPr>
            <w:r w:rsidRPr="00806135">
              <w:rPr>
                <w:rFonts w:ascii="Times New Roman" w:eastAsia="Microsoft YaHei" w:hAnsi="Times New Roman"/>
                <w:b/>
                <w:bCs/>
                <w:spacing w:val="-5"/>
                <w:sz w:val="24"/>
                <w:szCs w:val="24"/>
              </w:rPr>
              <w:t>р. п. Неболчи</w:t>
            </w:r>
          </w:p>
        </w:tc>
      </w:tr>
      <w:tr w:rsidR="00806135" w:rsidRPr="00806135" w14:paraId="01E23256" w14:textId="77777777" w:rsidTr="009C55EC">
        <w:trPr>
          <w:jc w:val="center"/>
        </w:trPr>
        <w:tc>
          <w:tcPr>
            <w:tcW w:w="3969" w:type="dxa"/>
          </w:tcPr>
          <w:p w14:paraId="6862AFCE" w14:textId="1FB0D44D" w:rsidR="00806135" w:rsidRPr="00806135" w:rsidRDefault="00806135" w:rsidP="00806135">
            <w:pPr>
              <w:spacing w:after="0"/>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Водопроводная сеть Гагарина</w:t>
            </w:r>
          </w:p>
        </w:tc>
        <w:tc>
          <w:tcPr>
            <w:tcW w:w="1843" w:type="dxa"/>
            <w:shd w:val="clear" w:color="auto" w:fill="auto"/>
          </w:tcPr>
          <w:p w14:paraId="2CFF6AD9" w14:textId="269F6717"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383</w:t>
            </w:r>
          </w:p>
        </w:tc>
        <w:tc>
          <w:tcPr>
            <w:tcW w:w="2410" w:type="dxa"/>
            <w:shd w:val="clear" w:color="auto" w:fill="auto"/>
          </w:tcPr>
          <w:p w14:paraId="5DB2C7B8" w14:textId="31DA801F"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сталь</w:t>
            </w:r>
          </w:p>
        </w:tc>
        <w:tc>
          <w:tcPr>
            <w:tcW w:w="1417" w:type="dxa"/>
            <w:shd w:val="clear" w:color="auto" w:fill="auto"/>
          </w:tcPr>
          <w:p w14:paraId="2EA4C339" w14:textId="79FECC09"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80</w:t>
            </w:r>
          </w:p>
        </w:tc>
      </w:tr>
      <w:tr w:rsidR="00806135" w:rsidRPr="00806135" w14:paraId="1148549E" w14:textId="77777777" w:rsidTr="009C55EC">
        <w:trPr>
          <w:jc w:val="center"/>
        </w:trPr>
        <w:tc>
          <w:tcPr>
            <w:tcW w:w="3969" w:type="dxa"/>
          </w:tcPr>
          <w:p w14:paraId="6624BA22" w14:textId="0AC856EE" w:rsidR="00806135" w:rsidRPr="00806135" w:rsidRDefault="00806135" w:rsidP="00806135">
            <w:pPr>
              <w:spacing w:after="0"/>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Водопроводная сеть ул. Мира-Лесная</w:t>
            </w:r>
          </w:p>
        </w:tc>
        <w:tc>
          <w:tcPr>
            <w:tcW w:w="1843" w:type="dxa"/>
            <w:shd w:val="clear" w:color="auto" w:fill="auto"/>
          </w:tcPr>
          <w:p w14:paraId="2A05A636" w14:textId="6DFDC014"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521</w:t>
            </w:r>
          </w:p>
        </w:tc>
        <w:tc>
          <w:tcPr>
            <w:tcW w:w="2410" w:type="dxa"/>
            <w:shd w:val="clear" w:color="auto" w:fill="auto"/>
          </w:tcPr>
          <w:p w14:paraId="35C622C2" w14:textId="2E52525E"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ПНД</w:t>
            </w:r>
          </w:p>
        </w:tc>
        <w:tc>
          <w:tcPr>
            <w:tcW w:w="1417" w:type="dxa"/>
            <w:shd w:val="clear" w:color="auto" w:fill="auto"/>
          </w:tcPr>
          <w:p w14:paraId="0D304EB6" w14:textId="2087C505"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80</w:t>
            </w:r>
          </w:p>
        </w:tc>
      </w:tr>
      <w:tr w:rsidR="00806135" w:rsidRPr="00806135" w14:paraId="2C81ECD9" w14:textId="77777777" w:rsidTr="009C55EC">
        <w:trPr>
          <w:jc w:val="center"/>
        </w:trPr>
        <w:tc>
          <w:tcPr>
            <w:tcW w:w="3969" w:type="dxa"/>
          </w:tcPr>
          <w:p w14:paraId="3E8B57ED" w14:textId="139E130E" w:rsidR="00806135" w:rsidRPr="00806135" w:rsidRDefault="00806135" w:rsidP="00806135">
            <w:pPr>
              <w:spacing w:after="0"/>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Водопроводная сеть Волховская</w:t>
            </w:r>
          </w:p>
        </w:tc>
        <w:tc>
          <w:tcPr>
            <w:tcW w:w="1843" w:type="dxa"/>
            <w:shd w:val="clear" w:color="auto" w:fill="auto"/>
          </w:tcPr>
          <w:p w14:paraId="02B8F80B" w14:textId="324DC971"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246</w:t>
            </w:r>
          </w:p>
        </w:tc>
        <w:tc>
          <w:tcPr>
            <w:tcW w:w="2410" w:type="dxa"/>
            <w:shd w:val="clear" w:color="auto" w:fill="auto"/>
          </w:tcPr>
          <w:p w14:paraId="0D10626A" w14:textId="66F92681"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ПНД</w:t>
            </w:r>
          </w:p>
        </w:tc>
        <w:tc>
          <w:tcPr>
            <w:tcW w:w="1417" w:type="dxa"/>
            <w:shd w:val="clear" w:color="auto" w:fill="auto"/>
          </w:tcPr>
          <w:p w14:paraId="489C3AA0" w14:textId="4328A103"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80</w:t>
            </w:r>
          </w:p>
        </w:tc>
      </w:tr>
      <w:tr w:rsidR="00806135" w:rsidRPr="00806135" w14:paraId="349830F1" w14:textId="77777777" w:rsidTr="009C55EC">
        <w:trPr>
          <w:jc w:val="center"/>
        </w:trPr>
        <w:tc>
          <w:tcPr>
            <w:tcW w:w="3969" w:type="dxa"/>
          </w:tcPr>
          <w:p w14:paraId="0F681E7F" w14:textId="08B5B8B3" w:rsidR="00806135" w:rsidRPr="00806135" w:rsidRDefault="00806135" w:rsidP="00806135">
            <w:pPr>
              <w:spacing w:after="0"/>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Водопроводная сеть Комсомольская</w:t>
            </w:r>
          </w:p>
        </w:tc>
        <w:tc>
          <w:tcPr>
            <w:tcW w:w="1843" w:type="dxa"/>
            <w:shd w:val="clear" w:color="auto" w:fill="auto"/>
          </w:tcPr>
          <w:p w14:paraId="2866A390" w14:textId="3E7B5EE1"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658</w:t>
            </w:r>
          </w:p>
        </w:tc>
        <w:tc>
          <w:tcPr>
            <w:tcW w:w="2410" w:type="dxa"/>
            <w:shd w:val="clear" w:color="auto" w:fill="auto"/>
          </w:tcPr>
          <w:p w14:paraId="049D9259" w14:textId="1DF3ABE4"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чугун</w:t>
            </w:r>
          </w:p>
        </w:tc>
        <w:tc>
          <w:tcPr>
            <w:tcW w:w="1417" w:type="dxa"/>
            <w:shd w:val="clear" w:color="auto" w:fill="auto"/>
          </w:tcPr>
          <w:p w14:paraId="2C041B4D" w14:textId="28160E9D"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80</w:t>
            </w:r>
          </w:p>
        </w:tc>
      </w:tr>
      <w:tr w:rsidR="00806135" w:rsidRPr="00806135" w14:paraId="5513AC5A" w14:textId="77777777" w:rsidTr="009C55EC">
        <w:trPr>
          <w:jc w:val="center"/>
        </w:trPr>
        <w:tc>
          <w:tcPr>
            <w:tcW w:w="3969" w:type="dxa"/>
          </w:tcPr>
          <w:p w14:paraId="1AF736E9" w14:textId="4EB3D67B" w:rsidR="00806135" w:rsidRPr="00806135" w:rsidRDefault="00806135" w:rsidP="00806135">
            <w:pPr>
              <w:spacing w:after="0"/>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Водопроводная сеть сооружение 1</w:t>
            </w:r>
          </w:p>
        </w:tc>
        <w:tc>
          <w:tcPr>
            <w:tcW w:w="1843" w:type="dxa"/>
            <w:shd w:val="clear" w:color="auto" w:fill="auto"/>
          </w:tcPr>
          <w:p w14:paraId="19023AB3" w14:textId="0FD691DD"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18835</w:t>
            </w:r>
          </w:p>
        </w:tc>
        <w:tc>
          <w:tcPr>
            <w:tcW w:w="2410" w:type="dxa"/>
            <w:shd w:val="clear" w:color="auto" w:fill="auto"/>
          </w:tcPr>
          <w:p w14:paraId="0592A565" w14:textId="35A67CF7"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Сталь, чугун, ПНД</w:t>
            </w:r>
          </w:p>
        </w:tc>
        <w:tc>
          <w:tcPr>
            <w:tcW w:w="1417" w:type="dxa"/>
            <w:shd w:val="clear" w:color="auto" w:fill="auto"/>
          </w:tcPr>
          <w:p w14:paraId="65DFC84A" w14:textId="4F14D39D"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80</w:t>
            </w:r>
          </w:p>
        </w:tc>
      </w:tr>
      <w:tr w:rsidR="00806135" w:rsidRPr="00806135" w14:paraId="2DE0A2B2" w14:textId="77777777" w:rsidTr="00806135">
        <w:trPr>
          <w:trHeight w:val="147"/>
          <w:jc w:val="center"/>
        </w:trPr>
        <w:tc>
          <w:tcPr>
            <w:tcW w:w="3969" w:type="dxa"/>
            <w:vAlign w:val="center"/>
          </w:tcPr>
          <w:p w14:paraId="510369D3" w14:textId="4D0E100A" w:rsidR="00806135" w:rsidRPr="00806135" w:rsidRDefault="00806135" w:rsidP="00806135">
            <w:pPr>
              <w:spacing w:after="0"/>
              <w:rPr>
                <w:rFonts w:ascii="Times New Roman" w:eastAsia="Microsoft YaHei" w:hAnsi="Times New Roman"/>
                <w:b/>
                <w:spacing w:val="-5"/>
                <w:sz w:val="24"/>
                <w:szCs w:val="24"/>
              </w:rPr>
            </w:pPr>
            <w:r w:rsidRPr="00806135">
              <w:rPr>
                <w:rFonts w:ascii="Times New Roman" w:eastAsia="Microsoft YaHei" w:hAnsi="Times New Roman"/>
                <w:b/>
                <w:spacing w:val="-5"/>
                <w:sz w:val="24"/>
                <w:szCs w:val="24"/>
              </w:rPr>
              <w:t>Общая протяженность р. п. Неболчи:</w:t>
            </w:r>
          </w:p>
        </w:tc>
        <w:tc>
          <w:tcPr>
            <w:tcW w:w="1843" w:type="dxa"/>
            <w:shd w:val="clear" w:color="auto" w:fill="auto"/>
            <w:vAlign w:val="center"/>
          </w:tcPr>
          <w:p w14:paraId="0AFF98ED" w14:textId="43CC2C32" w:rsidR="00806135" w:rsidRPr="00806135" w:rsidRDefault="00806135" w:rsidP="00806135">
            <w:pPr>
              <w:spacing w:after="0"/>
              <w:jc w:val="center"/>
              <w:rPr>
                <w:rFonts w:ascii="Times New Roman" w:eastAsia="Microsoft YaHei" w:hAnsi="Times New Roman"/>
                <w:b/>
                <w:spacing w:val="-5"/>
                <w:sz w:val="24"/>
                <w:szCs w:val="24"/>
              </w:rPr>
            </w:pPr>
            <w:r w:rsidRPr="00806135">
              <w:rPr>
                <w:rFonts w:ascii="Times New Roman" w:eastAsia="Microsoft YaHei" w:hAnsi="Times New Roman"/>
                <w:b/>
                <w:spacing w:val="-5"/>
                <w:sz w:val="24"/>
                <w:szCs w:val="24"/>
              </w:rPr>
              <w:t>20643</w:t>
            </w:r>
          </w:p>
        </w:tc>
        <w:tc>
          <w:tcPr>
            <w:tcW w:w="2410" w:type="dxa"/>
            <w:shd w:val="clear" w:color="auto" w:fill="auto"/>
            <w:vAlign w:val="center"/>
          </w:tcPr>
          <w:p w14:paraId="0A9A6456" w14:textId="77777777" w:rsidR="00806135" w:rsidRPr="00806135" w:rsidRDefault="00806135" w:rsidP="00806135">
            <w:pPr>
              <w:spacing w:after="0"/>
              <w:jc w:val="center"/>
              <w:rPr>
                <w:rFonts w:ascii="Times New Roman" w:eastAsia="Microsoft YaHei" w:hAnsi="Times New Roman"/>
                <w:bCs/>
                <w:spacing w:val="-5"/>
                <w:sz w:val="24"/>
                <w:szCs w:val="24"/>
              </w:rPr>
            </w:pPr>
          </w:p>
        </w:tc>
        <w:tc>
          <w:tcPr>
            <w:tcW w:w="1417" w:type="dxa"/>
            <w:shd w:val="clear" w:color="auto" w:fill="auto"/>
            <w:vAlign w:val="center"/>
          </w:tcPr>
          <w:p w14:paraId="6007FF79" w14:textId="77777777" w:rsidR="00806135" w:rsidRPr="00806135" w:rsidRDefault="00806135" w:rsidP="00806135">
            <w:pPr>
              <w:spacing w:after="0"/>
              <w:jc w:val="center"/>
              <w:rPr>
                <w:rFonts w:ascii="Times New Roman" w:eastAsia="Microsoft YaHei" w:hAnsi="Times New Roman"/>
                <w:bCs/>
                <w:spacing w:val="-5"/>
                <w:sz w:val="24"/>
                <w:szCs w:val="24"/>
              </w:rPr>
            </w:pPr>
          </w:p>
        </w:tc>
      </w:tr>
      <w:tr w:rsidR="00806135" w:rsidRPr="00806135" w14:paraId="5BDEAD34" w14:textId="77777777" w:rsidTr="002D4E16">
        <w:trPr>
          <w:jc w:val="center"/>
        </w:trPr>
        <w:tc>
          <w:tcPr>
            <w:tcW w:w="9639" w:type="dxa"/>
            <w:gridSpan w:val="4"/>
            <w:vAlign w:val="center"/>
          </w:tcPr>
          <w:p w14:paraId="3C71267F" w14:textId="37A5A541" w:rsidR="00806135" w:rsidRPr="00806135" w:rsidRDefault="00806135" w:rsidP="00806135">
            <w:pPr>
              <w:spacing w:after="0"/>
              <w:jc w:val="center"/>
              <w:rPr>
                <w:rFonts w:ascii="Times New Roman" w:eastAsia="Microsoft YaHei" w:hAnsi="Times New Roman"/>
                <w:b/>
                <w:bCs/>
                <w:spacing w:val="-5"/>
                <w:sz w:val="24"/>
                <w:szCs w:val="24"/>
              </w:rPr>
            </w:pPr>
            <w:r w:rsidRPr="00806135">
              <w:rPr>
                <w:rFonts w:ascii="Times New Roman" w:eastAsia="Microsoft YaHei" w:hAnsi="Times New Roman"/>
                <w:b/>
                <w:bCs/>
                <w:spacing w:val="-5"/>
                <w:sz w:val="24"/>
                <w:szCs w:val="24"/>
              </w:rPr>
              <w:t xml:space="preserve">д. </w:t>
            </w:r>
            <w:proofErr w:type="spellStart"/>
            <w:r w:rsidRPr="00806135">
              <w:rPr>
                <w:rFonts w:ascii="Times New Roman" w:eastAsia="Microsoft YaHei" w:hAnsi="Times New Roman"/>
                <w:b/>
                <w:bCs/>
                <w:spacing w:val="-5"/>
                <w:sz w:val="24"/>
                <w:szCs w:val="24"/>
              </w:rPr>
              <w:t>Дрегли</w:t>
            </w:r>
            <w:proofErr w:type="spellEnd"/>
            <w:r w:rsidRPr="00806135">
              <w:rPr>
                <w:rFonts w:ascii="Times New Roman" w:eastAsia="Microsoft YaHei" w:hAnsi="Times New Roman"/>
                <w:b/>
                <w:bCs/>
                <w:spacing w:val="-5"/>
                <w:sz w:val="24"/>
                <w:szCs w:val="24"/>
              </w:rPr>
              <w:t xml:space="preserve"> </w:t>
            </w:r>
          </w:p>
        </w:tc>
      </w:tr>
      <w:tr w:rsidR="00806135" w:rsidRPr="00806135" w14:paraId="48D30407" w14:textId="77777777" w:rsidTr="007A0310">
        <w:trPr>
          <w:jc w:val="center"/>
        </w:trPr>
        <w:tc>
          <w:tcPr>
            <w:tcW w:w="3969" w:type="dxa"/>
          </w:tcPr>
          <w:p w14:paraId="12E4CBEA" w14:textId="50278E16" w:rsidR="00806135" w:rsidRPr="00806135" w:rsidRDefault="00806135" w:rsidP="00806135">
            <w:pPr>
              <w:spacing w:after="0"/>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 xml:space="preserve">Сеть водопровода д. </w:t>
            </w:r>
            <w:proofErr w:type="spellStart"/>
            <w:r w:rsidRPr="00806135">
              <w:rPr>
                <w:rFonts w:ascii="Times New Roman" w:eastAsia="Microsoft YaHei" w:hAnsi="Times New Roman"/>
                <w:bCs/>
                <w:spacing w:val="-5"/>
                <w:sz w:val="24"/>
                <w:szCs w:val="24"/>
              </w:rPr>
              <w:t>Дрегли</w:t>
            </w:r>
            <w:proofErr w:type="spellEnd"/>
          </w:p>
        </w:tc>
        <w:tc>
          <w:tcPr>
            <w:tcW w:w="1843" w:type="dxa"/>
            <w:shd w:val="clear" w:color="auto" w:fill="auto"/>
          </w:tcPr>
          <w:p w14:paraId="6E6F91F1" w14:textId="020461B5"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3162</w:t>
            </w:r>
          </w:p>
        </w:tc>
        <w:tc>
          <w:tcPr>
            <w:tcW w:w="2410" w:type="dxa"/>
            <w:shd w:val="clear" w:color="auto" w:fill="auto"/>
          </w:tcPr>
          <w:p w14:paraId="493EC4C2" w14:textId="13F4C1B4"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сталь</w:t>
            </w:r>
          </w:p>
        </w:tc>
        <w:tc>
          <w:tcPr>
            <w:tcW w:w="1417" w:type="dxa"/>
            <w:shd w:val="clear" w:color="auto" w:fill="auto"/>
          </w:tcPr>
          <w:p w14:paraId="080F2A36" w14:textId="399CD1C0" w:rsidR="00806135" w:rsidRPr="00806135" w:rsidRDefault="00806135" w:rsidP="00806135">
            <w:pPr>
              <w:spacing w:after="0"/>
              <w:jc w:val="center"/>
              <w:rPr>
                <w:rFonts w:ascii="Times New Roman" w:eastAsia="Microsoft YaHei" w:hAnsi="Times New Roman"/>
                <w:bCs/>
                <w:spacing w:val="-5"/>
                <w:sz w:val="24"/>
                <w:szCs w:val="24"/>
              </w:rPr>
            </w:pPr>
            <w:r w:rsidRPr="00806135">
              <w:rPr>
                <w:rFonts w:ascii="Times New Roman" w:eastAsia="Microsoft YaHei" w:hAnsi="Times New Roman"/>
                <w:bCs/>
                <w:spacing w:val="-5"/>
                <w:sz w:val="24"/>
                <w:szCs w:val="24"/>
              </w:rPr>
              <w:t>80</w:t>
            </w:r>
          </w:p>
        </w:tc>
      </w:tr>
      <w:tr w:rsidR="00806135" w:rsidRPr="00806135" w14:paraId="08D2504A" w14:textId="77777777" w:rsidTr="002D4E16">
        <w:trPr>
          <w:jc w:val="center"/>
        </w:trPr>
        <w:tc>
          <w:tcPr>
            <w:tcW w:w="3969" w:type="dxa"/>
            <w:vAlign w:val="center"/>
          </w:tcPr>
          <w:p w14:paraId="30991179" w14:textId="0334369C" w:rsidR="00806135" w:rsidRPr="00806135" w:rsidRDefault="00806135" w:rsidP="00806135">
            <w:pPr>
              <w:spacing w:after="0"/>
              <w:rPr>
                <w:rFonts w:ascii="Times New Roman" w:eastAsia="Microsoft YaHei" w:hAnsi="Times New Roman"/>
                <w:b/>
                <w:spacing w:val="-5"/>
                <w:sz w:val="24"/>
                <w:szCs w:val="24"/>
              </w:rPr>
            </w:pPr>
            <w:r w:rsidRPr="00806135">
              <w:rPr>
                <w:rFonts w:ascii="Times New Roman" w:eastAsia="Microsoft YaHei" w:hAnsi="Times New Roman"/>
                <w:b/>
                <w:spacing w:val="-5"/>
                <w:sz w:val="24"/>
                <w:szCs w:val="24"/>
              </w:rPr>
              <w:t xml:space="preserve">Общая протяженность д. </w:t>
            </w:r>
            <w:proofErr w:type="spellStart"/>
            <w:r w:rsidRPr="00806135">
              <w:rPr>
                <w:rFonts w:ascii="Times New Roman" w:eastAsia="Microsoft YaHei" w:hAnsi="Times New Roman"/>
                <w:b/>
                <w:spacing w:val="-5"/>
                <w:sz w:val="24"/>
                <w:szCs w:val="24"/>
              </w:rPr>
              <w:t>Дрегли</w:t>
            </w:r>
            <w:proofErr w:type="spellEnd"/>
            <w:r w:rsidRPr="00806135">
              <w:rPr>
                <w:rFonts w:ascii="Times New Roman" w:eastAsia="Microsoft YaHei" w:hAnsi="Times New Roman"/>
                <w:b/>
                <w:spacing w:val="-5"/>
                <w:sz w:val="24"/>
                <w:szCs w:val="24"/>
              </w:rPr>
              <w:t>:</w:t>
            </w:r>
          </w:p>
        </w:tc>
        <w:tc>
          <w:tcPr>
            <w:tcW w:w="1843" w:type="dxa"/>
            <w:shd w:val="clear" w:color="auto" w:fill="auto"/>
            <w:vAlign w:val="center"/>
          </w:tcPr>
          <w:p w14:paraId="7B400E7E" w14:textId="76F31686" w:rsidR="00806135" w:rsidRPr="00806135" w:rsidRDefault="00806135" w:rsidP="00806135">
            <w:pPr>
              <w:spacing w:after="0"/>
              <w:jc w:val="center"/>
              <w:rPr>
                <w:rFonts w:ascii="Times New Roman" w:eastAsia="Microsoft YaHei" w:hAnsi="Times New Roman"/>
                <w:b/>
                <w:spacing w:val="-5"/>
                <w:sz w:val="24"/>
                <w:szCs w:val="24"/>
              </w:rPr>
            </w:pPr>
            <w:r w:rsidRPr="00806135">
              <w:rPr>
                <w:rFonts w:ascii="Times New Roman" w:eastAsia="Microsoft YaHei" w:hAnsi="Times New Roman"/>
                <w:b/>
                <w:spacing w:val="-5"/>
                <w:sz w:val="24"/>
                <w:szCs w:val="24"/>
              </w:rPr>
              <w:t>3162</w:t>
            </w:r>
          </w:p>
        </w:tc>
        <w:tc>
          <w:tcPr>
            <w:tcW w:w="2410" w:type="dxa"/>
            <w:shd w:val="clear" w:color="auto" w:fill="auto"/>
            <w:vAlign w:val="center"/>
          </w:tcPr>
          <w:p w14:paraId="6378F92C" w14:textId="77777777" w:rsidR="00806135" w:rsidRPr="00806135" w:rsidRDefault="00806135" w:rsidP="00806135">
            <w:pPr>
              <w:spacing w:after="0"/>
              <w:jc w:val="center"/>
              <w:rPr>
                <w:rFonts w:ascii="Times New Roman" w:eastAsia="Microsoft YaHei" w:hAnsi="Times New Roman"/>
                <w:b/>
                <w:spacing w:val="-5"/>
                <w:sz w:val="24"/>
                <w:szCs w:val="24"/>
              </w:rPr>
            </w:pPr>
          </w:p>
        </w:tc>
        <w:tc>
          <w:tcPr>
            <w:tcW w:w="1417" w:type="dxa"/>
            <w:shd w:val="clear" w:color="auto" w:fill="auto"/>
            <w:vAlign w:val="center"/>
          </w:tcPr>
          <w:p w14:paraId="32FC0180" w14:textId="77777777" w:rsidR="00806135" w:rsidRPr="00806135" w:rsidRDefault="00806135" w:rsidP="00806135">
            <w:pPr>
              <w:spacing w:after="0"/>
              <w:jc w:val="center"/>
              <w:rPr>
                <w:rFonts w:ascii="Times New Roman" w:eastAsia="Microsoft YaHei" w:hAnsi="Times New Roman"/>
                <w:b/>
                <w:spacing w:val="-5"/>
                <w:sz w:val="24"/>
                <w:szCs w:val="24"/>
              </w:rPr>
            </w:pPr>
          </w:p>
        </w:tc>
      </w:tr>
      <w:tr w:rsidR="006C480A" w:rsidRPr="00806135" w14:paraId="4583E404" w14:textId="77777777" w:rsidTr="002D4E16">
        <w:trPr>
          <w:jc w:val="center"/>
        </w:trPr>
        <w:tc>
          <w:tcPr>
            <w:tcW w:w="3969" w:type="dxa"/>
            <w:vAlign w:val="center"/>
          </w:tcPr>
          <w:p w14:paraId="3D4D3581" w14:textId="00957CCF" w:rsidR="006C480A" w:rsidRPr="00806135" w:rsidRDefault="006C480A" w:rsidP="00806135">
            <w:pPr>
              <w:spacing w:after="0"/>
              <w:rPr>
                <w:rFonts w:ascii="Times New Roman" w:eastAsia="Microsoft YaHei" w:hAnsi="Times New Roman"/>
                <w:b/>
                <w:spacing w:val="-5"/>
                <w:sz w:val="24"/>
                <w:szCs w:val="24"/>
              </w:rPr>
            </w:pPr>
            <w:r>
              <w:rPr>
                <w:rFonts w:ascii="Times New Roman" w:eastAsia="Microsoft YaHei" w:hAnsi="Times New Roman"/>
                <w:b/>
                <w:spacing w:val="-5"/>
                <w:sz w:val="24"/>
                <w:szCs w:val="24"/>
              </w:rPr>
              <w:t xml:space="preserve">Всего </w:t>
            </w:r>
            <w:proofErr w:type="spellStart"/>
            <w:r>
              <w:rPr>
                <w:rFonts w:ascii="Times New Roman" w:eastAsia="Microsoft YaHei" w:hAnsi="Times New Roman"/>
                <w:b/>
                <w:spacing w:val="-5"/>
                <w:sz w:val="24"/>
                <w:szCs w:val="24"/>
              </w:rPr>
              <w:t>Неболчское</w:t>
            </w:r>
            <w:proofErr w:type="spellEnd"/>
            <w:r>
              <w:rPr>
                <w:rFonts w:ascii="Times New Roman" w:eastAsia="Microsoft YaHei" w:hAnsi="Times New Roman"/>
                <w:b/>
                <w:spacing w:val="-5"/>
                <w:sz w:val="24"/>
                <w:szCs w:val="24"/>
              </w:rPr>
              <w:t xml:space="preserve"> сельское поселение:</w:t>
            </w:r>
          </w:p>
        </w:tc>
        <w:tc>
          <w:tcPr>
            <w:tcW w:w="1843" w:type="dxa"/>
            <w:shd w:val="clear" w:color="auto" w:fill="auto"/>
            <w:vAlign w:val="center"/>
          </w:tcPr>
          <w:p w14:paraId="560A6789" w14:textId="3B8EE8E3" w:rsidR="006C480A" w:rsidRPr="00806135" w:rsidRDefault="006C480A" w:rsidP="00806135">
            <w:pPr>
              <w:spacing w:after="0"/>
              <w:jc w:val="center"/>
              <w:rPr>
                <w:rFonts w:ascii="Times New Roman" w:eastAsia="Microsoft YaHei" w:hAnsi="Times New Roman"/>
                <w:b/>
                <w:spacing w:val="-5"/>
                <w:sz w:val="24"/>
                <w:szCs w:val="24"/>
              </w:rPr>
            </w:pPr>
            <w:r>
              <w:rPr>
                <w:rFonts w:ascii="Times New Roman" w:eastAsia="Microsoft YaHei" w:hAnsi="Times New Roman"/>
                <w:b/>
                <w:spacing w:val="-5"/>
                <w:sz w:val="24"/>
                <w:szCs w:val="24"/>
              </w:rPr>
              <w:t>23805</w:t>
            </w:r>
          </w:p>
        </w:tc>
        <w:tc>
          <w:tcPr>
            <w:tcW w:w="2410" w:type="dxa"/>
            <w:shd w:val="clear" w:color="auto" w:fill="auto"/>
            <w:vAlign w:val="center"/>
          </w:tcPr>
          <w:p w14:paraId="6832CC28" w14:textId="77777777" w:rsidR="006C480A" w:rsidRPr="00806135" w:rsidRDefault="006C480A" w:rsidP="00806135">
            <w:pPr>
              <w:spacing w:after="0"/>
              <w:jc w:val="center"/>
              <w:rPr>
                <w:rFonts w:ascii="Times New Roman" w:eastAsia="Microsoft YaHei" w:hAnsi="Times New Roman"/>
                <w:b/>
                <w:spacing w:val="-5"/>
                <w:sz w:val="24"/>
                <w:szCs w:val="24"/>
              </w:rPr>
            </w:pPr>
          </w:p>
        </w:tc>
        <w:tc>
          <w:tcPr>
            <w:tcW w:w="1417" w:type="dxa"/>
            <w:shd w:val="clear" w:color="auto" w:fill="auto"/>
            <w:vAlign w:val="center"/>
          </w:tcPr>
          <w:p w14:paraId="7FCF0F1E" w14:textId="77777777" w:rsidR="006C480A" w:rsidRPr="00806135" w:rsidRDefault="006C480A" w:rsidP="00806135">
            <w:pPr>
              <w:spacing w:after="0"/>
              <w:jc w:val="center"/>
              <w:rPr>
                <w:rFonts w:ascii="Times New Roman" w:eastAsia="Microsoft YaHei" w:hAnsi="Times New Roman"/>
                <w:b/>
                <w:spacing w:val="-5"/>
                <w:sz w:val="24"/>
                <w:szCs w:val="24"/>
              </w:rPr>
            </w:pPr>
          </w:p>
        </w:tc>
      </w:tr>
    </w:tbl>
    <w:p w14:paraId="5C8754AD" w14:textId="77777777" w:rsidR="00E8170E" w:rsidRPr="00E0739E" w:rsidRDefault="00E8170E" w:rsidP="00E0739E">
      <w:pPr>
        <w:pStyle w:val="a3"/>
        <w:spacing w:line="276" w:lineRule="auto"/>
        <w:ind w:firstLine="709"/>
        <w:jc w:val="both"/>
        <w:rPr>
          <w:rFonts w:ascii="Times New Roman" w:hAnsi="Times New Roman"/>
          <w:b/>
          <w:sz w:val="28"/>
          <w:szCs w:val="28"/>
        </w:rPr>
      </w:pPr>
    </w:p>
    <w:p w14:paraId="4EC84C2F" w14:textId="77777777" w:rsidR="00E22DF8" w:rsidRPr="00E0739E" w:rsidRDefault="00E22DF8" w:rsidP="00E0739E">
      <w:pPr>
        <w:pStyle w:val="a3"/>
        <w:spacing w:line="276" w:lineRule="auto"/>
        <w:ind w:firstLine="709"/>
        <w:jc w:val="both"/>
        <w:rPr>
          <w:rFonts w:ascii="Times New Roman" w:hAnsi="Times New Roman"/>
          <w:b/>
          <w:sz w:val="28"/>
          <w:szCs w:val="28"/>
        </w:rPr>
      </w:pPr>
      <w:r w:rsidRPr="00E0739E">
        <w:rPr>
          <w:rFonts w:ascii="Times New Roman" w:hAnsi="Times New Roman"/>
          <w:b/>
          <w:sz w:val="28"/>
          <w:szCs w:val="28"/>
        </w:rPr>
        <w:t xml:space="preserve">Д) </w:t>
      </w:r>
      <w:r w:rsidR="0067130D" w:rsidRPr="00E0739E">
        <w:rPr>
          <w:rFonts w:ascii="Times New Roman" w:hAnsi="Times New Roman"/>
          <w:b/>
          <w:sz w:val="28"/>
          <w:szCs w:val="28"/>
        </w:rPr>
        <w:t>Описание с</w:t>
      </w:r>
      <w:r w:rsidRPr="00E0739E">
        <w:rPr>
          <w:rFonts w:ascii="Times New Roman" w:hAnsi="Times New Roman"/>
          <w:b/>
          <w:sz w:val="28"/>
          <w:szCs w:val="28"/>
        </w:rPr>
        <w:t>уществующи</w:t>
      </w:r>
      <w:r w:rsidR="0067130D" w:rsidRPr="00E0739E">
        <w:rPr>
          <w:rFonts w:ascii="Times New Roman" w:hAnsi="Times New Roman"/>
          <w:b/>
          <w:sz w:val="28"/>
          <w:szCs w:val="28"/>
        </w:rPr>
        <w:t>х</w:t>
      </w:r>
      <w:r w:rsidRPr="00E0739E">
        <w:rPr>
          <w:rFonts w:ascii="Times New Roman" w:hAnsi="Times New Roman"/>
          <w:b/>
          <w:sz w:val="28"/>
          <w:szCs w:val="28"/>
        </w:rPr>
        <w:t xml:space="preserve"> технически</w:t>
      </w:r>
      <w:r w:rsidR="0067130D" w:rsidRPr="00E0739E">
        <w:rPr>
          <w:rFonts w:ascii="Times New Roman" w:hAnsi="Times New Roman"/>
          <w:b/>
          <w:sz w:val="28"/>
          <w:szCs w:val="28"/>
        </w:rPr>
        <w:t>х</w:t>
      </w:r>
      <w:r w:rsidRPr="00E0739E">
        <w:rPr>
          <w:rFonts w:ascii="Times New Roman" w:hAnsi="Times New Roman"/>
          <w:b/>
          <w:sz w:val="28"/>
          <w:szCs w:val="28"/>
        </w:rPr>
        <w:t xml:space="preserve"> и технологически</w:t>
      </w:r>
      <w:r w:rsidR="0067130D" w:rsidRPr="00E0739E">
        <w:rPr>
          <w:rFonts w:ascii="Times New Roman" w:hAnsi="Times New Roman"/>
          <w:b/>
          <w:sz w:val="28"/>
          <w:szCs w:val="28"/>
        </w:rPr>
        <w:t>х</w:t>
      </w:r>
      <w:r w:rsidRPr="00E0739E">
        <w:rPr>
          <w:rFonts w:ascii="Times New Roman" w:hAnsi="Times New Roman"/>
          <w:b/>
          <w:sz w:val="28"/>
          <w:szCs w:val="28"/>
        </w:rPr>
        <w:t xml:space="preserve"> проблем</w:t>
      </w:r>
      <w:r w:rsidR="008B3D73" w:rsidRPr="00E0739E">
        <w:rPr>
          <w:rFonts w:ascii="Times New Roman" w:hAnsi="Times New Roman"/>
          <w:b/>
          <w:sz w:val="28"/>
          <w:szCs w:val="28"/>
        </w:rPr>
        <w:t>, возникающих при водоснабжении</w:t>
      </w:r>
      <w:r w:rsidR="0067130D" w:rsidRPr="00E0739E">
        <w:rPr>
          <w:rFonts w:ascii="Times New Roman" w:hAnsi="Times New Roman"/>
          <w:b/>
          <w:sz w:val="28"/>
          <w:szCs w:val="28"/>
        </w:rPr>
        <w:t xml:space="preserve"> поселения</w:t>
      </w:r>
      <w:r w:rsidR="008B3D73" w:rsidRPr="00E0739E">
        <w:rPr>
          <w:rFonts w:ascii="Times New Roman" w:hAnsi="Times New Roman"/>
          <w:b/>
          <w:sz w:val="28"/>
          <w:szCs w:val="28"/>
        </w:rPr>
        <w:t>, анализ исполнения предписаний органов, осуществляющих государственный надзор, муниципальный контроль, об устранении нарушений, влияющих н</w:t>
      </w:r>
      <w:r w:rsidR="002E2499" w:rsidRPr="00E0739E">
        <w:rPr>
          <w:rFonts w:ascii="Times New Roman" w:hAnsi="Times New Roman"/>
          <w:b/>
          <w:sz w:val="28"/>
          <w:szCs w:val="28"/>
        </w:rPr>
        <w:t>а качество и безопасность воды</w:t>
      </w:r>
    </w:p>
    <w:p w14:paraId="751F9105" w14:textId="5A89F5E0" w:rsidR="002D1751" w:rsidRPr="00E0739E" w:rsidRDefault="002D1751" w:rsidP="00E0739E">
      <w:pPr>
        <w:autoSpaceDE w:val="0"/>
        <w:autoSpaceDN w:val="0"/>
        <w:adjustRightInd w:val="0"/>
        <w:spacing w:after="0"/>
        <w:ind w:firstLine="708"/>
        <w:jc w:val="both"/>
        <w:rPr>
          <w:rFonts w:ascii="Times New Roman" w:hAnsi="Times New Roman"/>
          <w:sz w:val="28"/>
          <w:szCs w:val="28"/>
        </w:rPr>
      </w:pPr>
      <w:r w:rsidRPr="00E0739E">
        <w:rPr>
          <w:rFonts w:ascii="Times New Roman" w:hAnsi="Times New Roman"/>
          <w:sz w:val="28"/>
          <w:szCs w:val="28"/>
        </w:rPr>
        <w:t xml:space="preserve">Одной из главных проблем качественной поставки воды </w:t>
      </w:r>
      <w:r w:rsidR="00F16203" w:rsidRPr="00E0739E">
        <w:rPr>
          <w:rFonts w:ascii="Times New Roman" w:hAnsi="Times New Roman"/>
          <w:sz w:val="28"/>
          <w:szCs w:val="28"/>
        </w:rPr>
        <w:t xml:space="preserve">населению </w:t>
      </w:r>
      <w:proofErr w:type="spellStart"/>
      <w:r w:rsidR="00C86B2F">
        <w:rPr>
          <w:rFonts w:ascii="Times New Roman" w:hAnsi="Times New Roman"/>
          <w:sz w:val="28"/>
          <w:szCs w:val="28"/>
        </w:rPr>
        <w:t>Неболчского</w:t>
      </w:r>
      <w:proofErr w:type="spellEnd"/>
      <w:r w:rsidR="00C86B2F">
        <w:rPr>
          <w:rFonts w:ascii="Times New Roman" w:hAnsi="Times New Roman"/>
          <w:sz w:val="28"/>
          <w:szCs w:val="28"/>
        </w:rPr>
        <w:t xml:space="preserve"> сельского поселения</w:t>
      </w:r>
      <w:r w:rsidR="00F05F9A" w:rsidRPr="00E0739E">
        <w:rPr>
          <w:rFonts w:ascii="Times New Roman" w:hAnsi="Times New Roman"/>
          <w:sz w:val="28"/>
          <w:szCs w:val="28"/>
        </w:rPr>
        <w:t xml:space="preserve"> </w:t>
      </w:r>
      <w:r w:rsidR="00F16203" w:rsidRPr="00E0739E">
        <w:rPr>
          <w:rFonts w:ascii="Times New Roman" w:hAnsi="Times New Roman"/>
          <w:sz w:val="28"/>
          <w:szCs w:val="28"/>
        </w:rPr>
        <w:t>является</w:t>
      </w:r>
      <w:r w:rsidR="0049685E" w:rsidRPr="00E0739E">
        <w:rPr>
          <w:rFonts w:ascii="Times New Roman" w:hAnsi="Times New Roman"/>
          <w:sz w:val="28"/>
          <w:szCs w:val="28"/>
        </w:rPr>
        <w:t xml:space="preserve"> </w:t>
      </w:r>
      <w:r w:rsidRPr="00E0739E">
        <w:rPr>
          <w:rFonts w:ascii="Times New Roman" w:hAnsi="Times New Roman"/>
          <w:sz w:val="28"/>
          <w:szCs w:val="28"/>
        </w:rPr>
        <w:t xml:space="preserve">изношенность водопроводных сетей. </w:t>
      </w:r>
    </w:p>
    <w:p w14:paraId="570B66E0" w14:textId="77777777" w:rsidR="002D1751" w:rsidRPr="00E0739E" w:rsidRDefault="002D1751" w:rsidP="00E0739E">
      <w:pPr>
        <w:tabs>
          <w:tab w:val="left" w:pos="8640"/>
        </w:tabs>
        <w:spacing w:after="0"/>
        <w:ind w:firstLine="709"/>
        <w:jc w:val="both"/>
        <w:rPr>
          <w:rFonts w:ascii="Times New Roman" w:hAnsi="Times New Roman"/>
          <w:sz w:val="28"/>
          <w:szCs w:val="28"/>
          <w:lang w:eastAsia="ru-RU"/>
        </w:rPr>
      </w:pPr>
      <w:r w:rsidRPr="00E0739E">
        <w:rPr>
          <w:rFonts w:ascii="Times New Roman" w:hAnsi="Times New Roman"/>
          <w:color w:val="000000"/>
          <w:sz w:val="28"/>
          <w:szCs w:val="28"/>
          <w:lang w:eastAsia="ru-RU"/>
        </w:rPr>
        <w:t xml:space="preserve">На качество обеспечения населения водой также влияет, что часть сетей в </w:t>
      </w:r>
      <w:r w:rsidR="009451CA" w:rsidRPr="00E0739E">
        <w:rPr>
          <w:rFonts w:ascii="Times New Roman" w:hAnsi="Times New Roman"/>
          <w:color w:val="000000"/>
          <w:sz w:val="28"/>
          <w:szCs w:val="28"/>
          <w:lang w:eastAsia="ru-RU"/>
        </w:rPr>
        <w:t>муниципальном образовании</w:t>
      </w:r>
      <w:r w:rsidRPr="00E0739E">
        <w:rPr>
          <w:rFonts w:ascii="Times New Roman" w:hAnsi="Times New Roman"/>
          <w:color w:val="000000"/>
          <w:sz w:val="28"/>
          <w:szCs w:val="28"/>
          <w:lang w:eastAsia="ru-RU"/>
        </w:rPr>
        <w:t xml:space="preserve"> тупиковые, следствием чего является недостаточная циркуляция воды в трубопроводах</w:t>
      </w:r>
      <w:r w:rsidR="0072297A" w:rsidRPr="00E0739E">
        <w:rPr>
          <w:rFonts w:ascii="Times New Roman" w:hAnsi="Times New Roman"/>
          <w:color w:val="000000"/>
          <w:sz w:val="28"/>
          <w:szCs w:val="28"/>
          <w:lang w:eastAsia="ru-RU"/>
        </w:rPr>
        <w:t>.</w:t>
      </w:r>
      <w:r w:rsidR="00165CC0" w:rsidRPr="00E0739E">
        <w:rPr>
          <w:rFonts w:ascii="Times New Roman" w:hAnsi="Times New Roman"/>
          <w:color w:val="000000"/>
          <w:sz w:val="28"/>
          <w:szCs w:val="28"/>
          <w:lang w:eastAsia="ru-RU"/>
        </w:rPr>
        <w:t xml:space="preserve"> </w:t>
      </w:r>
      <w:r w:rsidR="0072297A" w:rsidRPr="00E0739E">
        <w:rPr>
          <w:rFonts w:ascii="Times New Roman" w:hAnsi="Times New Roman"/>
          <w:color w:val="000000"/>
          <w:sz w:val="28"/>
          <w:szCs w:val="28"/>
          <w:lang w:eastAsia="ru-RU"/>
        </w:rPr>
        <w:t>У</w:t>
      </w:r>
      <w:r w:rsidRPr="00E0739E">
        <w:rPr>
          <w:rFonts w:ascii="Times New Roman" w:hAnsi="Times New Roman"/>
          <w:color w:val="000000"/>
          <w:sz w:val="28"/>
          <w:szCs w:val="28"/>
          <w:lang w:eastAsia="ru-RU"/>
        </w:rPr>
        <w:t xml:space="preserve">величивается действие </w:t>
      </w:r>
      <w:r w:rsidRPr="00E0739E">
        <w:rPr>
          <w:rFonts w:ascii="Times New Roman" w:hAnsi="Times New Roman"/>
          <w:color w:val="000000"/>
          <w:sz w:val="28"/>
          <w:szCs w:val="28"/>
          <w:lang w:eastAsia="ru-RU"/>
        </w:rPr>
        <w:lastRenderedPageBreak/>
        <w:t xml:space="preserve">гидравлических ударов </w:t>
      </w:r>
      <w:r w:rsidR="00F16203" w:rsidRPr="00E0739E">
        <w:rPr>
          <w:rFonts w:ascii="Times New Roman" w:hAnsi="Times New Roman"/>
          <w:color w:val="000000"/>
          <w:sz w:val="28"/>
          <w:szCs w:val="28"/>
          <w:lang w:eastAsia="ru-RU"/>
        </w:rPr>
        <w:t>при прекращении</w:t>
      </w:r>
      <w:r w:rsidRPr="00E0739E">
        <w:rPr>
          <w:rFonts w:ascii="Times New Roman" w:hAnsi="Times New Roman"/>
          <w:color w:val="000000"/>
          <w:sz w:val="28"/>
          <w:szCs w:val="28"/>
          <w:lang w:eastAsia="ru-RU"/>
        </w:rPr>
        <w:t xml:space="preserve"> подачи воды</w:t>
      </w:r>
      <w:r w:rsidR="00165CC0" w:rsidRPr="00E0739E">
        <w:rPr>
          <w:rFonts w:ascii="Times New Roman" w:hAnsi="Times New Roman"/>
          <w:color w:val="000000"/>
          <w:sz w:val="28"/>
          <w:szCs w:val="28"/>
          <w:lang w:eastAsia="ru-RU"/>
        </w:rPr>
        <w:t xml:space="preserve"> </w:t>
      </w:r>
      <w:r w:rsidRPr="00E0739E">
        <w:rPr>
          <w:rFonts w:ascii="Times New Roman" w:hAnsi="Times New Roman"/>
          <w:color w:val="000000"/>
          <w:sz w:val="28"/>
          <w:szCs w:val="28"/>
          <w:lang w:eastAsia="ru-RU"/>
        </w:rPr>
        <w:t xml:space="preserve">при отключении </w:t>
      </w:r>
      <w:r w:rsidRPr="00E0739E">
        <w:rPr>
          <w:rFonts w:ascii="Times New Roman" w:hAnsi="Times New Roman"/>
          <w:sz w:val="28"/>
          <w:szCs w:val="28"/>
          <w:lang w:eastAsia="ru-RU"/>
        </w:rPr>
        <w:t>поврежденного участка</w:t>
      </w:r>
      <w:r w:rsidRPr="00E0739E">
        <w:rPr>
          <w:rFonts w:ascii="Times New Roman" w:hAnsi="Times New Roman"/>
          <w:color w:val="000000"/>
          <w:sz w:val="28"/>
          <w:szCs w:val="28"/>
          <w:lang w:eastAsia="ru-RU"/>
        </w:rPr>
        <w:t xml:space="preserve"> потребителям </w:t>
      </w:r>
      <w:r w:rsidRPr="00E0739E">
        <w:rPr>
          <w:rFonts w:ascii="Times New Roman" w:hAnsi="Times New Roman"/>
          <w:sz w:val="28"/>
          <w:szCs w:val="28"/>
          <w:lang w:eastAsia="ru-RU"/>
        </w:rPr>
        <w:t xml:space="preserve">последующих участков. </w:t>
      </w:r>
    </w:p>
    <w:p w14:paraId="6B76752A" w14:textId="77777777" w:rsidR="002D1751" w:rsidRPr="00E0739E" w:rsidRDefault="002D1751" w:rsidP="00E0739E">
      <w:pPr>
        <w:tabs>
          <w:tab w:val="left" w:pos="8640"/>
        </w:tabs>
        <w:spacing w:after="0"/>
        <w:ind w:firstLine="709"/>
        <w:jc w:val="both"/>
        <w:rPr>
          <w:rFonts w:ascii="Times New Roman" w:hAnsi="Times New Roman"/>
          <w:sz w:val="28"/>
          <w:szCs w:val="28"/>
          <w:lang w:eastAsia="ru-RU"/>
        </w:rPr>
      </w:pPr>
      <w:r w:rsidRPr="00E0739E">
        <w:rPr>
          <w:rFonts w:ascii="Times New Roman" w:hAnsi="Times New Roman"/>
          <w:sz w:val="28"/>
          <w:szCs w:val="28"/>
        </w:rPr>
        <w:t xml:space="preserve">Основная доля неучтенных расходов приходится на скрытые утечки, в состав </w:t>
      </w:r>
      <w:r w:rsidR="0072297A" w:rsidRPr="00E0739E">
        <w:rPr>
          <w:rFonts w:ascii="Times New Roman" w:hAnsi="Times New Roman"/>
          <w:sz w:val="28"/>
          <w:szCs w:val="28"/>
        </w:rPr>
        <w:t>которых может</w:t>
      </w:r>
      <w:r w:rsidRPr="00E0739E">
        <w:rPr>
          <w:rFonts w:ascii="Times New Roman" w:hAnsi="Times New Roman"/>
          <w:sz w:val="28"/>
          <w:szCs w:val="28"/>
        </w:rPr>
        <w:t xml:space="preserve"> входить скрытая реализация. </w:t>
      </w:r>
    </w:p>
    <w:p w14:paraId="3A79CBA3" w14:textId="77777777" w:rsidR="002D1751" w:rsidRPr="00E0739E" w:rsidRDefault="00F50A56" w:rsidP="00E0739E">
      <w:pPr>
        <w:autoSpaceDE w:val="0"/>
        <w:autoSpaceDN w:val="0"/>
        <w:adjustRightInd w:val="0"/>
        <w:spacing w:after="0"/>
        <w:ind w:firstLine="708"/>
        <w:jc w:val="both"/>
        <w:rPr>
          <w:rFonts w:ascii="Times New Roman" w:hAnsi="Times New Roman"/>
          <w:sz w:val="28"/>
          <w:szCs w:val="28"/>
        </w:rPr>
      </w:pPr>
      <w:proofErr w:type="gramStart"/>
      <w:r w:rsidRPr="00E0739E">
        <w:rPr>
          <w:rFonts w:ascii="Times New Roman" w:hAnsi="Times New Roman"/>
          <w:sz w:val="28"/>
          <w:szCs w:val="28"/>
        </w:rPr>
        <w:t xml:space="preserve">В </w:t>
      </w:r>
      <w:r w:rsidR="002D1751" w:rsidRPr="00E0739E">
        <w:rPr>
          <w:rFonts w:ascii="Times New Roman" w:hAnsi="Times New Roman"/>
          <w:sz w:val="28"/>
          <w:szCs w:val="28"/>
        </w:rPr>
        <w:t>масштабных промывок</w:t>
      </w:r>
      <w:proofErr w:type="gramEnd"/>
      <w:r w:rsidR="002D1751" w:rsidRPr="00E0739E">
        <w:rPr>
          <w:rFonts w:ascii="Times New Roman" w:hAnsi="Times New Roman"/>
          <w:sz w:val="28"/>
          <w:szCs w:val="28"/>
        </w:rPr>
        <w:t xml:space="preserve"> сетей </w:t>
      </w:r>
      <w:r w:rsidRPr="00E0739E">
        <w:rPr>
          <w:rFonts w:ascii="Times New Roman" w:hAnsi="Times New Roman"/>
          <w:sz w:val="28"/>
          <w:szCs w:val="28"/>
        </w:rPr>
        <w:t xml:space="preserve">нет необходимости. </w:t>
      </w:r>
    </w:p>
    <w:p w14:paraId="6D85FDF6" w14:textId="1B13F0D4" w:rsidR="002D1751" w:rsidRPr="00E0739E" w:rsidRDefault="004B4D7A" w:rsidP="00E0739E">
      <w:pPr>
        <w:autoSpaceDE w:val="0"/>
        <w:autoSpaceDN w:val="0"/>
        <w:adjustRightInd w:val="0"/>
        <w:spacing w:after="0"/>
        <w:ind w:firstLine="708"/>
        <w:jc w:val="both"/>
        <w:rPr>
          <w:rFonts w:ascii="Times New Roman" w:hAnsi="Times New Roman"/>
          <w:sz w:val="28"/>
          <w:szCs w:val="28"/>
        </w:rPr>
      </w:pPr>
      <w:r w:rsidRPr="00E0739E">
        <w:rPr>
          <w:rFonts w:ascii="Times New Roman" w:hAnsi="Times New Roman"/>
          <w:sz w:val="28"/>
          <w:szCs w:val="28"/>
        </w:rPr>
        <w:t xml:space="preserve">К нерациональному </w:t>
      </w:r>
      <w:r w:rsidR="002D1751" w:rsidRPr="00E0739E">
        <w:rPr>
          <w:rFonts w:ascii="Times New Roman" w:hAnsi="Times New Roman"/>
          <w:sz w:val="28"/>
          <w:szCs w:val="28"/>
        </w:rPr>
        <w:t>и неэкономному использованию</w:t>
      </w:r>
      <w:r w:rsidR="00F50A56" w:rsidRPr="00E0739E">
        <w:rPr>
          <w:rFonts w:ascii="Times New Roman" w:hAnsi="Times New Roman"/>
          <w:sz w:val="28"/>
          <w:szCs w:val="28"/>
        </w:rPr>
        <w:t xml:space="preserve"> забор воды производится с </w:t>
      </w:r>
      <w:r w:rsidR="0093105C">
        <w:rPr>
          <w:rFonts w:ascii="Times New Roman" w:hAnsi="Times New Roman"/>
          <w:sz w:val="28"/>
          <w:szCs w:val="28"/>
        </w:rPr>
        <w:t>подземного</w:t>
      </w:r>
      <w:r w:rsidR="00F50A56" w:rsidRPr="00E0739E">
        <w:rPr>
          <w:rFonts w:ascii="Times New Roman" w:hAnsi="Times New Roman"/>
          <w:sz w:val="28"/>
          <w:szCs w:val="28"/>
        </w:rPr>
        <w:t xml:space="preserve"> источника </w:t>
      </w:r>
      <w:r w:rsidR="002D1751" w:rsidRPr="00E0739E">
        <w:rPr>
          <w:rFonts w:ascii="Times New Roman" w:hAnsi="Times New Roman"/>
          <w:sz w:val="28"/>
          <w:szCs w:val="28"/>
        </w:rPr>
        <w:t xml:space="preserve">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w:t>
      </w:r>
      <w:r w:rsidR="00F16203" w:rsidRPr="00E0739E">
        <w:rPr>
          <w:rFonts w:ascii="Times New Roman" w:hAnsi="Times New Roman"/>
          <w:sz w:val="28"/>
          <w:szCs w:val="28"/>
        </w:rPr>
        <w:t>потребление воды</w:t>
      </w:r>
      <w:r w:rsidR="002D1751" w:rsidRPr="00E0739E">
        <w:rPr>
          <w:rFonts w:ascii="Times New Roman" w:hAnsi="Times New Roman"/>
          <w:sz w:val="28"/>
          <w:szCs w:val="28"/>
        </w:rPr>
        <w:t xml:space="preserve"> в летний период, что в первую очередь связано с поливом приусадебных участков, а также поселковых зеленых насаждений.</w:t>
      </w:r>
    </w:p>
    <w:p w14:paraId="486CA6BA" w14:textId="11086C2F" w:rsidR="0067130D" w:rsidRPr="00E0739E" w:rsidRDefault="003A44B4" w:rsidP="00E0739E">
      <w:pPr>
        <w:autoSpaceDE w:val="0"/>
        <w:autoSpaceDN w:val="0"/>
        <w:adjustRightInd w:val="0"/>
        <w:spacing w:after="0"/>
        <w:ind w:firstLine="708"/>
        <w:jc w:val="both"/>
        <w:rPr>
          <w:rFonts w:ascii="Times New Roman" w:hAnsi="Times New Roman"/>
          <w:sz w:val="28"/>
          <w:szCs w:val="28"/>
        </w:rPr>
      </w:pPr>
      <w:r w:rsidRPr="00E0739E">
        <w:rPr>
          <w:rFonts w:ascii="Times New Roman" w:hAnsi="Times New Roman"/>
          <w:sz w:val="28"/>
          <w:szCs w:val="28"/>
        </w:rPr>
        <w:t xml:space="preserve">В </w:t>
      </w:r>
      <w:proofErr w:type="spellStart"/>
      <w:r w:rsidR="00C86B2F">
        <w:rPr>
          <w:rFonts w:ascii="Times New Roman" w:hAnsi="Times New Roman"/>
          <w:sz w:val="28"/>
          <w:szCs w:val="28"/>
        </w:rPr>
        <w:t>Неболчском</w:t>
      </w:r>
      <w:proofErr w:type="spellEnd"/>
      <w:r w:rsidR="00C86B2F">
        <w:rPr>
          <w:rFonts w:ascii="Times New Roman" w:hAnsi="Times New Roman"/>
          <w:sz w:val="28"/>
          <w:szCs w:val="28"/>
        </w:rPr>
        <w:t xml:space="preserve"> сельском поселении</w:t>
      </w:r>
      <w:r w:rsidR="00F05F9A" w:rsidRPr="00E0739E">
        <w:rPr>
          <w:rFonts w:ascii="Times New Roman" w:hAnsi="Times New Roman"/>
          <w:sz w:val="28"/>
          <w:szCs w:val="28"/>
        </w:rPr>
        <w:t xml:space="preserve"> </w:t>
      </w:r>
      <w:r w:rsidRPr="00E0739E">
        <w:rPr>
          <w:rFonts w:ascii="Times New Roman" w:hAnsi="Times New Roman"/>
          <w:sz w:val="28"/>
          <w:szCs w:val="28"/>
        </w:rPr>
        <w:t>не выдавались предписания об устранении нарушений, влияющих на качество и безопасность воды.</w:t>
      </w:r>
    </w:p>
    <w:p w14:paraId="0B44F7D4" w14:textId="77777777" w:rsidR="00E22DF8" w:rsidRPr="00E0739E" w:rsidRDefault="00E22DF8" w:rsidP="00E0739E">
      <w:pPr>
        <w:tabs>
          <w:tab w:val="left" w:pos="9025"/>
        </w:tabs>
        <w:spacing w:after="0"/>
        <w:jc w:val="both"/>
        <w:rPr>
          <w:rFonts w:ascii="Times New Roman" w:hAnsi="Times New Roman"/>
          <w:b/>
          <w:sz w:val="28"/>
          <w:szCs w:val="28"/>
          <w:lang w:eastAsia="ru-RU"/>
        </w:rPr>
      </w:pPr>
      <w:r w:rsidRPr="00E0739E">
        <w:rPr>
          <w:rFonts w:ascii="Times New Roman" w:hAnsi="Times New Roman"/>
          <w:b/>
          <w:sz w:val="28"/>
          <w:szCs w:val="28"/>
          <w:lang w:eastAsia="ru-RU"/>
        </w:rPr>
        <w:t xml:space="preserve">Е) </w:t>
      </w:r>
      <w:r w:rsidR="0067130D" w:rsidRPr="00E0739E">
        <w:rPr>
          <w:rFonts w:ascii="Times New Roman" w:hAnsi="Times New Roman"/>
          <w:b/>
          <w:sz w:val="28"/>
          <w:szCs w:val="28"/>
          <w:lang w:eastAsia="ru-RU"/>
        </w:rPr>
        <w:t>Описание ц</w:t>
      </w:r>
      <w:r w:rsidRPr="00E0739E">
        <w:rPr>
          <w:rFonts w:ascii="Times New Roman" w:hAnsi="Times New Roman"/>
          <w:b/>
          <w:sz w:val="28"/>
          <w:szCs w:val="28"/>
          <w:lang w:eastAsia="ru-RU"/>
        </w:rPr>
        <w:t>ентрализованн</w:t>
      </w:r>
      <w:r w:rsidR="0067130D" w:rsidRPr="00E0739E">
        <w:rPr>
          <w:rFonts w:ascii="Times New Roman" w:hAnsi="Times New Roman"/>
          <w:b/>
          <w:sz w:val="28"/>
          <w:szCs w:val="28"/>
          <w:lang w:eastAsia="ru-RU"/>
        </w:rPr>
        <w:t>ой</w:t>
      </w:r>
      <w:r w:rsidR="003A44B4" w:rsidRPr="00E0739E">
        <w:rPr>
          <w:rFonts w:ascii="Times New Roman" w:hAnsi="Times New Roman"/>
          <w:b/>
          <w:sz w:val="28"/>
          <w:szCs w:val="28"/>
          <w:lang w:eastAsia="ru-RU"/>
        </w:rPr>
        <w:t xml:space="preserve"> систем</w:t>
      </w:r>
      <w:r w:rsidR="0067130D" w:rsidRPr="00E0739E">
        <w:rPr>
          <w:rFonts w:ascii="Times New Roman" w:hAnsi="Times New Roman"/>
          <w:b/>
          <w:sz w:val="28"/>
          <w:szCs w:val="28"/>
          <w:lang w:eastAsia="ru-RU"/>
        </w:rPr>
        <w:t>ы</w:t>
      </w:r>
      <w:r w:rsidR="003A44B4" w:rsidRPr="00E0739E">
        <w:rPr>
          <w:rFonts w:ascii="Times New Roman" w:hAnsi="Times New Roman"/>
          <w:b/>
          <w:sz w:val="28"/>
          <w:szCs w:val="28"/>
          <w:lang w:eastAsia="ru-RU"/>
        </w:rPr>
        <w:t xml:space="preserve"> горячего водоснабжения с использованием закрытых систем горячего водоснабжения, отражающее технологически</w:t>
      </w:r>
      <w:r w:rsidR="002E2499" w:rsidRPr="00E0739E">
        <w:rPr>
          <w:rFonts w:ascii="Times New Roman" w:hAnsi="Times New Roman"/>
          <w:b/>
          <w:sz w:val="28"/>
          <w:szCs w:val="28"/>
          <w:lang w:eastAsia="ru-RU"/>
        </w:rPr>
        <w:t>е особенности указанной системы</w:t>
      </w:r>
    </w:p>
    <w:p w14:paraId="6FE433B7" w14:textId="0CC92EA7" w:rsidR="006E522C" w:rsidRPr="00E0739E" w:rsidRDefault="003E0F7D" w:rsidP="00E0739E">
      <w:pPr>
        <w:autoSpaceDE w:val="0"/>
        <w:autoSpaceDN w:val="0"/>
        <w:adjustRightInd w:val="0"/>
        <w:spacing w:after="0"/>
        <w:ind w:firstLine="708"/>
        <w:jc w:val="both"/>
        <w:rPr>
          <w:rFonts w:ascii="Times New Roman" w:hAnsi="Times New Roman"/>
          <w:bCs/>
          <w:sz w:val="28"/>
          <w:szCs w:val="28"/>
          <w:lang w:eastAsia="ru-RU"/>
        </w:rPr>
      </w:pPr>
      <w:r w:rsidRPr="00E0739E">
        <w:rPr>
          <w:rFonts w:ascii="Times New Roman" w:hAnsi="Times New Roman"/>
          <w:bCs/>
          <w:sz w:val="28"/>
          <w:szCs w:val="28"/>
          <w:lang w:eastAsia="ru-RU"/>
        </w:rPr>
        <w:t xml:space="preserve">Централизованная система горячего водоснабжения в </w:t>
      </w:r>
      <w:proofErr w:type="spellStart"/>
      <w:r w:rsidR="00C86B2F">
        <w:rPr>
          <w:rFonts w:ascii="Times New Roman" w:hAnsi="Times New Roman"/>
          <w:bCs/>
          <w:sz w:val="28"/>
          <w:szCs w:val="28"/>
          <w:lang w:eastAsia="ru-RU"/>
        </w:rPr>
        <w:t>Неболчском</w:t>
      </w:r>
      <w:proofErr w:type="spellEnd"/>
      <w:r w:rsidR="00C86B2F">
        <w:rPr>
          <w:rFonts w:ascii="Times New Roman" w:hAnsi="Times New Roman"/>
          <w:bCs/>
          <w:sz w:val="28"/>
          <w:szCs w:val="28"/>
          <w:lang w:eastAsia="ru-RU"/>
        </w:rPr>
        <w:t xml:space="preserve"> сельском поселении</w:t>
      </w:r>
      <w:r w:rsidR="00F05F9A" w:rsidRPr="00E0739E">
        <w:rPr>
          <w:rFonts w:ascii="Times New Roman" w:hAnsi="Times New Roman"/>
          <w:bCs/>
          <w:sz w:val="28"/>
          <w:szCs w:val="28"/>
          <w:lang w:eastAsia="ru-RU"/>
        </w:rPr>
        <w:t xml:space="preserve"> </w:t>
      </w:r>
      <w:r w:rsidRPr="00E0739E">
        <w:rPr>
          <w:rFonts w:ascii="Times New Roman" w:hAnsi="Times New Roman"/>
          <w:bCs/>
          <w:sz w:val="28"/>
          <w:szCs w:val="28"/>
          <w:lang w:eastAsia="ru-RU"/>
        </w:rPr>
        <w:t>отсутствует.</w:t>
      </w:r>
    </w:p>
    <w:p w14:paraId="20A0DA0F" w14:textId="77777777" w:rsidR="00E22DF8" w:rsidRPr="00E0739E" w:rsidRDefault="006E522C" w:rsidP="00E0739E">
      <w:pPr>
        <w:autoSpaceDE w:val="0"/>
        <w:autoSpaceDN w:val="0"/>
        <w:adjustRightInd w:val="0"/>
        <w:spacing w:after="0"/>
        <w:ind w:firstLine="142"/>
        <w:jc w:val="center"/>
        <w:rPr>
          <w:rFonts w:ascii="Times New Roman" w:hAnsi="Times New Roman"/>
          <w:bCs/>
          <w:sz w:val="28"/>
          <w:szCs w:val="28"/>
          <w:lang w:eastAsia="ru-RU"/>
        </w:rPr>
      </w:pPr>
      <w:r w:rsidRPr="00E0739E">
        <w:rPr>
          <w:rFonts w:ascii="Times New Roman" w:hAnsi="Times New Roman"/>
          <w:b/>
          <w:sz w:val="28"/>
          <w:szCs w:val="28"/>
          <w:lang w:eastAsia="ru-RU"/>
        </w:rPr>
        <w:t>1.1.5.</w:t>
      </w:r>
      <w:r w:rsidR="00E22DF8" w:rsidRPr="00E0739E">
        <w:rPr>
          <w:rFonts w:ascii="Times New Roman" w:hAnsi="Times New Roman"/>
          <w:b/>
          <w:sz w:val="28"/>
          <w:szCs w:val="28"/>
          <w:lang w:eastAsia="ru-RU"/>
        </w:rPr>
        <w:t xml:space="preserve"> </w:t>
      </w:r>
      <w:r w:rsidRPr="00E0739E">
        <w:rPr>
          <w:rFonts w:ascii="Times New Roman" w:hAnsi="Times New Roman"/>
          <w:b/>
          <w:sz w:val="28"/>
          <w:szCs w:val="28"/>
          <w:lang w:eastAsia="ru-RU"/>
        </w:rPr>
        <w:t>Описание с</w:t>
      </w:r>
      <w:r w:rsidR="00E22DF8" w:rsidRPr="00E0739E">
        <w:rPr>
          <w:rFonts w:ascii="Times New Roman" w:hAnsi="Times New Roman"/>
          <w:b/>
          <w:sz w:val="28"/>
          <w:szCs w:val="28"/>
          <w:lang w:eastAsia="ru-RU"/>
        </w:rPr>
        <w:t>уществующи</w:t>
      </w:r>
      <w:r w:rsidRPr="00E0739E">
        <w:rPr>
          <w:rFonts w:ascii="Times New Roman" w:hAnsi="Times New Roman"/>
          <w:b/>
          <w:sz w:val="28"/>
          <w:szCs w:val="28"/>
          <w:lang w:eastAsia="ru-RU"/>
        </w:rPr>
        <w:t>х</w:t>
      </w:r>
      <w:r w:rsidR="00E22DF8" w:rsidRPr="00E0739E">
        <w:rPr>
          <w:rFonts w:ascii="Times New Roman" w:hAnsi="Times New Roman"/>
          <w:b/>
          <w:sz w:val="28"/>
          <w:szCs w:val="28"/>
          <w:lang w:eastAsia="ru-RU"/>
        </w:rPr>
        <w:t xml:space="preserve"> технически</w:t>
      </w:r>
      <w:r w:rsidRPr="00E0739E">
        <w:rPr>
          <w:rFonts w:ascii="Times New Roman" w:hAnsi="Times New Roman"/>
          <w:b/>
          <w:sz w:val="28"/>
          <w:szCs w:val="28"/>
          <w:lang w:eastAsia="ru-RU"/>
        </w:rPr>
        <w:t>х</w:t>
      </w:r>
      <w:r w:rsidR="00E22DF8" w:rsidRPr="00E0739E">
        <w:rPr>
          <w:rFonts w:ascii="Times New Roman" w:hAnsi="Times New Roman"/>
          <w:b/>
          <w:sz w:val="28"/>
          <w:szCs w:val="28"/>
          <w:lang w:eastAsia="ru-RU"/>
        </w:rPr>
        <w:t xml:space="preserve"> и технологически</w:t>
      </w:r>
      <w:r w:rsidRPr="00E0739E">
        <w:rPr>
          <w:rFonts w:ascii="Times New Roman" w:hAnsi="Times New Roman"/>
          <w:b/>
          <w:sz w:val="28"/>
          <w:szCs w:val="28"/>
          <w:lang w:eastAsia="ru-RU"/>
        </w:rPr>
        <w:t>х</w:t>
      </w:r>
      <w:r w:rsidR="00E22DF8" w:rsidRPr="00E0739E">
        <w:rPr>
          <w:rFonts w:ascii="Times New Roman" w:hAnsi="Times New Roman"/>
          <w:b/>
          <w:sz w:val="28"/>
          <w:szCs w:val="28"/>
          <w:lang w:eastAsia="ru-RU"/>
        </w:rPr>
        <w:t xml:space="preserve"> решени</w:t>
      </w:r>
      <w:r w:rsidRPr="00E0739E">
        <w:rPr>
          <w:rFonts w:ascii="Times New Roman" w:hAnsi="Times New Roman"/>
          <w:b/>
          <w:sz w:val="28"/>
          <w:szCs w:val="28"/>
          <w:lang w:eastAsia="ru-RU"/>
        </w:rPr>
        <w:t>й</w:t>
      </w:r>
      <w:r w:rsidR="00E22DF8" w:rsidRPr="00E0739E">
        <w:rPr>
          <w:rFonts w:ascii="Times New Roman" w:hAnsi="Times New Roman"/>
          <w:b/>
          <w:sz w:val="28"/>
          <w:szCs w:val="28"/>
          <w:lang w:eastAsia="ru-RU"/>
        </w:rPr>
        <w:t xml:space="preserve"> по</w:t>
      </w:r>
      <w:r w:rsidR="00CD7D28" w:rsidRPr="00E0739E">
        <w:rPr>
          <w:rFonts w:ascii="Times New Roman" w:hAnsi="Times New Roman"/>
          <w:b/>
          <w:sz w:val="28"/>
          <w:szCs w:val="28"/>
          <w:lang w:eastAsia="ru-RU"/>
        </w:rPr>
        <w:t xml:space="preserve"> предотвращению замерзания воды</w:t>
      </w:r>
      <w:r w:rsidR="00D74BA3" w:rsidRPr="00E0739E">
        <w:rPr>
          <w:rFonts w:ascii="Times New Roman" w:hAnsi="Times New Roman"/>
          <w:b/>
          <w:sz w:val="28"/>
          <w:szCs w:val="28"/>
          <w:lang w:eastAsia="ru-RU"/>
        </w:rPr>
        <w:t xml:space="preserve"> применительно к территории распространения </w:t>
      </w:r>
      <w:r w:rsidR="002E2499" w:rsidRPr="00E0739E">
        <w:rPr>
          <w:rFonts w:ascii="Times New Roman" w:hAnsi="Times New Roman"/>
          <w:b/>
          <w:sz w:val="28"/>
          <w:szCs w:val="28"/>
          <w:lang w:eastAsia="ru-RU"/>
        </w:rPr>
        <w:t>вечномерзлых грунтов</w:t>
      </w:r>
    </w:p>
    <w:p w14:paraId="55DA3E8D" w14:textId="57F7CB8D" w:rsidR="00DF7039" w:rsidRPr="00E0739E" w:rsidRDefault="00DF7039" w:rsidP="00E0739E">
      <w:pPr>
        <w:autoSpaceDE w:val="0"/>
        <w:autoSpaceDN w:val="0"/>
        <w:adjustRightInd w:val="0"/>
        <w:spacing w:after="0"/>
        <w:ind w:firstLine="709"/>
        <w:jc w:val="both"/>
        <w:rPr>
          <w:rFonts w:ascii="Times New Roman" w:hAnsi="Times New Roman"/>
          <w:color w:val="000000"/>
          <w:sz w:val="28"/>
          <w:szCs w:val="28"/>
          <w:lang w:eastAsia="ru-RU"/>
        </w:rPr>
      </w:pPr>
      <w:r w:rsidRPr="00E0739E">
        <w:rPr>
          <w:rFonts w:ascii="Times New Roman" w:hAnsi="Times New Roman"/>
          <w:color w:val="000000"/>
          <w:sz w:val="28"/>
          <w:szCs w:val="28"/>
          <w:lang w:eastAsia="ru-RU"/>
        </w:rPr>
        <w:t xml:space="preserve">В соответствии СНиП 2.02.01-83 нормативная глубина промерзания грунта на территории </w:t>
      </w:r>
      <w:r w:rsidR="005B55D5" w:rsidRPr="00E0739E">
        <w:rPr>
          <w:rFonts w:ascii="Times New Roman" w:hAnsi="Times New Roman"/>
          <w:color w:val="000000"/>
          <w:sz w:val="28"/>
          <w:szCs w:val="28"/>
          <w:lang w:eastAsia="ru-RU"/>
        </w:rPr>
        <w:t>Новгородской области</w:t>
      </w:r>
      <w:r w:rsidR="009C1FB5" w:rsidRPr="00E0739E">
        <w:rPr>
          <w:rFonts w:ascii="Times New Roman" w:hAnsi="Times New Roman"/>
          <w:color w:val="000000"/>
          <w:sz w:val="28"/>
          <w:szCs w:val="28"/>
          <w:lang w:eastAsia="ru-RU"/>
        </w:rPr>
        <w:t xml:space="preserve"> </w:t>
      </w:r>
      <w:r w:rsidRPr="00E0739E">
        <w:rPr>
          <w:rFonts w:ascii="Times New Roman" w:hAnsi="Times New Roman"/>
          <w:color w:val="000000"/>
          <w:sz w:val="28"/>
          <w:szCs w:val="28"/>
          <w:lang w:eastAsia="ru-RU"/>
        </w:rPr>
        <w:t>(</w:t>
      </w:r>
      <w:r w:rsidR="002D4E16" w:rsidRPr="00E0739E">
        <w:rPr>
          <w:rFonts w:ascii="Times New Roman" w:hAnsi="Times New Roman"/>
          <w:color w:val="000000"/>
          <w:sz w:val="28"/>
          <w:szCs w:val="28"/>
          <w:lang w:eastAsia="ru-RU"/>
        </w:rPr>
        <w:t>Великий Новгород</w:t>
      </w:r>
      <w:r w:rsidRPr="00E0739E">
        <w:rPr>
          <w:rFonts w:ascii="Times New Roman" w:hAnsi="Times New Roman"/>
          <w:color w:val="000000"/>
          <w:sz w:val="28"/>
          <w:szCs w:val="28"/>
          <w:lang w:eastAsia="ru-RU"/>
        </w:rPr>
        <w:t xml:space="preserve">) составляет </w:t>
      </w:r>
      <w:r w:rsidR="002D4E16" w:rsidRPr="00E0739E">
        <w:rPr>
          <w:rFonts w:ascii="Times New Roman" w:hAnsi="Times New Roman"/>
          <w:color w:val="000000"/>
          <w:sz w:val="28"/>
          <w:szCs w:val="28"/>
          <w:lang w:eastAsia="ru-RU"/>
        </w:rPr>
        <w:t>в глинах и суглинках — 1,23 м; для супесей и мелких и пылеватых песков — 1,49 м; для песков средней крупности, крупных и гравелистых — 1,6 м; для крупнообломочных грунтов — 1,82 м</w:t>
      </w:r>
      <w:r w:rsidRPr="00E0739E">
        <w:rPr>
          <w:rFonts w:ascii="Times New Roman" w:hAnsi="Times New Roman"/>
          <w:color w:val="000000"/>
          <w:sz w:val="28"/>
          <w:szCs w:val="28"/>
          <w:lang w:eastAsia="ru-RU"/>
        </w:rPr>
        <w:t>.</w:t>
      </w:r>
      <w:r w:rsidR="002D4E16" w:rsidRPr="00E0739E">
        <w:rPr>
          <w:rFonts w:ascii="Times New Roman" w:hAnsi="Times New Roman"/>
          <w:color w:val="000000"/>
          <w:sz w:val="28"/>
          <w:szCs w:val="28"/>
          <w:lang w:eastAsia="ru-RU"/>
        </w:rPr>
        <w:t xml:space="preserve"> </w:t>
      </w:r>
      <w:r w:rsidRPr="00E0739E">
        <w:rPr>
          <w:rFonts w:ascii="Times New Roman" w:hAnsi="Times New Roman"/>
          <w:color w:val="000000"/>
          <w:sz w:val="28"/>
          <w:szCs w:val="28"/>
          <w:lang w:eastAsia="ru-RU"/>
        </w:rPr>
        <w:t xml:space="preserve"> </w:t>
      </w:r>
      <w:r w:rsidR="00724A05" w:rsidRPr="00E0739E">
        <w:rPr>
          <w:rFonts w:ascii="Times New Roman" w:hAnsi="Times New Roman"/>
          <w:color w:val="000000"/>
          <w:sz w:val="28"/>
          <w:szCs w:val="28"/>
          <w:lang w:eastAsia="ru-RU"/>
        </w:rPr>
        <w:t xml:space="preserve"> </w:t>
      </w:r>
      <w:proofErr w:type="spellStart"/>
      <w:r w:rsidR="00C86B2F">
        <w:rPr>
          <w:rFonts w:ascii="Times New Roman" w:hAnsi="Times New Roman"/>
          <w:color w:val="000000"/>
          <w:sz w:val="28"/>
          <w:szCs w:val="28"/>
          <w:lang w:eastAsia="ru-RU"/>
        </w:rPr>
        <w:t>Неболчское</w:t>
      </w:r>
      <w:proofErr w:type="spellEnd"/>
      <w:r w:rsidR="00C86B2F">
        <w:rPr>
          <w:rFonts w:ascii="Times New Roman" w:hAnsi="Times New Roman"/>
          <w:color w:val="000000"/>
          <w:sz w:val="28"/>
          <w:szCs w:val="28"/>
          <w:lang w:eastAsia="ru-RU"/>
        </w:rPr>
        <w:t xml:space="preserve"> сельское поселение</w:t>
      </w:r>
      <w:r w:rsidR="00F963CF" w:rsidRPr="00E0739E">
        <w:rPr>
          <w:rFonts w:ascii="Times New Roman" w:hAnsi="Times New Roman"/>
          <w:color w:val="000000"/>
          <w:sz w:val="28"/>
          <w:szCs w:val="28"/>
          <w:lang w:eastAsia="ru-RU"/>
        </w:rPr>
        <w:t xml:space="preserve"> </w:t>
      </w:r>
      <w:r w:rsidRPr="00E0739E">
        <w:rPr>
          <w:rFonts w:ascii="Times New Roman" w:hAnsi="Times New Roman"/>
          <w:color w:val="000000"/>
          <w:sz w:val="28"/>
          <w:szCs w:val="28"/>
          <w:lang w:eastAsia="ru-RU"/>
        </w:rPr>
        <w:t xml:space="preserve">не относится к территории распространения вечномерзлых грунтов, в связи с чем технических и технологических решений по предотвращению замерзания </w:t>
      </w:r>
      <w:r w:rsidR="00507544" w:rsidRPr="00E0739E">
        <w:rPr>
          <w:rFonts w:ascii="Times New Roman" w:hAnsi="Times New Roman"/>
          <w:color w:val="000000"/>
          <w:sz w:val="28"/>
          <w:szCs w:val="28"/>
          <w:lang w:eastAsia="ru-RU"/>
        </w:rPr>
        <w:t>воды не</w:t>
      </w:r>
      <w:r w:rsidRPr="00E0739E">
        <w:rPr>
          <w:rFonts w:ascii="Times New Roman" w:hAnsi="Times New Roman"/>
          <w:color w:val="000000"/>
          <w:sz w:val="28"/>
          <w:szCs w:val="28"/>
          <w:lang w:eastAsia="ru-RU"/>
        </w:rPr>
        <w:t xml:space="preserve"> требуется. Сети проложены на глубине </w:t>
      </w:r>
      <w:r w:rsidR="000C6B36" w:rsidRPr="00E0739E">
        <w:rPr>
          <w:rFonts w:ascii="Times New Roman" w:hAnsi="Times New Roman"/>
          <w:color w:val="000000"/>
          <w:sz w:val="28"/>
          <w:szCs w:val="28"/>
          <w:lang w:eastAsia="ru-RU"/>
        </w:rPr>
        <w:t>2-2,5</w:t>
      </w:r>
      <w:r w:rsidRPr="00E0739E">
        <w:rPr>
          <w:rFonts w:ascii="Times New Roman" w:hAnsi="Times New Roman"/>
          <w:color w:val="000000"/>
          <w:sz w:val="28"/>
          <w:szCs w:val="28"/>
          <w:lang w:eastAsia="ru-RU"/>
        </w:rPr>
        <w:t xml:space="preserve"> м.</w:t>
      </w:r>
    </w:p>
    <w:p w14:paraId="309E7D8B" w14:textId="77777777" w:rsidR="00E22DF8" w:rsidRPr="00E0739E" w:rsidRDefault="00E22DF8" w:rsidP="00E0739E">
      <w:pPr>
        <w:autoSpaceDE w:val="0"/>
        <w:autoSpaceDN w:val="0"/>
        <w:adjustRightInd w:val="0"/>
        <w:spacing w:after="0"/>
        <w:jc w:val="center"/>
        <w:rPr>
          <w:rFonts w:ascii="Times New Roman" w:hAnsi="Times New Roman"/>
          <w:b/>
          <w:sz w:val="28"/>
          <w:szCs w:val="28"/>
          <w:lang w:eastAsia="ru-RU"/>
        </w:rPr>
      </w:pPr>
      <w:r w:rsidRPr="00E0739E">
        <w:rPr>
          <w:rFonts w:ascii="Times New Roman" w:hAnsi="Times New Roman"/>
          <w:b/>
          <w:sz w:val="28"/>
          <w:szCs w:val="28"/>
          <w:lang w:eastAsia="ru-RU"/>
        </w:rPr>
        <w:t>1.1.6</w:t>
      </w:r>
      <w:r w:rsidR="0049685E" w:rsidRPr="00E0739E">
        <w:rPr>
          <w:rFonts w:ascii="Times New Roman" w:hAnsi="Times New Roman"/>
          <w:b/>
          <w:sz w:val="28"/>
          <w:szCs w:val="28"/>
          <w:lang w:eastAsia="ru-RU"/>
        </w:rPr>
        <w:t>.</w:t>
      </w:r>
      <w:r w:rsidRPr="00E0739E">
        <w:rPr>
          <w:rFonts w:ascii="Times New Roman" w:hAnsi="Times New Roman"/>
          <w:b/>
          <w:sz w:val="28"/>
          <w:szCs w:val="28"/>
          <w:lang w:eastAsia="ru-RU"/>
        </w:rPr>
        <w:t xml:space="preserve"> Перечень </w:t>
      </w:r>
      <w:r w:rsidR="0044685D" w:rsidRPr="00E0739E">
        <w:rPr>
          <w:rFonts w:ascii="Times New Roman" w:hAnsi="Times New Roman"/>
          <w:b/>
          <w:sz w:val="28"/>
          <w:szCs w:val="28"/>
          <w:lang w:eastAsia="ru-RU"/>
        </w:rPr>
        <w:t>лиц,</w:t>
      </w:r>
      <w:r w:rsidRPr="00E0739E">
        <w:rPr>
          <w:rFonts w:ascii="Times New Roman" w:hAnsi="Times New Roman"/>
          <w:b/>
          <w:sz w:val="28"/>
          <w:szCs w:val="28"/>
          <w:lang w:eastAsia="ru-RU"/>
        </w:rPr>
        <w:t xml:space="preserve"> владеющих</w:t>
      </w:r>
      <w:r w:rsidR="007744D5" w:rsidRPr="00E0739E">
        <w:rPr>
          <w:rFonts w:ascii="Times New Roman" w:hAnsi="Times New Roman"/>
          <w:b/>
          <w:sz w:val="28"/>
          <w:szCs w:val="28"/>
          <w:lang w:eastAsia="ru-RU"/>
        </w:rPr>
        <w:t xml:space="preserve"> на праве собственности или другом законном основании объектами</w:t>
      </w:r>
      <w:r w:rsidR="00165CC0" w:rsidRPr="00E0739E">
        <w:rPr>
          <w:rFonts w:ascii="Times New Roman" w:hAnsi="Times New Roman"/>
          <w:b/>
          <w:sz w:val="28"/>
          <w:szCs w:val="28"/>
          <w:lang w:eastAsia="ru-RU"/>
        </w:rPr>
        <w:t xml:space="preserve"> </w:t>
      </w:r>
      <w:r w:rsidR="0044685D" w:rsidRPr="00E0739E">
        <w:rPr>
          <w:rFonts w:ascii="Times New Roman" w:hAnsi="Times New Roman"/>
          <w:b/>
          <w:sz w:val="28"/>
          <w:szCs w:val="28"/>
          <w:lang w:eastAsia="ru-RU"/>
        </w:rPr>
        <w:t>централизованной систем</w:t>
      </w:r>
      <w:r w:rsidR="007744D5" w:rsidRPr="00E0739E">
        <w:rPr>
          <w:rFonts w:ascii="Times New Roman" w:hAnsi="Times New Roman"/>
          <w:b/>
          <w:sz w:val="28"/>
          <w:szCs w:val="28"/>
          <w:lang w:eastAsia="ru-RU"/>
        </w:rPr>
        <w:t>ы</w:t>
      </w:r>
      <w:r w:rsidR="004E704E" w:rsidRPr="00E0739E">
        <w:rPr>
          <w:rFonts w:ascii="Times New Roman" w:hAnsi="Times New Roman"/>
          <w:b/>
          <w:sz w:val="28"/>
          <w:szCs w:val="28"/>
          <w:lang w:eastAsia="ru-RU"/>
        </w:rPr>
        <w:t xml:space="preserve"> водоснабжения</w:t>
      </w:r>
      <w:r w:rsidR="007744D5" w:rsidRPr="00E0739E">
        <w:rPr>
          <w:rFonts w:ascii="Times New Roman" w:hAnsi="Times New Roman"/>
          <w:b/>
          <w:sz w:val="28"/>
          <w:szCs w:val="28"/>
          <w:lang w:eastAsia="ru-RU"/>
        </w:rPr>
        <w:t xml:space="preserve">, с указанием принадлежащих этим лицам таких объектов </w:t>
      </w:r>
      <w:r w:rsidR="006E522C" w:rsidRPr="00E0739E">
        <w:rPr>
          <w:rFonts w:ascii="Times New Roman" w:hAnsi="Times New Roman"/>
          <w:b/>
          <w:sz w:val="28"/>
          <w:szCs w:val="28"/>
          <w:lang w:eastAsia="ru-RU"/>
        </w:rPr>
        <w:t>(границ зон, в которых расположены такие объекты)</w:t>
      </w:r>
    </w:p>
    <w:p w14:paraId="2D17CEBA" w14:textId="048E5B20" w:rsidR="003E601C" w:rsidRPr="00806135" w:rsidRDefault="003E601C" w:rsidP="00E0739E">
      <w:pPr>
        <w:autoSpaceDE w:val="0"/>
        <w:autoSpaceDN w:val="0"/>
        <w:adjustRightInd w:val="0"/>
        <w:spacing w:after="0"/>
        <w:ind w:firstLine="708"/>
        <w:jc w:val="both"/>
        <w:rPr>
          <w:rFonts w:ascii="Times New Roman" w:hAnsi="Times New Roman"/>
          <w:sz w:val="28"/>
          <w:szCs w:val="28"/>
        </w:rPr>
        <w:sectPr w:rsidR="003E601C" w:rsidRPr="00806135" w:rsidSect="00A0424C">
          <w:pgSz w:w="11907" w:h="16840" w:code="9"/>
          <w:pgMar w:top="851" w:right="567" w:bottom="851" w:left="1701" w:header="454" w:footer="720" w:gutter="0"/>
          <w:cols w:space="720"/>
          <w:docGrid w:linePitch="299"/>
        </w:sectPr>
      </w:pPr>
      <w:r w:rsidRPr="00806135">
        <w:rPr>
          <w:rFonts w:ascii="Times New Roman" w:hAnsi="Times New Roman"/>
          <w:sz w:val="28"/>
          <w:szCs w:val="28"/>
        </w:rPr>
        <w:t xml:space="preserve">Объекты водоснабжения </w:t>
      </w:r>
      <w:r w:rsidRPr="00806135">
        <w:rPr>
          <w:rFonts w:ascii="Times New Roman" w:eastAsia="Microsoft YaHei" w:hAnsi="Times New Roman"/>
          <w:bCs/>
          <w:iCs/>
          <w:noProof/>
          <w:spacing w:val="-5"/>
          <w:sz w:val="28"/>
          <w:szCs w:val="28"/>
        </w:rPr>
        <w:t xml:space="preserve">находятся в собственности  администрации </w:t>
      </w:r>
      <w:r w:rsidR="00C86B2F" w:rsidRPr="00806135">
        <w:rPr>
          <w:rFonts w:ascii="Times New Roman" w:eastAsia="Microsoft YaHei" w:hAnsi="Times New Roman"/>
          <w:bCs/>
          <w:iCs/>
          <w:noProof/>
          <w:spacing w:val="-5"/>
          <w:sz w:val="28"/>
          <w:szCs w:val="28"/>
        </w:rPr>
        <w:t>Неболчского сельского поселения</w:t>
      </w:r>
      <w:r w:rsidRPr="00806135">
        <w:rPr>
          <w:rFonts w:ascii="Times New Roman" w:eastAsia="Microsoft YaHei" w:hAnsi="Times New Roman"/>
          <w:bCs/>
          <w:iCs/>
          <w:noProof/>
          <w:spacing w:val="-5"/>
          <w:sz w:val="28"/>
          <w:szCs w:val="28"/>
        </w:rPr>
        <w:t xml:space="preserve"> (</w:t>
      </w:r>
      <w:r w:rsidR="00806135" w:rsidRPr="00806135">
        <w:rPr>
          <w:rFonts w:ascii="Times New Roman" w:hAnsi="Times New Roman"/>
          <w:sz w:val="28"/>
          <w:szCs w:val="28"/>
        </w:rPr>
        <w:t xml:space="preserve">Новгородская область, Любытинский муниципальный район, </w:t>
      </w:r>
      <w:proofErr w:type="spellStart"/>
      <w:r w:rsidR="00806135" w:rsidRPr="00806135">
        <w:rPr>
          <w:rFonts w:ascii="Times New Roman" w:hAnsi="Times New Roman"/>
          <w:sz w:val="28"/>
          <w:szCs w:val="28"/>
        </w:rPr>
        <w:t>р.п</w:t>
      </w:r>
      <w:proofErr w:type="spellEnd"/>
      <w:r w:rsidR="00806135" w:rsidRPr="00806135">
        <w:rPr>
          <w:rFonts w:ascii="Times New Roman" w:hAnsi="Times New Roman"/>
          <w:sz w:val="28"/>
          <w:szCs w:val="28"/>
        </w:rPr>
        <w:t xml:space="preserve">. Неболчи, ул. Советская д. 3.) </w:t>
      </w:r>
      <w:r w:rsidRPr="00806135">
        <w:rPr>
          <w:rFonts w:ascii="Times New Roman" w:eastAsia="Microsoft YaHei" w:hAnsi="Times New Roman"/>
          <w:bCs/>
          <w:iCs/>
          <w:noProof/>
          <w:spacing w:val="-5"/>
          <w:sz w:val="28"/>
          <w:szCs w:val="28"/>
        </w:rPr>
        <w:t xml:space="preserve">и переданы в хозяйственное ведение </w:t>
      </w:r>
      <w:r w:rsidR="00C86B2F" w:rsidRPr="00806135">
        <w:rPr>
          <w:rFonts w:ascii="Times New Roman" w:hAnsi="Times New Roman"/>
          <w:sz w:val="28"/>
          <w:szCs w:val="28"/>
        </w:rPr>
        <w:t>ООО «НМПЖХ»</w:t>
      </w:r>
      <w:r w:rsidRPr="00806135">
        <w:rPr>
          <w:rFonts w:ascii="Times New Roman" w:hAnsi="Times New Roman"/>
          <w:sz w:val="28"/>
          <w:szCs w:val="28"/>
        </w:rPr>
        <w:t xml:space="preserve"> (</w:t>
      </w:r>
      <w:r w:rsidR="00806135" w:rsidRPr="00806135">
        <w:rPr>
          <w:rFonts w:ascii="Times New Roman" w:hAnsi="Times New Roman"/>
          <w:sz w:val="28"/>
          <w:szCs w:val="28"/>
        </w:rPr>
        <w:t xml:space="preserve">Новгородская область, Любытинский муниципальный район, </w:t>
      </w:r>
      <w:proofErr w:type="spellStart"/>
      <w:r w:rsidR="00806135" w:rsidRPr="00806135">
        <w:rPr>
          <w:rFonts w:ascii="Times New Roman" w:hAnsi="Times New Roman"/>
          <w:sz w:val="28"/>
          <w:szCs w:val="28"/>
        </w:rPr>
        <w:t>р.п</w:t>
      </w:r>
      <w:proofErr w:type="spellEnd"/>
      <w:r w:rsidR="00806135" w:rsidRPr="00806135">
        <w:rPr>
          <w:rFonts w:ascii="Times New Roman" w:hAnsi="Times New Roman"/>
          <w:sz w:val="28"/>
          <w:szCs w:val="28"/>
        </w:rPr>
        <w:t>. Неболчи,</w:t>
      </w:r>
      <w:r w:rsidR="002056EE" w:rsidRPr="00806135">
        <w:rPr>
          <w:rFonts w:ascii="Times New Roman" w:hAnsi="Times New Roman"/>
          <w:color w:val="111827"/>
          <w:sz w:val="28"/>
          <w:szCs w:val="28"/>
        </w:rPr>
        <w:t xml:space="preserve"> </w:t>
      </w:r>
      <w:r w:rsidR="00806135" w:rsidRPr="00806135">
        <w:rPr>
          <w:rFonts w:ascii="Times New Roman" w:hAnsi="Times New Roman"/>
          <w:sz w:val="28"/>
          <w:szCs w:val="28"/>
          <w:shd w:val="clear" w:color="auto" w:fill="FFFFFF"/>
        </w:rPr>
        <w:t>ул. Советская, д. 5</w:t>
      </w:r>
      <w:r w:rsidRPr="00806135">
        <w:rPr>
          <w:rFonts w:ascii="Times New Roman" w:hAnsi="Times New Roman"/>
          <w:color w:val="111827"/>
          <w:sz w:val="28"/>
          <w:szCs w:val="28"/>
        </w:rPr>
        <w:t>)</w:t>
      </w:r>
      <w:r w:rsidRPr="00806135">
        <w:rPr>
          <w:rFonts w:ascii="Times New Roman" w:hAnsi="Times New Roman"/>
          <w:sz w:val="28"/>
          <w:szCs w:val="28"/>
        </w:rPr>
        <w:t>.</w:t>
      </w:r>
    </w:p>
    <w:p w14:paraId="0A21926C" w14:textId="77777777" w:rsidR="00E22DF8" w:rsidRPr="00E0739E" w:rsidRDefault="00E22DF8" w:rsidP="00E0739E">
      <w:pPr>
        <w:pStyle w:val="2"/>
        <w:spacing w:before="0" w:after="0"/>
        <w:jc w:val="center"/>
        <w:rPr>
          <w:rFonts w:ascii="Times New Roman" w:hAnsi="Times New Roman"/>
          <w:i w:val="0"/>
        </w:rPr>
      </w:pPr>
      <w:r w:rsidRPr="00E0739E">
        <w:rPr>
          <w:rFonts w:ascii="Times New Roman" w:hAnsi="Times New Roman"/>
          <w:bCs/>
          <w:i w:val="0"/>
          <w:lang w:eastAsia="ru-RU"/>
        </w:rPr>
        <w:lastRenderedPageBreak/>
        <w:t>1.2</w:t>
      </w:r>
      <w:bookmarkStart w:id="0" w:name="_Toc380482131"/>
      <w:bookmarkStart w:id="1" w:name="_Toc388883671"/>
      <w:r w:rsidR="0049685E" w:rsidRPr="00E0739E">
        <w:rPr>
          <w:rFonts w:ascii="Times New Roman" w:hAnsi="Times New Roman"/>
          <w:bCs/>
          <w:i w:val="0"/>
          <w:lang w:eastAsia="ru-RU"/>
        </w:rPr>
        <w:t xml:space="preserve">. </w:t>
      </w:r>
      <w:r w:rsidR="00562C9C" w:rsidRPr="00E0739E">
        <w:rPr>
          <w:rFonts w:ascii="Times New Roman" w:hAnsi="Times New Roman"/>
          <w:i w:val="0"/>
        </w:rPr>
        <w:t>НАПРАВЛЕНИЯ РАЗВИТИЯ ЦЕНТРАЛИЗОВАННЫХ СИСТЕМ ВОДОСНАБЖЕНИЯ</w:t>
      </w:r>
      <w:bookmarkEnd w:id="0"/>
      <w:bookmarkEnd w:id="1"/>
    </w:p>
    <w:p w14:paraId="44FAE837" w14:textId="77777777" w:rsidR="00E22DF8"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1.2.1</w:t>
      </w:r>
      <w:r w:rsidR="0049685E"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Основные направления, принципы, задачи и </w:t>
      </w:r>
      <w:r w:rsidR="006E522C" w:rsidRPr="00E0739E">
        <w:rPr>
          <w:rFonts w:ascii="Times New Roman" w:hAnsi="Times New Roman"/>
          <w:b/>
          <w:bCs/>
          <w:sz w:val="28"/>
          <w:szCs w:val="28"/>
          <w:lang w:eastAsia="ru-RU"/>
        </w:rPr>
        <w:t xml:space="preserve">плановые </w:t>
      </w:r>
      <w:r w:rsidR="004A7F79" w:rsidRPr="00E0739E">
        <w:rPr>
          <w:rFonts w:ascii="Times New Roman" w:hAnsi="Times New Roman"/>
          <w:b/>
          <w:bCs/>
          <w:sz w:val="28"/>
          <w:szCs w:val="28"/>
          <w:lang w:eastAsia="ru-RU"/>
        </w:rPr>
        <w:t>значения показателей</w:t>
      </w:r>
      <w:r w:rsidRPr="00E0739E">
        <w:rPr>
          <w:rFonts w:ascii="Times New Roman" w:hAnsi="Times New Roman"/>
          <w:b/>
          <w:bCs/>
          <w:sz w:val="28"/>
          <w:szCs w:val="28"/>
          <w:lang w:eastAsia="ru-RU"/>
        </w:rPr>
        <w:t xml:space="preserve"> развития централ</w:t>
      </w:r>
      <w:r w:rsidR="004E704E" w:rsidRPr="00E0739E">
        <w:rPr>
          <w:rFonts w:ascii="Times New Roman" w:hAnsi="Times New Roman"/>
          <w:b/>
          <w:bCs/>
          <w:sz w:val="28"/>
          <w:szCs w:val="28"/>
          <w:lang w:eastAsia="ru-RU"/>
        </w:rPr>
        <w:t>изованных систем водоснабжения</w:t>
      </w:r>
    </w:p>
    <w:p w14:paraId="68AB5B8C" w14:textId="77777777" w:rsidR="00735F50" w:rsidRPr="00E0739E" w:rsidRDefault="00104717" w:rsidP="00E0739E">
      <w:pPr>
        <w:pStyle w:val="af"/>
        <w:shd w:val="clear" w:color="auto" w:fill="FFFFFF"/>
        <w:spacing w:before="0" w:beforeAutospacing="0" w:after="0" w:afterAutospacing="0" w:line="276" w:lineRule="auto"/>
        <w:jc w:val="both"/>
        <w:rPr>
          <w:color w:val="000000"/>
          <w:sz w:val="28"/>
          <w:szCs w:val="28"/>
        </w:rPr>
      </w:pPr>
      <w:r w:rsidRPr="00E0739E">
        <w:rPr>
          <w:color w:val="000000"/>
          <w:sz w:val="28"/>
          <w:szCs w:val="28"/>
        </w:rPr>
        <w:tab/>
      </w:r>
      <w:r w:rsidR="00735F50" w:rsidRPr="00E0739E">
        <w:rPr>
          <w:color w:val="000000"/>
          <w:sz w:val="28"/>
          <w:szCs w:val="28"/>
        </w:rPr>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w:t>
      </w:r>
      <w:r w:rsidR="00A3539B" w:rsidRPr="00E0739E">
        <w:rPr>
          <w:color w:val="000000"/>
          <w:sz w:val="28"/>
          <w:szCs w:val="28"/>
        </w:rPr>
        <w:t>ым</w:t>
      </w:r>
      <w:r w:rsidR="00735F50" w:rsidRPr="00E0739E">
        <w:rPr>
          <w:color w:val="000000"/>
          <w:sz w:val="28"/>
          <w:szCs w:val="28"/>
        </w:rPr>
        <w:t xml:space="preserve">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w:t>
      </w:r>
      <w:r w:rsidR="00EE4EE2" w:rsidRPr="00E0739E">
        <w:rPr>
          <w:color w:val="000000"/>
          <w:sz w:val="28"/>
          <w:szCs w:val="28"/>
        </w:rPr>
        <w:t>е</w:t>
      </w:r>
      <w:r w:rsidR="00735F50" w:rsidRPr="00E0739E">
        <w:rPr>
          <w:color w:val="000000"/>
          <w:sz w:val="28"/>
          <w:szCs w:val="28"/>
        </w:rPr>
        <w:t>ны в первую очередь генеральным планом.</w:t>
      </w:r>
    </w:p>
    <w:p w14:paraId="10E3F456" w14:textId="77777777" w:rsidR="00735F50" w:rsidRPr="00E0739E" w:rsidRDefault="00104717" w:rsidP="00E0739E">
      <w:pPr>
        <w:pStyle w:val="af"/>
        <w:shd w:val="clear" w:color="auto" w:fill="FFFFFF"/>
        <w:spacing w:before="0" w:beforeAutospacing="0" w:after="0" w:afterAutospacing="0" w:line="276" w:lineRule="auto"/>
        <w:jc w:val="both"/>
        <w:rPr>
          <w:color w:val="000000"/>
          <w:sz w:val="28"/>
          <w:szCs w:val="28"/>
        </w:rPr>
      </w:pPr>
      <w:r w:rsidRPr="00E0739E">
        <w:rPr>
          <w:color w:val="000000"/>
          <w:sz w:val="28"/>
          <w:szCs w:val="28"/>
        </w:rPr>
        <w:tab/>
      </w:r>
      <w:r w:rsidR="00735F50" w:rsidRPr="00E0739E">
        <w:rPr>
          <w:color w:val="000000"/>
          <w:sz w:val="28"/>
          <w:szCs w:val="28"/>
        </w:rPr>
        <w:t>Рассмотрение проблемы начинается на стадии разработки генеральных планов в самом общем виде совместно с другими вопросами коммунальной инфраструктуры, и такие решения носят предварительный характер. 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технико-экономического обоснования принимаемых решений. В качестве основного предпроектного документа</w:t>
      </w:r>
      <w:r w:rsidR="00116B8F" w:rsidRPr="00E0739E">
        <w:rPr>
          <w:color w:val="000000"/>
          <w:sz w:val="28"/>
          <w:szCs w:val="28"/>
        </w:rPr>
        <w:t>,</w:t>
      </w:r>
      <w:r w:rsidR="00735F50" w:rsidRPr="00E0739E">
        <w:rPr>
          <w:color w:val="000000"/>
          <w:sz w:val="28"/>
          <w:szCs w:val="28"/>
        </w:rPr>
        <w:t xml:space="preserve"> по развитию водопроводного хозяйства принята практика составления перспективных схем водоснабжения для муниципальных образовани</w:t>
      </w:r>
      <w:r w:rsidR="00EE4EE2" w:rsidRPr="00E0739E">
        <w:rPr>
          <w:color w:val="000000"/>
          <w:sz w:val="28"/>
          <w:szCs w:val="28"/>
        </w:rPr>
        <w:t>й</w:t>
      </w:r>
      <w:r w:rsidR="00735F50" w:rsidRPr="00E0739E">
        <w:rPr>
          <w:color w:val="000000"/>
          <w:sz w:val="28"/>
          <w:szCs w:val="28"/>
        </w:rPr>
        <w:t>.</w:t>
      </w:r>
    </w:p>
    <w:p w14:paraId="7AC9DB8F" w14:textId="773F2B3A" w:rsidR="00E74C94" w:rsidRPr="00E0739E" w:rsidRDefault="00E74C94" w:rsidP="00E0739E">
      <w:pPr>
        <w:pStyle w:val="af"/>
        <w:shd w:val="clear" w:color="auto" w:fill="FFFFFF"/>
        <w:spacing w:before="0" w:beforeAutospacing="0" w:after="0" w:afterAutospacing="0" w:line="276" w:lineRule="auto"/>
        <w:jc w:val="both"/>
        <w:rPr>
          <w:color w:val="000000"/>
          <w:sz w:val="28"/>
          <w:szCs w:val="28"/>
        </w:rPr>
      </w:pPr>
      <w:r w:rsidRPr="00E0739E">
        <w:rPr>
          <w:color w:val="000000"/>
          <w:sz w:val="28"/>
          <w:szCs w:val="28"/>
        </w:rPr>
        <w:tab/>
        <w:t xml:space="preserve">В </w:t>
      </w:r>
      <w:proofErr w:type="spellStart"/>
      <w:r w:rsidR="00C86B2F">
        <w:rPr>
          <w:color w:val="000000"/>
          <w:sz w:val="28"/>
          <w:szCs w:val="28"/>
        </w:rPr>
        <w:t>Неболчском</w:t>
      </w:r>
      <w:proofErr w:type="spellEnd"/>
      <w:r w:rsidR="00C86B2F">
        <w:rPr>
          <w:color w:val="000000"/>
          <w:sz w:val="28"/>
          <w:szCs w:val="28"/>
        </w:rPr>
        <w:t xml:space="preserve"> сельском поселении</w:t>
      </w:r>
      <w:r w:rsidRPr="00E0739E">
        <w:rPr>
          <w:color w:val="000000"/>
          <w:sz w:val="28"/>
          <w:szCs w:val="28"/>
        </w:rPr>
        <w:t xml:space="preserve"> объекты централизованной системы водоснабжения нуждаются в модернизации. </w:t>
      </w:r>
      <w:r w:rsidR="002056EE" w:rsidRPr="00E0739E">
        <w:rPr>
          <w:color w:val="000000"/>
          <w:sz w:val="28"/>
          <w:szCs w:val="28"/>
        </w:rPr>
        <w:t xml:space="preserve">На расчетный срок планируется: </w:t>
      </w:r>
    </w:p>
    <w:p w14:paraId="1D5EC20C" w14:textId="3A0EB9B4" w:rsidR="00017E70" w:rsidRPr="00017E70" w:rsidRDefault="002056EE" w:rsidP="00017E70">
      <w:pPr>
        <w:pStyle w:val="af"/>
        <w:shd w:val="clear" w:color="auto" w:fill="FFFFFF"/>
        <w:spacing w:before="0" w:beforeAutospacing="0" w:after="0" w:afterAutospacing="0"/>
        <w:jc w:val="both"/>
        <w:rPr>
          <w:color w:val="000000"/>
          <w:sz w:val="28"/>
          <w:szCs w:val="28"/>
        </w:rPr>
      </w:pPr>
      <w:r w:rsidRPr="00E0739E">
        <w:rPr>
          <w:color w:val="000000"/>
          <w:sz w:val="28"/>
          <w:szCs w:val="28"/>
        </w:rPr>
        <w:tab/>
      </w:r>
      <w:r w:rsidR="00017E70">
        <w:rPr>
          <w:color w:val="000000"/>
          <w:sz w:val="28"/>
          <w:szCs w:val="28"/>
        </w:rPr>
        <w:t xml:space="preserve">- </w:t>
      </w:r>
      <w:r w:rsidR="00017E70" w:rsidRPr="00017E70">
        <w:rPr>
          <w:color w:val="000000"/>
          <w:sz w:val="28"/>
          <w:szCs w:val="28"/>
        </w:rPr>
        <w:t>Модернизация водопроводной сети, протяженностью 1050 м, диаметром 100 м</w:t>
      </w:r>
      <w:r w:rsidR="00017E70">
        <w:rPr>
          <w:color w:val="000000"/>
          <w:sz w:val="28"/>
          <w:szCs w:val="28"/>
        </w:rPr>
        <w:t>;</w:t>
      </w:r>
    </w:p>
    <w:p w14:paraId="57471AA8" w14:textId="5A7FAE13" w:rsidR="00017E70" w:rsidRPr="00017E70" w:rsidRDefault="00017E70" w:rsidP="00017E70">
      <w:pPr>
        <w:pStyle w:val="af"/>
        <w:shd w:val="clear" w:color="auto" w:fill="FFFFFF"/>
        <w:spacing w:before="0" w:beforeAutospacing="0" w:after="0" w:afterAutospacing="0"/>
        <w:ind w:firstLine="708"/>
        <w:jc w:val="both"/>
        <w:rPr>
          <w:color w:val="000000"/>
          <w:sz w:val="28"/>
          <w:szCs w:val="28"/>
        </w:rPr>
      </w:pPr>
      <w:r>
        <w:rPr>
          <w:color w:val="000000"/>
          <w:sz w:val="28"/>
          <w:szCs w:val="28"/>
        </w:rPr>
        <w:t xml:space="preserve">- </w:t>
      </w:r>
      <w:r w:rsidRPr="00017E70">
        <w:rPr>
          <w:color w:val="000000"/>
          <w:sz w:val="28"/>
          <w:szCs w:val="28"/>
        </w:rPr>
        <w:t>Модернизация водопроводной сети, протяженностью 950 м, диаметром 100 м</w:t>
      </w:r>
      <w:r>
        <w:rPr>
          <w:color w:val="000000"/>
          <w:sz w:val="28"/>
          <w:szCs w:val="28"/>
        </w:rPr>
        <w:t>;</w:t>
      </w:r>
    </w:p>
    <w:p w14:paraId="54238206" w14:textId="47857F55" w:rsidR="00017E70" w:rsidRPr="006C480A" w:rsidRDefault="00017E70" w:rsidP="00017E70">
      <w:pPr>
        <w:pStyle w:val="af"/>
        <w:shd w:val="clear" w:color="auto" w:fill="FFFFFF"/>
        <w:spacing w:before="0" w:beforeAutospacing="0" w:after="0" w:afterAutospacing="0" w:line="276" w:lineRule="auto"/>
        <w:ind w:firstLine="708"/>
        <w:jc w:val="both"/>
        <w:rPr>
          <w:color w:val="000000"/>
          <w:sz w:val="28"/>
          <w:szCs w:val="28"/>
        </w:rPr>
      </w:pPr>
      <w:r>
        <w:rPr>
          <w:color w:val="000000"/>
          <w:sz w:val="28"/>
          <w:szCs w:val="28"/>
        </w:rPr>
        <w:t xml:space="preserve">- </w:t>
      </w:r>
      <w:r w:rsidRPr="00017E70">
        <w:rPr>
          <w:color w:val="000000"/>
          <w:sz w:val="28"/>
          <w:szCs w:val="28"/>
        </w:rPr>
        <w:t>Модернизация водопроводной сети, протяженностью 680 м, диаметром 100 м.</w:t>
      </w:r>
    </w:p>
    <w:p w14:paraId="5A7A4F25" w14:textId="0797584F" w:rsidR="00104717" w:rsidRPr="00E0739E" w:rsidRDefault="00104717" w:rsidP="00017E70">
      <w:pPr>
        <w:pStyle w:val="af"/>
        <w:shd w:val="clear" w:color="auto" w:fill="FFFFFF"/>
        <w:spacing w:before="0" w:beforeAutospacing="0" w:after="0" w:afterAutospacing="0" w:line="276" w:lineRule="auto"/>
        <w:jc w:val="both"/>
        <w:rPr>
          <w:color w:val="000000"/>
          <w:sz w:val="28"/>
          <w:szCs w:val="28"/>
        </w:rPr>
      </w:pPr>
      <w:r w:rsidRPr="00E0739E">
        <w:rPr>
          <w:color w:val="000000"/>
          <w:spacing w:val="2"/>
          <w:sz w:val="28"/>
          <w:szCs w:val="28"/>
          <w:shd w:val="clear" w:color="auto" w:fill="FFFFFF"/>
        </w:rPr>
        <w:t>Основными задачами развития централизованной системы водоснабжения являются:</w:t>
      </w:r>
    </w:p>
    <w:p w14:paraId="213B131D" w14:textId="77777777" w:rsidR="00104717" w:rsidRPr="00E0739E" w:rsidRDefault="00104717" w:rsidP="00E0739E">
      <w:pPr>
        <w:autoSpaceDE w:val="0"/>
        <w:autoSpaceDN w:val="0"/>
        <w:adjustRightInd w:val="0"/>
        <w:spacing w:after="0"/>
        <w:jc w:val="both"/>
        <w:rPr>
          <w:rFonts w:ascii="Times New Roman" w:hAnsi="Times New Roman"/>
          <w:color w:val="000000"/>
          <w:spacing w:val="2"/>
          <w:sz w:val="28"/>
          <w:szCs w:val="28"/>
          <w:shd w:val="clear" w:color="auto" w:fill="FFFFFF"/>
        </w:rPr>
      </w:pPr>
      <w:r w:rsidRPr="00E0739E">
        <w:rPr>
          <w:rFonts w:ascii="Times New Roman" w:hAnsi="Times New Roman"/>
          <w:color w:val="000000"/>
          <w:spacing w:val="2"/>
          <w:sz w:val="28"/>
          <w:szCs w:val="28"/>
          <w:shd w:val="clear" w:color="auto" w:fill="FFFFFF"/>
        </w:rPr>
        <w:t>1)   Обеспечение надежного, бесперебойного водоснабжения абонентов.    </w:t>
      </w:r>
    </w:p>
    <w:p w14:paraId="7258FCC0" w14:textId="77777777" w:rsidR="00104717" w:rsidRPr="00E0739E" w:rsidRDefault="00104717" w:rsidP="00E0739E">
      <w:pPr>
        <w:autoSpaceDE w:val="0"/>
        <w:autoSpaceDN w:val="0"/>
        <w:adjustRightInd w:val="0"/>
        <w:spacing w:after="0"/>
        <w:jc w:val="both"/>
        <w:rPr>
          <w:rFonts w:ascii="Times New Roman" w:hAnsi="Times New Roman"/>
          <w:color w:val="000000"/>
          <w:spacing w:val="2"/>
          <w:sz w:val="28"/>
          <w:szCs w:val="28"/>
          <w:shd w:val="clear" w:color="auto" w:fill="FFFFFF"/>
        </w:rPr>
      </w:pPr>
      <w:r w:rsidRPr="00E0739E">
        <w:rPr>
          <w:rFonts w:ascii="Times New Roman" w:hAnsi="Times New Roman"/>
          <w:color w:val="000000"/>
          <w:spacing w:val="2"/>
          <w:sz w:val="28"/>
          <w:szCs w:val="28"/>
          <w:shd w:val="clear" w:color="auto" w:fill="FFFFFF"/>
        </w:rPr>
        <w:t>2)   Обеспечение централизованным водоснабжением населения, которые не имеют его в настоящее время.    </w:t>
      </w:r>
    </w:p>
    <w:p w14:paraId="5AE53AF3" w14:textId="77777777" w:rsidR="00104717" w:rsidRPr="00E0739E" w:rsidRDefault="00104717" w:rsidP="00E0739E">
      <w:pPr>
        <w:pStyle w:val="af"/>
        <w:shd w:val="clear" w:color="auto" w:fill="FFFFFF"/>
        <w:spacing w:before="0" w:beforeAutospacing="0" w:after="0" w:afterAutospacing="0" w:line="276" w:lineRule="auto"/>
        <w:jc w:val="both"/>
        <w:rPr>
          <w:color w:val="000000"/>
          <w:sz w:val="28"/>
          <w:szCs w:val="28"/>
        </w:rPr>
        <w:sectPr w:rsidR="00104717" w:rsidRPr="00E0739E" w:rsidSect="00A0424C">
          <w:pgSz w:w="11907" w:h="16840" w:code="9"/>
          <w:pgMar w:top="851" w:right="567" w:bottom="851" w:left="1701" w:header="454" w:footer="720" w:gutter="0"/>
          <w:cols w:space="720"/>
          <w:docGrid w:linePitch="299"/>
        </w:sectPr>
      </w:pPr>
    </w:p>
    <w:p w14:paraId="27135704" w14:textId="77777777" w:rsidR="00F117E3"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lastRenderedPageBreak/>
        <w:t>1.2.2</w:t>
      </w:r>
      <w:r w:rsidR="005A5612"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Различные сценарии развития централизованных систем водоснабжения в зависимости от различн</w:t>
      </w:r>
      <w:r w:rsidR="00216292" w:rsidRPr="00E0739E">
        <w:rPr>
          <w:rFonts w:ascii="Times New Roman" w:hAnsi="Times New Roman"/>
          <w:b/>
          <w:bCs/>
          <w:sz w:val="28"/>
          <w:szCs w:val="28"/>
          <w:lang w:eastAsia="ru-RU"/>
        </w:rPr>
        <w:t>ых сценариев развития поселения</w:t>
      </w:r>
    </w:p>
    <w:p w14:paraId="2BFE0D05" w14:textId="188E0032" w:rsidR="00097119" w:rsidRPr="00E0739E" w:rsidRDefault="00CD39FB" w:rsidP="00E0739E">
      <w:pPr>
        <w:pStyle w:val="Default0"/>
        <w:spacing w:line="276" w:lineRule="auto"/>
        <w:ind w:firstLine="708"/>
        <w:jc w:val="both"/>
        <w:rPr>
          <w:spacing w:val="2"/>
          <w:sz w:val="28"/>
          <w:szCs w:val="28"/>
          <w:shd w:val="clear" w:color="auto" w:fill="FFFFFF"/>
        </w:rPr>
      </w:pPr>
      <w:bookmarkStart w:id="2" w:name="_Toc388883674"/>
      <w:r w:rsidRPr="00E0739E">
        <w:rPr>
          <w:i/>
          <w:sz w:val="28"/>
          <w:szCs w:val="28"/>
        </w:rPr>
        <w:t xml:space="preserve">Прогноз численности населения </w:t>
      </w:r>
      <w:proofErr w:type="spellStart"/>
      <w:r w:rsidR="00C86B2F">
        <w:rPr>
          <w:i/>
          <w:sz w:val="28"/>
          <w:szCs w:val="28"/>
        </w:rPr>
        <w:t>Неболчского</w:t>
      </w:r>
      <w:proofErr w:type="spellEnd"/>
      <w:r w:rsidR="00C86B2F">
        <w:rPr>
          <w:i/>
          <w:sz w:val="28"/>
          <w:szCs w:val="28"/>
        </w:rPr>
        <w:t xml:space="preserve"> сельского поселения</w:t>
      </w:r>
      <w:r w:rsidR="00097119" w:rsidRPr="00E0739E">
        <w:rPr>
          <w:i/>
          <w:sz w:val="28"/>
          <w:szCs w:val="28"/>
        </w:rPr>
        <w:t xml:space="preserve"> без изменения территории</w:t>
      </w:r>
      <w:r w:rsidR="003E3DF0" w:rsidRPr="00E0739E">
        <w:rPr>
          <w:i/>
          <w:sz w:val="28"/>
          <w:szCs w:val="28"/>
        </w:rPr>
        <w:t>.</w:t>
      </w:r>
    </w:p>
    <w:p w14:paraId="0EF3C81E" w14:textId="01B06987" w:rsidR="00E74C94" w:rsidRPr="00E0739E" w:rsidRDefault="00097119" w:rsidP="00E0739E">
      <w:pPr>
        <w:spacing w:after="0"/>
        <w:ind w:firstLine="567"/>
        <w:jc w:val="both"/>
        <w:rPr>
          <w:rFonts w:ascii="Times New Roman" w:hAnsi="Times New Roman"/>
          <w:sz w:val="28"/>
          <w:szCs w:val="28"/>
        </w:rPr>
      </w:pPr>
      <w:r w:rsidRPr="00E0739E">
        <w:rPr>
          <w:rFonts w:ascii="Times New Roman" w:hAnsi="Times New Roman"/>
          <w:sz w:val="28"/>
          <w:szCs w:val="28"/>
        </w:rPr>
        <w:t>Согласно этому варианту, изменение схемы во</w:t>
      </w:r>
      <w:r w:rsidR="0083531D" w:rsidRPr="00E0739E">
        <w:rPr>
          <w:rFonts w:ascii="Times New Roman" w:hAnsi="Times New Roman"/>
          <w:sz w:val="28"/>
          <w:szCs w:val="28"/>
        </w:rPr>
        <w:t xml:space="preserve">доснабжения не планируется.  В </w:t>
      </w:r>
      <w:proofErr w:type="spellStart"/>
      <w:r w:rsidR="00C86B2F">
        <w:rPr>
          <w:rFonts w:ascii="Times New Roman" w:hAnsi="Times New Roman"/>
          <w:sz w:val="28"/>
          <w:szCs w:val="28"/>
        </w:rPr>
        <w:t>Неболчском</w:t>
      </w:r>
      <w:proofErr w:type="spellEnd"/>
      <w:r w:rsidR="00C86B2F">
        <w:rPr>
          <w:rFonts w:ascii="Times New Roman" w:hAnsi="Times New Roman"/>
          <w:sz w:val="28"/>
          <w:szCs w:val="28"/>
        </w:rPr>
        <w:t xml:space="preserve"> сельском поселении</w:t>
      </w:r>
      <w:r w:rsidRPr="00E0739E">
        <w:rPr>
          <w:rFonts w:ascii="Times New Roman" w:hAnsi="Times New Roman"/>
          <w:sz w:val="28"/>
          <w:szCs w:val="28"/>
        </w:rPr>
        <w:t xml:space="preserve"> на прогнозный период (</w:t>
      </w:r>
      <w:r w:rsidR="00ED35A5" w:rsidRPr="00E0739E">
        <w:rPr>
          <w:rFonts w:ascii="Times New Roman" w:hAnsi="Times New Roman"/>
          <w:sz w:val="28"/>
          <w:szCs w:val="28"/>
        </w:rPr>
        <w:t>2034</w:t>
      </w:r>
      <w:r w:rsidRPr="00E0739E">
        <w:rPr>
          <w:rFonts w:ascii="Times New Roman" w:hAnsi="Times New Roman"/>
          <w:sz w:val="28"/>
          <w:szCs w:val="28"/>
        </w:rPr>
        <w:t xml:space="preserve"> г.) </w:t>
      </w:r>
      <w:r w:rsidR="00E74C94" w:rsidRPr="00E0739E">
        <w:rPr>
          <w:rFonts w:ascii="Times New Roman" w:hAnsi="Times New Roman"/>
          <w:sz w:val="28"/>
          <w:szCs w:val="28"/>
        </w:rPr>
        <w:t xml:space="preserve">не </w:t>
      </w:r>
      <w:r w:rsidR="003E3DF0" w:rsidRPr="00E0739E">
        <w:rPr>
          <w:rFonts w:ascii="Times New Roman" w:hAnsi="Times New Roman"/>
          <w:sz w:val="28"/>
          <w:szCs w:val="28"/>
        </w:rPr>
        <w:t>ожидается прирост численности населения, подключенного к централизованному водоснабжению.</w:t>
      </w:r>
    </w:p>
    <w:p w14:paraId="3F231C9F" w14:textId="53205AFD" w:rsidR="00097119" w:rsidRPr="00E0739E" w:rsidRDefault="00097119" w:rsidP="00E0739E">
      <w:pPr>
        <w:pStyle w:val="Default0"/>
        <w:spacing w:line="276" w:lineRule="auto"/>
        <w:ind w:firstLine="708"/>
        <w:jc w:val="both"/>
        <w:rPr>
          <w:spacing w:val="2"/>
          <w:sz w:val="28"/>
          <w:szCs w:val="28"/>
          <w:shd w:val="clear" w:color="auto" w:fill="FFFFFF"/>
        </w:rPr>
      </w:pPr>
      <w:r w:rsidRPr="00E0739E">
        <w:rPr>
          <w:sz w:val="28"/>
          <w:szCs w:val="28"/>
        </w:rPr>
        <w:t xml:space="preserve">Данный вариант прогноза не влечет за собой необходимости в дополнительном развитии мощности объектов водоснабжения. По данному варианту необходима </w:t>
      </w:r>
      <w:r w:rsidR="002056EE" w:rsidRPr="00E0739E">
        <w:rPr>
          <w:sz w:val="28"/>
          <w:szCs w:val="28"/>
        </w:rPr>
        <w:t>модернизация</w:t>
      </w:r>
      <w:r w:rsidRPr="00E0739E">
        <w:rPr>
          <w:sz w:val="28"/>
          <w:szCs w:val="28"/>
        </w:rPr>
        <w:t xml:space="preserve"> существующих сетей.</w:t>
      </w:r>
    </w:p>
    <w:p w14:paraId="410DC79E" w14:textId="77777777" w:rsidR="00473723" w:rsidRPr="00E0739E" w:rsidRDefault="00473723" w:rsidP="00E0739E">
      <w:pPr>
        <w:pStyle w:val="Default0"/>
        <w:spacing w:line="276" w:lineRule="auto"/>
        <w:jc w:val="both"/>
        <w:rPr>
          <w:spacing w:val="2"/>
          <w:sz w:val="28"/>
          <w:szCs w:val="28"/>
          <w:shd w:val="clear" w:color="auto" w:fill="FFFFFF"/>
        </w:rPr>
        <w:sectPr w:rsidR="00473723" w:rsidRPr="00E0739E" w:rsidSect="00A0424C">
          <w:pgSz w:w="11907" w:h="16840" w:code="9"/>
          <w:pgMar w:top="851" w:right="567" w:bottom="851" w:left="1701" w:header="454" w:footer="720" w:gutter="0"/>
          <w:cols w:space="720"/>
          <w:docGrid w:linePitch="299"/>
        </w:sectPr>
      </w:pPr>
    </w:p>
    <w:p w14:paraId="48AFD9A8" w14:textId="77777777" w:rsidR="00D357EE" w:rsidRPr="00E0739E" w:rsidRDefault="00D357EE" w:rsidP="00E0739E">
      <w:pPr>
        <w:spacing w:after="0"/>
        <w:ind w:firstLine="708"/>
        <w:jc w:val="center"/>
        <w:rPr>
          <w:rFonts w:ascii="Times New Roman" w:hAnsi="Times New Roman"/>
          <w:b/>
          <w:sz w:val="28"/>
          <w:szCs w:val="28"/>
        </w:rPr>
      </w:pPr>
      <w:r w:rsidRPr="00E0739E">
        <w:rPr>
          <w:rFonts w:ascii="Times New Roman" w:hAnsi="Times New Roman"/>
          <w:b/>
          <w:sz w:val="28"/>
          <w:szCs w:val="28"/>
        </w:rPr>
        <w:lastRenderedPageBreak/>
        <w:t>1.3</w:t>
      </w:r>
      <w:r w:rsidR="00877BFD" w:rsidRPr="00E0739E">
        <w:rPr>
          <w:rFonts w:ascii="Times New Roman" w:hAnsi="Times New Roman"/>
          <w:b/>
          <w:sz w:val="28"/>
          <w:szCs w:val="28"/>
        </w:rPr>
        <w:t>.</w:t>
      </w:r>
      <w:r w:rsidRPr="00E0739E">
        <w:rPr>
          <w:rFonts w:ascii="Times New Roman" w:hAnsi="Times New Roman"/>
          <w:b/>
          <w:sz w:val="28"/>
          <w:szCs w:val="28"/>
        </w:rPr>
        <w:t xml:space="preserve"> </w:t>
      </w:r>
      <w:r w:rsidR="00562C9C" w:rsidRPr="00E0739E">
        <w:rPr>
          <w:rFonts w:ascii="Times New Roman" w:hAnsi="Times New Roman"/>
          <w:b/>
          <w:sz w:val="28"/>
          <w:szCs w:val="28"/>
        </w:rPr>
        <w:t>БАЛАНС ВОДОСНАБЖЕНИЯ И ПОТРЕБЛЕНИЯ ГОРЯЧЕЙ, ПИТЬЕВОЙ, ТЕХНИЧЕСКОЙ ВОДЫ</w:t>
      </w:r>
      <w:bookmarkEnd w:id="2"/>
    </w:p>
    <w:p w14:paraId="1D3DD308" w14:textId="77777777" w:rsidR="00C24CCA"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1.3.1</w:t>
      </w:r>
      <w:r w:rsidR="001E3BA4"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Общий баланс подачи и реализации воды, включая анализ и оценку структурных составляющих потерь горячей, питьевой, технической воды при её </w:t>
      </w:r>
      <w:r w:rsidR="00216292" w:rsidRPr="00E0739E">
        <w:rPr>
          <w:rFonts w:ascii="Times New Roman" w:hAnsi="Times New Roman"/>
          <w:b/>
          <w:bCs/>
          <w:sz w:val="28"/>
          <w:szCs w:val="28"/>
          <w:lang w:eastAsia="ru-RU"/>
        </w:rPr>
        <w:t>производстве и транспортировке</w:t>
      </w:r>
    </w:p>
    <w:p w14:paraId="67D59AF1" w14:textId="6D5FB5C2" w:rsidR="00D357EE" w:rsidRPr="00E0739E" w:rsidRDefault="002706B2" w:rsidP="00E0739E">
      <w:pPr>
        <w:spacing w:after="0"/>
        <w:ind w:firstLine="708"/>
        <w:jc w:val="both"/>
        <w:rPr>
          <w:rFonts w:ascii="Times New Roman" w:hAnsi="Times New Roman"/>
          <w:sz w:val="28"/>
          <w:szCs w:val="28"/>
        </w:rPr>
      </w:pPr>
      <w:r w:rsidRPr="00E0739E">
        <w:rPr>
          <w:rFonts w:ascii="Times New Roman" w:hAnsi="Times New Roman"/>
          <w:sz w:val="28"/>
          <w:szCs w:val="28"/>
        </w:rPr>
        <w:t xml:space="preserve">На территории </w:t>
      </w:r>
      <w:proofErr w:type="spellStart"/>
      <w:r w:rsidR="00C86B2F">
        <w:rPr>
          <w:rFonts w:ascii="Times New Roman" w:hAnsi="Times New Roman"/>
          <w:sz w:val="28"/>
          <w:szCs w:val="28"/>
        </w:rPr>
        <w:t>Неболчского</w:t>
      </w:r>
      <w:proofErr w:type="spellEnd"/>
      <w:r w:rsidR="00C86B2F">
        <w:rPr>
          <w:rFonts w:ascii="Times New Roman" w:hAnsi="Times New Roman"/>
          <w:sz w:val="28"/>
          <w:szCs w:val="28"/>
        </w:rPr>
        <w:t xml:space="preserve"> сельского поселения</w:t>
      </w:r>
      <w:r w:rsidR="0080668B" w:rsidRPr="00E0739E">
        <w:rPr>
          <w:rFonts w:ascii="Times New Roman" w:hAnsi="Times New Roman"/>
          <w:sz w:val="28"/>
          <w:szCs w:val="28"/>
        </w:rPr>
        <w:t xml:space="preserve"> </w:t>
      </w:r>
      <w:r w:rsidRPr="00E0739E">
        <w:rPr>
          <w:rFonts w:ascii="Times New Roman" w:hAnsi="Times New Roman"/>
          <w:sz w:val="28"/>
          <w:szCs w:val="28"/>
        </w:rPr>
        <w:t xml:space="preserve">горячее и техническое водоснабжение отсутствует. </w:t>
      </w:r>
      <w:r w:rsidR="00D357EE" w:rsidRPr="00E0739E">
        <w:rPr>
          <w:rFonts w:ascii="Times New Roman" w:hAnsi="Times New Roman"/>
          <w:sz w:val="28"/>
          <w:szCs w:val="28"/>
        </w:rPr>
        <w:t xml:space="preserve">Общий водный баланс подачи и реализации </w:t>
      </w:r>
      <w:r w:rsidRPr="00E0739E">
        <w:rPr>
          <w:rFonts w:ascii="Times New Roman" w:hAnsi="Times New Roman"/>
          <w:sz w:val="28"/>
          <w:szCs w:val="28"/>
        </w:rPr>
        <w:t xml:space="preserve">питьевой </w:t>
      </w:r>
      <w:r w:rsidR="00D357EE" w:rsidRPr="00E0739E">
        <w:rPr>
          <w:rFonts w:ascii="Times New Roman" w:hAnsi="Times New Roman"/>
          <w:sz w:val="28"/>
          <w:szCs w:val="28"/>
        </w:rPr>
        <w:t>воды</w:t>
      </w:r>
      <w:r w:rsidR="001E3BA4" w:rsidRPr="00E0739E">
        <w:rPr>
          <w:rFonts w:ascii="Times New Roman" w:hAnsi="Times New Roman"/>
          <w:sz w:val="28"/>
          <w:szCs w:val="28"/>
        </w:rPr>
        <w:t xml:space="preserve"> </w:t>
      </w:r>
      <w:proofErr w:type="spellStart"/>
      <w:r w:rsidR="00C86B2F">
        <w:rPr>
          <w:rFonts w:ascii="Times New Roman" w:hAnsi="Times New Roman"/>
          <w:sz w:val="28"/>
          <w:szCs w:val="28"/>
        </w:rPr>
        <w:t>Неболчского</w:t>
      </w:r>
      <w:proofErr w:type="spellEnd"/>
      <w:r w:rsidR="00C86B2F">
        <w:rPr>
          <w:rFonts w:ascii="Times New Roman" w:hAnsi="Times New Roman"/>
          <w:sz w:val="28"/>
          <w:szCs w:val="28"/>
        </w:rPr>
        <w:t xml:space="preserve"> сельского поселения</w:t>
      </w:r>
      <w:r w:rsidR="00F05F9A" w:rsidRPr="00E0739E">
        <w:rPr>
          <w:rFonts w:ascii="Times New Roman" w:hAnsi="Times New Roman"/>
          <w:sz w:val="28"/>
          <w:szCs w:val="28"/>
        </w:rPr>
        <w:t xml:space="preserve"> </w:t>
      </w:r>
      <w:r w:rsidR="00D357EE" w:rsidRPr="00E0739E">
        <w:rPr>
          <w:rFonts w:ascii="Times New Roman" w:hAnsi="Times New Roman"/>
          <w:sz w:val="28"/>
          <w:szCs w:val="28"/>
        </w:rPr>
        <w:t xml:space="preserve">представлен в таблице </w:t>
      </w:r>
      <w:r w:rsidR="008868B8" w:rsidRPr="00E0739E">
        <w:rPr>
          <w:rFonts w:ascii="Times New Roman" w:hAnsi="Times New Roman"/>
          <w:sz w:val="28"/>
          <w:szCs w:val="28"/>
        </w:rPr>
        <w:t>5</w:t>
      </w:r>
      <w:r w:rsidR="00D357EE" w:rsidRPr="00E0739E">
        <w:rPr>
          <w:rFonts w:ascii="Times New Roman" w:hAnsi="Times New Roman"/>
          <w:sz w:val="28"/>
          <w:szCs w:val="28"/>
        </w:rPr>
        <w:t>.</w:t>
      </w:r>
    </w:p>
    <w:p w14:paraId="08A602DE" w14:textId="77777777" w:rsidR="003C0B39" w:rsidRPr="00E0739E" w:rsidRDefault="007F64A8" w:rsidP="00E0739E">
      <w:pPr>
        <w:autoSpaceDE w:val="0"/>
        <w:autoSpaceDN w:val="0"/>
        <w:adjustRightInd w:val="0"/>
        <w:spacing w:after="0"/>
        <w:jc w:val="center"/>
        <w:rPr>
          <w:rFonts w:ascii="Times New Roman" w:hAnsi="Times New Roman"/>
          <w:bCs/>
          <w:sz w:val="28"/>
          <w:szCs w:val="28"/>
          <w:lang w:eastAsia="ru-RU"/>
        </w:rPr>
      </w:pPr>
      <w:r w:rsidRPr="00E0739E">
        <w:rPr>
          <w:rFonts w:ascii="Times New Roman" w:hAnsi="Times New Roman"/>
          <w:noProof/>
          <w:sz w:val="28"/>
          <w:szCs w:val="28"/>
          <w:lang w:eastAsia="ru-RU"/>
        </w:rPr>
        <w:drawing>
          <wp:anchor distT="0" distB="0" distL="114300" distR="114300" simplePos="0" relativeHeight="251659776" behindDoc="1" locked="0" layoutInCell="1" allowOverlap="1" wp14:anchorId="0875454F" wp14:editId="65C75D15">
            <wp:simplePos x="0" y="0"/>
            <wp:positionH relativeFrom="column">
              <wp:posOffset>46355</wp:posOffset>
            </wp:positionH>
            <wp:positionV relativeFrom="paragraph">
              <wp:posOffset>2292350</wp:posOffset>
            </wp:positionV>
            <wp:extent cx="6271260" cy="3268980"/>
            <wp:effectExtent l="0" t="0" r="0" b="0"/>
            <wp:wrapTight wrapText="bothSides">
              <wp:wrapPolygon edited="0">
                <wp:start x="0" y="0"/>
                <wp:lineTo x="0" y="21524"/>
                <wp:lineTo x="21587" y="21524"/>
                <wp:lineTo x="215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B83FC3" w:rsidRPr="00E0739E">
        <w:rPr>
          <w:rFonts w:ascii="Times New Roman" w:hAnsi="Times New Roman"/>
          <w:bCs/>
          <w:sz w:val="28"/>
          <w:szCs w:val="28"/>
          <w:lang w:eastAsia="ru-RU"/>
        </w:rPr>
        <w:t>Таблица</w:t>
      </w:r>
      <w:r w:rsidR="001E3BA4" w:rsidRPr="00E0739E">
        <w:rPr>
          <w:rFonts w:ascii="Times New Roman" w:hAnsi="Times New Roman"/>
          <w:bCs/>
          <w:sz w:val="28"/>
          <w:szCs w:val="28"/>
          <w:lang w:eastAsia="ru-RU"/>
        </w:rPr>
        <w:t xml:space="preserve"> </w:t>
      </w:r>
      <w:r w:rsidR="008868B8" w:rsidRPr="00E0739E">
        <w:rPr>
          <w:rFonts w:ascii="Times New Roman" w:hAnsi="Times New Roman"/>
          <w:bCs/>
          <w:sz w:val="28"/>
          <w:szCs w:val="28"/>
          <w:lang w:eastAsia="ru-RU"/>
        </w:rPr>
        <w:t>5</w:t>
      </w:r>
      <w:r w:rsidR="00DC731D" w:rsidRPr="00E0739E">
        <w:rPr>
          <w:rFonts w:ascii="Times New Roman" w:hAnsi="Times New Roman"/>
          <w:bCs/>
          <w:sz w:val="28"/>
          <w:szCs w:val="28"/>
          <w:lang w:eastAsia="ru-RU"/>
        </w:rPr>
        <w:t xml:space="preserve"> </w:t>
      </w:r>
      <w:r w:rsidR="0044685D" w:rsidRPr="00E0739E">
        <w:rPr>
          <w:rFonts w:ascii="Times New Roman" w:hAnsi="Times New Roman"/>
          <w:bCs/>
          <w:sz w:val="28"/>
          <w:szCs w:val="28"/>
          <w:lang w:eastAsia="ru-RU"/>
        </w:rPr>
        <w:t xml:space="preserve">- </w:t>
      </w:r>
      <w:r w:rsidR="00D2173F" w:rsidRPr="00E0739E">
        <w:rPr>
          <w:rFonts w:ascii="Times New Roman" w:hAnsi="Times New Roman"/>
          <w:bCs/>
          <w:sz w:val="28"/>
          <w:szCs w:val="28"/>
          <w:lang w:eastAsia="ru-RU"/>
        </w:rPr>
        <w:t xml:space="preserve">Баланс водопотребления </w:t>
      </w:r>
      <w:r w:rsidR="00E45E46" w:rsidRPr="00E0739E">
        <w:rPr>
          <w:rFonts w:ascii="Times New Roman" w:hAnsi="Times New Roman"/>
          <w:bCs/>
          <w:sz w:val="28"/>
          <w:szCs w:val="28"/>
          <w:lang w:eastAsia="ru-RU"/>
        </w:rPr>
        <w:t xml:space="preserve">холодной </w:t>
      </w:r>
      <w:r w:rsidR="00D2173F" w:rsidRPr="00E0739E">
        <w:rPr>
          <w:rFonts w:ascii="Times New Roman" w:hAnsi="Times New Roman"/>
          <w:bCs/>
          <w:sz w:val="28"/>
          <w:szCs w:val="28"/>
          <w:lang w:eastAsia="ru-RU"/>
        </w:rPr>
        <w:t xml:space="preserve">питьевой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4111"/>
        <w:gridCol w:w="1843"/>
        <w:gridCol w:w="3969"/>
      </w:tblGrid>
      <w:tr w:rsidR="00382D47" w:rsidRPr="00E0739E" w14:paraId="7CCD1ECB" w14:textId="77777777" w:rsidTr="007A4777">
        <w:trPr>
          <w:trHeight w:val="702"/>
        </w:trPr>
        <w:tc>
          <w:tcPr>
            <w:tcW w:w="4111" w:type="dxa"/>
            <w:shd w:val="clear" w:color="auto" w:fill="auto"/>
            <w:vAlign w:val="center"/>
          </w:tcPr>
          <w:p w14:paraId="63C8C707" w14:textId="77777777" w:rsidR="00382D47" w:rsidRPr="00E0739E" w:rsidRDefault="00382D47" w:rsidP="00E0739E">
            <w:pPr>
              <w:spacing w:after="0"/>
              <w:jc w:val="center"/>
              <w:rPr>
                <w:rFonts w:ascii="Times New Roman" w:hAnsi="Times New Roman"/>
                <w:b/>
                <w:sz w:val="24"/>
                <w:szCs w:val="24"/>
              </w:rPr>
            </w:pPr>
            <w:bookmarkStart w:id="3" w:name="_Hlk158627370"/>
            <w:r w:rsidRPr="00E0739E">
              <w:rPr>
                <w:rFonts w:ascii="Times New Roman" w:hAnsi="Times New Roman"/>
                <w:b/>
                <w:sz w:val="24"/>
                <w:szCs w:val="24"/>
              </w:rPr>
              <w:t>Наименование показателей</w:t>
            </w:r>
          </w:p>
        </w:tc>
        <w:tc>
          <w:tcPr>
            <w:tcW w:w="1843" w:type="dxa"/>
            <w:shd w:val="clear" w:color="auto" w:fill="auto"/>
            <w:vAlign w:val="center"/>
          </w:tcPr>
          <w:p w14:paraId="28884337" w14:textId="77777777" w:rsidR="00382D47" w:rsidRPr="00E0739E" w:rsidRDefault="00382D47" w:rsidP="00E0739E">
            <w:pPr>
              <w:spacing w:after="0"/>
              <w:jc w:val="center"/>
              <w:rPr>
                <w:rFonts w:ascii="Times New Roman" w:hAnsi="Times New Roman"/>
                <w:b/>
                <w:sz w:val="24"/>
                <w:szCs w:val="24"/>
              </w:rPr>
            </w:pPr>
            <w:r w:rsidRPr="00E0739E">
              <w:rPr>
                <w:rFonts w:ascii="Times New Roman" w:hAnsi="Times New Roman"/>
                <w:b/>
                <w:sz w:val="24"/>
                <w:szCs w:val="24"/>
              </w:rPr>
              <w:t>Ед. изм.</w:t>
            </w:r>
          </w:p>
        </w:tc>
        <w:tc>
          <w:tcPr>
            <w:tcW w:w="3969" w:type="dxa"/>
            <w:vAlign w:val="center"/>
          </w:tcPr>
          <w:p w14:paraId="0E876F7F" w14:textId="07D96580" w:rsidR="00382D47" w:rsidRPr="00E0739E" w:rsidRDefault="00382D47" w:rsidP="00E0739E">
            <w:pPr>
              <w:spacing w:after="0"/>
              <w:jc w:val="center"/>
              <w:rPr>
                <w:rFonts w:ascii="Times New Roman" w:hAnsi="Times New Roman"/>
                <w:b/>
                <w:sz w:val="24"/>
                <w:szCs w:val="24"/>
              </w:rPr>
            </w:pPr>
            <w:r w:rsidRPr="00E0739E">
              <w:rPr>
                <w:rFonts w:ascii="Times New Roman" w:hAnsi="Times New Roman"/>
                <w:b/>
                <w:sz w:val="24"/>
                <w:szCs w:val="24"/>
              </w:rPr>
              <w:t>Объем,</w:t>
            </w:r>
            <w:r w:rsidR="00673A60" w:rsidRPr="00E0739E">
              <w:rPr>
                <w:rFonts w:ascii="Times New Roman" w:hAnsi="Times New Roman"/>
                <w:b/>
                <w:sz w:val="24"/>
                <w:szCs w:val="24"/>
              </w:rPr>
              <w:t xml:space="preserve"> </w:t>
            </w:r>
            <w:r w:rsidRPr="00E0739E">
              <w:rPr>
                <w:rFonts w:ascii="Times New Roman" w:hAnsi="Times New Roman"/>
                <w:b/>
                <w:sz w:val="24"/>
                <w:szCs w:val="24"/>
              </w:rPr>
              <w:t>м</w:t>
            </w:r>
            <w:r w:rsidRPr="00E0739E">
              <w:rPr>
                <w:rFonts w:ascii="Times New Roman" w:hAnsi="Times New Roman"/>
                <w:b/>
                <w:sz w:val="24"/>
                <w:szCs w:val="24"/>
                <w:vertAlign w:val="superscript"/>
              </w:rPr>
              <w:t>3</w:t>
            </w:r>
          </w:p>
        </w:tc>
      </w:tr>
      <w:tr w:rsidR="00DD1694" w:rsidRPr="00E0739E" w14:paraId="3A2B47AD" w14:textId="77777777" w:rsidTr="00471484">
        <w:tc>
          <w:tcPr>
            <w:tcW w:w="9923" w:type="dxa"/>
            <w:gridSpan w:val="3"/>
            <w:shd w:val="clear" w:color="auto" w:fill="auto"/>
            <w:vAlign w:val="center"/>
          </w:tcPr>
          <w:p w14:paraId="642352C5" w14:textId="7D5DF835" w:rsidR="00DD1694" w:rsidRPr="00E0739E" w:rsidRDefault="00C86B2F" w:rsidP="00E0739E">
            <w:pPr>
              <w:spacing w:after="0"/>
              <w:jc w:val="center"/>
              <w:rPr>
                <w:rFonts w:ascii="Times New Roman" w:hAnsi="Times New Roman"/>
                <w:sz w:val="24"/>
                <w:szCs w:val="24"/>
              </w:rPr>
            </w:pPr>
            <w:proofErr w:type="spellStart"/>
            <w:r>
              <w:rPr>
                <w:rFonts w:ascii="Times New Roman" w:hAnsi="Times New Roman"/>
                <w:sz w:val="24"/>
                <w:szCs w:val="24"/>
              </w:rPr>
              <w:t>Неболчское</w:t>
            </w:r>
            <w:proofErr w:type="spellEnd"/>
            <w:r>
              <w:rPr>
                <w:rFonts w:ascii="Times New Roman" w:hAnsi="Times New Roman"/>
                <w:sz w:val="24"/>
                <w:szCs w:val="24"/>
              </w:rPr>
              <w:t xml:space="preserve"> сельское поселение</w:t>
            </w:r>
            <w:r w:rsidR="00673A60" w:rsidRPr="00E0739E">
              <w:rPr>
                <w:rFonts w:ascii="Times New Roman" w:hAnsi="Times New Roman"/>
                <w:sz w:val="24"/>
                <w:szCs w:val="24"/>
              </w:rPr>
              <w:t xml:space="preserve"> </w:t>
            </w:r>
          </w:p>
        </w:tc>
      </w:tr>
      <w:tr w:rsidR="00473723" w:rsidRPr="00E0739E" w14:paraId="120DD5AE" w14:textId="77777777" w:rsidTr="00435F28">
        <w:trPr>
          <w:trHeight w:val="354"/>
        </w:trPr>
        <w:tc>
          <w:tcPr>
            <w:tcW w:w="4111" w:type="dxa"/>
            <w:shd w:val="clear" w:color="auto" w:fill="auto"/>
            <w:vAlign w:val="center"/>
          </w:tcPr>
          <w:p w14:paraId="29699835" w14:textId="11FFEB53" w:rsidR="00473723" w:rsidRPr="00E0739E" w:rsidRDefault="00473723" w:rsidP="00E0739E">
            <w:pPr>
              <w:spacing w:after="0"/>
              <w:rPr>
                <w:rFonts w:ascii="Times New Roman" w:hAnsi="Times New Roman"/>
                <w:sz w:val="24"/>
                <w:szCs w:val="24"/>
              </w:rPr>
            </w:pPr>
            <w:r w:rsidRPr="00E0739E">
              <w:rPr>
                <w:rFonts w:ascii="Times New Roman" w:hAnsi="Times New Roman"/>
                <w:sz w:val="24"/>
                <w:szCs w:val="24"/>
              </w:rPr>
              <w:t>Подано воды в сеть</w:t>
            </w:r>
          </w:p>
        </w:tc>
        <w:tc>
          <w:tcPr>
            <w:tcW w:w="1843" w:type="dxa"/>
            <w:shd w:val="clear" w:color="auto" w:fill="auto"/>
            <w:vAlign w:val="center"/>
          </w:tcPr>
          <w:p w14:paraId="5300F35B" w14:textId="77777777" w:rsidR="00473723" w:rsidRPr="00E0739E" w:rsidRDefault="00473723" w:rsidP="00E0739E">
            <w:pPr>
              <w:spacing w:after="0"/>
              <w:jc w:val="center"/>
              <w:rPr>
                <w:rFonts w:ascii="Times New Roman" w:hAnsi="Times New Roman"/>
                <w:sz w:val="24"/>
                <w:szCs w:val="24"/>
              </w:rPr>
            </w:pPr>
            <w:r w:rsidRPr="00E0739E">
              <w:rPr>
                <w:rFonts w:ascii="Times New Roman" w:hAnsi="Times New Roman"/>
                <w:sz w:val="24"/>
                <w:szCs w:val="24"/>
              </w:rPr>
              <w:t>тыс. куб. м.</w:t>
            </w:r>
          </w:p>
        </w:tc>
        <w:tc>
          <w:tcPr>
            <w:tcW w:w="3969" w:type="dxa"/>
            <w:vAlign w:val="center"/>
          </w:tcPr>
          <w:p w14:paraId="6684DC8C" w14:textId="225BD993" w:rsidR="00473723" w:rsidRPr="00E0739E" w:rsidRDefault="00B14C9C" w:rsidP="00E0739E">
            <w:pPr>
              <w:spacing w:after="0"/>
              <w:jc w:val="center"/>
              <w:rPr>
                <w:rFonts w:ascii="Times New Roman" w:hAnsi="Times New Roman"/>
                <w:sz w:val="24"/>
                <w:szCs w:val="24"/>
              </w:rPr>
            </w:pPr>
            <w:r>
              <w:rPr>
                <w:rFonts w:ascii="Times New Roman" w:hAnsi="Times New Roman"/>
                <w:sz w:val="24"/>
                <w:szCs w:val="24"/>
              </w:rPr>
              <w:t>31700</w:t>
            </w:r>
          </w:p>
        </w:tc>
      </w:tr>
      <w:tr w:rsidR="00435F28" w:rsidRPr="00E0739E" w14:paraId="75FDD886" w14:textId="77777777" w:rsidTr="00381D0D">
        <w:tc>
          <w:tcPr>
            <w:tcW w:w="4111" w:type="dxa"/>
            <w:shd w:val="clear" w:color="auto" w:fill="auto"/>
            <w:vAlign w:val="center"/>
          </w:tcPr>
          <w:p w14:paraId="7B2751EF" w14:textId="1BE742F1" w:rsidR="00435F28" w:rsidRPr="00E0739E" w:rsidRDefault="00435F28" w:rsidP="00E0739E">
            <w:pPr>
              <w:spacing w:after="0"/>
              <w:rPr>
                <w:rFonts w:ascii="Times New Roman" w:hAnsi="Times New Roman"/>
                <w:sz w:val="24"/>
                <w:szCs w:val="24"/>
              </w:rPr>
            </w:pPr>
            <w:r w:rsidRPr="00E0739E">
              <w:rPr>
                <w:rFonts w:ascii="Times New Roman" w:hAnsi="Times New Roman"/>
                <w:sz w:val="24"/>
                <w:szCs w:val="24"/>
              </w:rPr>
              <w:t xml:space="preserve">Расходы на собственные нужды </w:t>
            </w:r>
          </w:p>
        </w:tc>
        <w:tc>
          <w:tcPr>
            <w:tcW w:w="1843" w:type="dxa"/>
            <w:shd w:val="clear" w:color="auto" w:fill="auto"/>
            <w:vAlign w:val="center"/>
          </w:tcPr>
          <w:p w14:paraId="2E7F3377" w14:textId="17E078FC" w:rsidR="00435F28" w:rsidRPr="00E0739E" w:rsidRDefault="00435F28" w:rsidP="00E0739E">
            <w:pPr>
              <w:spacing w:after="0"/>
              <w:jc w:val="center"/>
              <w:rPr>
                <w:rFonts w:ascii="Times New Roman" w:hAnsi="Times New Roman"/>
                <w:sz w:val="24"/>
                <w:szCs w:val="24"/>
              </w:rPr>
            </w:pPr>
            <w:r w:rsidRPr="00E0739E">
              <w:rPr>
                <w:rFonts w:ascii="Times New Roman" w:hAnsi="Times New Roman"/>
                <w:sz w:val="24"/>
                <w:szCs w:val="24"/>
              </w:rPr>
              <w:t>тыс. куб. м.</w:t>
            </w:r>
          </w:p>
        </w:tc>
        <w:tc>
          <w:tcPr>
            <w:tcW w:w="3969" w:type="dxa"/>
            <w:vAlign w:val="center"/>
          </w:tcPr>
          <w:p w14:paraId="60E61699" w14:textId="44BC09C3" w:rsidR="00435F28" w:rsidRPr="00E0739E" w:rsidRDefault="002056EE" w:rsidP="00E0739E">
            <w:pPr>
              <w:spacing w:after="0"/>
              <w:jc w:val="center"/>
              <w:rPr>
                <w:rFonts w:ascii="Times New Roman" w:hAnsi="Times New Roman"/>
                <w:sz w:val="24"/>
                <w:szCs w:val="24"/>
              </w:rPr>
            </w:pPr>
            <w:r w:rsidRPr="00E0739E">
              <w:rPr>
                <w:rFonts w:ascii="Times New Roman" w:hAnsi="Times New Roman"/>
                <w:sz w:val="24"/>
                <w:szCs w:val="24"/>
              </w:rPr>
              <w:t>0,0</w:t>
            </w:r>
          </w:p>
        </w:tc>
      </w:tr>
      <w:tr w:rsidR="00435F28" w:rsidRPr="00E0739E" w14:paraId="5DE23527" w14:textId="77777777" w:rsidTr="002056EE">
        <w:trPr>
          <w:trHeight w:val="146"/>
        </w:trPr>
        <w:tc>
          <w:tcPr>
            <w:tcW w:w="4111" w:type="dxa"/>
            <w:shd w:val="clear" w:color="auto" w:fill="auto"/>
            <w:vAlign w:val="center"/>
          </w:tcPr>
          <w:p w14:paraId="37CB407D" w14:textId="77777777" w:rsidR="00435F28" w:rsidRPr="00E0739E" w:rsidRDefault="00435F28" w:rsidP="00E0739E">
            <w:pPr>
              <w:spacing w:after="0"/>
              <w:rPr>
                <w:rFonts w:ascii="Times New Roman" w:hAnsi="Times New Roman"/>
                <w:sz w:val="24"/>
                <w:szCs w:val="24"/>
              </w:rPr>
            </w:pPr>
            <w:r w:rsidRPr="00E0739E">
              <w:rPr>
                <w:rFonts w:ascii="Times New Roman" w:hAnsi="Times New Roman"/>
                <w:sz w:val="24"/>
                <w:szCs w:val="24"/>
              </w:rPr>
              <w:t>Реализация услуг, в т.ч.</w:t>
            </w:r>
          </w:p>
        </w:tc>
        <w:tc>
          <w:tcPr>
            <w:tcW w:w="1843" w:type="dxa"/>
            <w:shd w:val="clear" w:color="auto" w:fill="auto"/>
            <w:vAlign w:val="center"/>
          </w:tcPr>
          <w:p w14:paraId="0B75D1CE" w14:textId="77777777" w:rsidR="00435F28" w:rsidRPr="00E0739E" w:rsidRDefault="00435F28" w:rsidP="00E0739E">
            <w:pPr>
              <w:spacing w:after="0"/>
              <w:jc w:val="center"/>
              <w:rPr>
                <w:rFonts w:ascii="Times New Roman" w:hAnsi="Times New Roman"/>
                <w:sz w:val="24"/>
                <w:szCs w:val="24"/>
              </w:rPr>
            </w:pPr>
            <w:r w:rsidRPr="00E0739E">
              <w:rPr>
                <w:rFonts w:ascii="Times New Roman" w:hAnsi="Times New Roman"/>
                <w:sz w:val="24"/>
                <w:szCs w:val="24"/>
              </w:rPr>
              <w:t>тыс. куб. м.</w:t>
            </w:r>
          </w:p>
        </w:tc>
        <w:tc>
          <w:tcPr>
            <w:tcW w:w="3969" w:type="dxa"/>
            <w:vAlign w:val="center"/>
          </w:tcPr>
          <w:p w14:paraId="41FE8FDF" w14:textId="7B19E616" w:rsidR="00435F28" w:rsidRPr="00E0739E" w:rsidRDefault="00B14C9C" w:rsidP="00E0739E">
            <w:pPr>
              <w:spacing w:after="0"/>
              <w:jc w:val="center"/>
              <w:rPr>
                <w:rFonts w:ascii="Times New Roman" w:hAnsi="Times New Roman"/>
                <w:sz w:val="24"/>
                <w:szCs w:val="24"/>
              </w:rPr>
            </w:pPr>
            <w:r>
              <w:rPr>
                <w:rFonts w:ascii="Times New Roman" w:hAnsi="Times New Roman"/>
                <w:sz w:val="24"/>
                <w:szCs w:val="24"/>
              </w:rPr>
              <w:t>31500</w:t>
            </w:r>
          </w:p>
        </w:tc>
      </w:tr>
      <w:tr w:rsidR="00435F28" w:rsidRPr="00E0739E" w14:paraId="341E5464" w14:textId="77777777" w:rsidTr="00381D0D">
        <w:tc>
          <w:tcPr>
            <w:tcW w:w="4111" w:type="dxa"/>
            <w:shd w:val="clear" w:color="auto" w:fill="auto"/>
            <w:vAlign w:val="center"/>
          </w:tcPr>
          <w:p w14:paraId="4A1DFC86" w14:textId="77777777" w:rsidR="00435F28" w:rsidRPr="00E0739E" w:rsidRDefault="00435F28" w:rsidP="00E0739E">
            <w:pPr>
              <w:spacing w:after="0"/>
              <w:rPr>
                <w:rFonts w:ascii="Times New Roman" w:hAnsi="Times New Roman"/>
                <w:sz w:val="24"/>
                <w:szCs w:val="24"/>
              </w:rPr>
            </w:pPr>
            <w:r w:rsidRPr="00E0739E">
              <w:rPr>
                <w:rFonts w:ascii="Times New Roman" w:hAnsi="Times New Roman"/>
                <w:sz w:val="24"/>
                <w:szCs w:val="24"/>
              </w:rPr>
              <w:t>- население</w:t>
            </w:r>
          </w:p>
        </w:tc>
        <w:tc>
          <w:tcPr>
            <w:tcW w:w="1843" w:type="dxa"/>
            <w:shd w:val="clear" w:color="auto" w:fill="auto"/>
            <w:vAlign w:val="center"/>
          </w:tcPr>
          <w:p w14:paraId="7B6D74F9" w14:textId="77777777" w:rsidR="00435F28" w:rsidRPr="00E0739E" w:rsidRDefault="00435F28" w:rsidP="00E0739E">
            <w:pPr>
              <w:spacing w:after="0"/>
              <w:jc w:val="center"/>
              <w:rPr>
                <w:rFonts w:ascii="Times New Roman" w:hAnsi="Times New Roman"/>
                <w:sz w:val="24"/>
                <w:szCs w:val="24"/>
              </w:rPr>
            </w:pPr>
            <w:r w:rsidRPr="00E0739E">
              <w:rPr>
                <w:rFonts w:ascii="Times New Roman" w:hAnsi="Times New Roman"/>
                <w:sz w:val="24"/>
                <w:szCs w:val="24"/>
              </w:rPr>
              <w:t>тыс. куб. м.</w:t>
            </w:r>
          </w:p>
        </w:tc>
        <w:tc>
          <w:tcPr>
            <w:tcW w:w="3969" w:type="dxa"/>
            <w:vAlign w:val="center"/>
          </w:tcPr>
          <w:p w14:paraId="312D5B8F" w14:textId="648A1F3E" w:rsidR="00435F28" w:rsidRPr="00E0739E" w:rsidRDefault="00B14C9C" w:rsidP="00E0739E">
            <w:pPr>
              <w:spacing w:after="0"/>
              <w:jc w:val="center"/>
              <w:rPr>
                <w:rFonts w:ascii="Times New Roman" w:hAnsi="Times New Roman"/>
                <w:sz w:val="24"/>
                <w:szCs w:val="24"/>
              </w:rPr>
            </w:pPr>
            <w:r>
              <w:rPr>
                <w:rFonts w:ascii="Times New Roman" w:hAnsi="Times New Roman"/>
                <w:sz w:val="24"/>
                <w:szCs w:val="24"/>
              </w:rPr>
              <w:t>27000</w:t>
            </w:r>
          </w:p>
        </w:tc>
      </w:tr>
      <w:tr w:rsidR="00435F28" w:rsidRPr="00E0739E" w14:paraId="3C2983CE" w14:textId="77777777" w:rsidTr="00381D0D">
        <w:trPr>
          <w:trHeight w:val="85"/>
        </w:trPr>
        <w:tc>
          <w:tcPr>
            <w:tcW w:w="4111" w:type="dxa"/>
            <w:shd w:val="clear" w:color="auto" w:fill="auto"/>
            <w:vAlign w:val="center"/>
          </w:tcPr>
          <w:p w14:paraId="0A985932" w14:textId="77777777" w:rsidR="00435F28" w:rsidRPr="00E0739E" w:rsidRDefault="00435F28" w:rsidP="00E0739E">
            <w:pPr>
              <w:spacing w:after="0"/>
              <w:rPr>
                <w:rFonts w:ascii="Times New Roman" w:hAnsi="Times New Roman"/>
                <w:sz w:val="24"/>
                <w:szCs w:val="24"/>
              </w:rPr>
            </w:pPr>
            <w:r w:rsidRPr="00E0739E">
              <w:rPr>
                <w:rFonts w:ascii="Times New Roman" w:hAnsi="Times New Roman"/>
                <w:sz w:val="24"/>
                <w:szCs w:val="24"/>
              </w:rPr>
              <w:t>- бюджетная сфера</w:t>
            </w:r>
          </w:p>
        </w:tc>
        <w:tc>
          <w:tcPr>
            <w:tcW w:w="1843" w:type="dxa"/>
            <w:shd w:val="clear" w:color="auto" w:fill="auto"/>
            <w:vAlign w:val="center"/>
          </w:tcPr>
          <w:p w14:paraId="11A296FA" w14:textId="77777777" w:rsidR="00435F28" w:rsidRPr="00E0739E" w:rsidRDefault="00435F28" w:rsidP="00E0739E">
            <w:pPr>
              <w:spacing w:after="0"/>
              <w:jc w:val="center"/>
              <w:rPr>
                <w:rFonts w:ascii="Times New Roman" w:hAnsi="Times New Roman"/>
                <w:sz w:val="24"/>
                <w:szCs w:val="24"/>
              </w:rPr>
            </w:pPr>
            <w:r w:rsidRPr="00E0739E">
              <w:rPr>
                <w:rFonts w:ascii="Times New Roman" w:hAnsi="Times New Roman"/>
                <w:sz w:val="24"/>
                <w:szCs w:val="24"/>
              </w:rPr>
              <w:t>тыс. куб. м.</w:t>
            </w:r>
          </w:p>
        </w:tc>
        <w:tc>
          <w:tcPr>
            <w:tcW w:w="3969" w:type="dxa"/>
            <w:vAlign w:val="center"/>
          </w:tcPr>
          <w:p w14:paraId="2586B70F" w14:textId="6D9942BE" w:rsidR="00435F28" w:rsidRPr="00E0739E" w:rsidRDefault="00B14C9C" w:rsidP="00E0739E">
            <w:pPr>
              <w:spacing w:after="0"/>
              <w:jc w:val="center"/>
              <w:rPr>
                <w:rFonts w:ascii="Times New Roman" w:hAnsi="Times New Roman"/>
                <w:sz w:val="24"/>
                <w:szCs w:val="24"/>
              </w:rPr>
            </w:pPr>
            <w:r>
              <w:rPr>
                <w:rFonts w:ascii="Times New Roman" w:hAnsi="Times New Roman"/>
                <w:sz w:val="24"/>
                <w:szCs w:val="24"/>
              </w:rPr>
              <w:t>3300</w:t>
            </w:r>
          </w:p>
        </w:tc>
      </w:tr>
      <w:tr w:rsidR="00435F28" w:rsidRPr="00E0739E" w14:paraId="64F70FEE" w14:textId="77777777" w:rsidTr="00381D0D">
        <w:trPr>
          <w:trHeight w:val="85"/>
        </w:trPr>
        <w:tc>
          <w:tcPr>
            <w:tcW w:w="4111" w:type="dxa"/>
            <w:shd w:val="clear" w:color="auto" w:fill="auto"/>
            <w:vAlign w:val="center"/>
          </w:tcPr>
          <w:p w14:paraId="1FB24902" w14:textId="77777777" w:rsidR="00435F28" w:rsidRPr="00E0739E" w:rsidRDefault="00435F28" w:rsidP="00E0739E">
            <w:pPr>
              <w:spacing w:after="0"/>
              <w:rPr>
                <w:rFonts w:ascii="Times New Roman" w:hAnsi="Times New Roman"/>
                <w:sz w:val="24"/>
                <w:szCs w:val="24"/>
              </w:rPr>
            </w:pPr>
            <w:r w:rsidRPr="00E0739E">
              <w:rPr>
                <w:rFonts w:ascii="Times New Roman" w:hAnsi="Times New Roman"/>
                <w:sz w:val="24"/>
                <w:szCs w:val="24"/>
              </w:rPr>
              <w:t>- организации</w:t>
            </w:r>
          </w:p>
        </w:tc>
        <w:tc>
          <w:tcPr>
            <w:tcW w:w="1843" w:type="dxa"/>
            <w:shd w:val="clear" w:color="auto" w:fill="auto"/>
            <w:vAlign w:val="center"/>
          </w:tcPr>
          <w:p w14:paraId="15A79D08" w14:textId="77777777" w:rsidR="00435F28" w:rsidRPr="00E0739E" w:rsidRDefault="00435F28" w:rsidP="00E0739E">
            <w:pPr>
              <w:spacing w:after="0"/>
              <w:jc w:val="center"/>
              <w:rPr>
                <w:rFonts w:ascii="Times New Roman" w:hAnsi="Times New Roman"/>
                <w:b/>
                <w:sz w:val="24"/>
                <w:szCs w:val="24"/>
              </w:rPr>
            </w:pPr>
            <w:r w:rsidRPr="00E0739E">
              <w:rPr>
                <w:rFonts w:ascii="Times New Roman" w:hAnsi="Times New Roman"/>
                <w:sz w:val="24"/>
                <w:szCs w:val="24"/>
              </w:rPr>
              <w:t>тыс. куб. м.</w:t>
            </w:r>
          </w:p>
        </w:tc>
        <w:tc>
          <w:tcPr>
            <w:tcW w:w="3969" w:type="dxa"/>
            <w:vAlign w:val="center"/>
          </w:tcPr>
          <w:p w14:paraId="5A400470" w14:textId="56F0F1C1" w:rsidR="00435F28" w:rsidRPr="00E0739E" w:rsidRDefault="00B14C9C" w:rsidP="00E0739E">
            <w:pPr>
              <w:spacing w:after="0"/>
              <w:jc w:val="center"/>
              <w:rPr>
                <w:rFonts w:ascii="Times New Roman" w:hAnsi="Times New Roman"/>
                <w:sz w:val="24"/>
                <w:szCs w:val="24"/>
              </w:rPr>
            </w:pPr>
            <w:r>
              <w:rPr>
                <w:rFonts w:ascii="Times New Roman" w:hAnsi="Times New Roman"/>
                <w:sz w:val="24"/>
                <w:szCs w:val="24"/>
              </w:rPr>
              <w:t>1200</w:t>
            </w:r>
          </w:p>
        </w:tc>
      </w:tr>
      <w:tr w:rsidR="00435F28" w:rsidRPr="00E0739E" w14:paraId="6D36DB4F" w14:textId="77777777" w:rsidTr="003A6A12">
        <w:trPr>
          <w:trHeight w:val="53"/>
        </w:trPr>
        <w:tc>
          <w:tcPr>
            <w:tcW w:w="4111" w:type="dxa"/>
            <w:shd w:val="clear" w:color="auto" w:fill="auto"/>
            <w:vAlign w:val="center"/>
          </w:tcPr>
          <w:p w14:paraId="752B1618" w14:textId="77777777" w:rsidR="00435F28" w:rsidRPr="00E0739E" w:rsidRDefault="00435F28" w:rsidP="00E0739E">
            <w:pPr>
              <w:spacing w:after="0"/>
              <w:rPr>
                <w:rFonts w:ascii="Times New Roman" w:hAnsi="Times New Roman"/>
                <w:sz w:val="24"/>
                <w:szCs w:val="24"/>
              </w:rPr>
            </w:pPr>
            <w:r w:rsidRPr="00E0739E">
              <w:rPr>
                <w:rFonts w:ascii="Times New Roman" w:hAnsi="Times New Roman"/>
                <w:sz w:val="24"/>
                <w:szCs w:val="24"/>
              </w:rPr>
              <w:t>Потери</w:t>
            </w:r>
          </w:p>
        </w:tc>
        <w:tc>
          <w:tcPr>
            <w:tcW w:w="1843" w:type="dxa"/>
            <w:shd w:val="clear" w:color="auto" w:fill="auto"/>
            <w:vAlign w:val="center"/>
          </w:tcPr>
          <w:p w14:paraId="10FB817F" w14:textId="77777777" w:rsidR="00435F28" w:rsidRPr="00E0739E" w:rsidRDefault="00435F28" w:rsidP="00E0739E">
            <w:pPr>
              <w:spacing w:after="0"/>
              <w:jc w:val="center"/>
              <w:rPr>
                <w:rFonts w:ascii="Times New Roman" w:hAnsi="Times New Roman"/>
                <w:sz w:val="24"/>
                <w:szCs w:val="24"/>
              </w:rPr>
            </w:pPr>
            <w:r w:rsidRPr="00E0739E">
              <w:rPr>
                <w:rFonts w:ascii="Times New Roman" w:hAnsi="Times New Roman"/>
                <w:sz w:val="24"/>
                <w:szCs w:val="24"/>
              </w:rPr>
              <w:t>тыс. куб. м.</w:t>
            </w:r>
          </w:p>
        </w:tc>
        <w:tc>
          <w:tcPr>
            <w:tcW w:w="3969" w:type="dxa"/>
            <w:vAlign w:val="center"/>
          </w:tcPr>
          <w:p w14:paraId="1BA39279" w14:textId="59373D5A" w:rsidR="00435F28" w:rsidRPr="00E0739E" w:rsidRDefault="00B14C9C" w:rsidP="00E0739E">
            <w:pPr>
              <w:spacing w:after="0"/>
              <w:jc w:val="center"/>
              <w:rPr>
                <w:rFonts w:ascii="Times New Roman" w:hAnsi="Times New Roman"/>
                <w:sz w:val="24"/>
                <w:szCs w:val="24"/>
              </w:rPr>
            </w:pPr>
            <w:r>
              <w:rPr>
                <w:rFonts w:ascii="Times New Roman" w:hAnsi="Times New Roman"/>
                <w:sz w:val="24"/>
                <w:szCs w:val="24"/>
              </w:rPr>
              <w:t>200</w:t>
            </w:r>
          </w:p>
        </w:tc>
      </w:tr>
    </w:tbl>
    <w:bookmarkEnd w:id="3"/>
    <w:p w14:paraId="6C885E1B" w14:textId="77777777" w:rsidR="00681E92" w:rsidRPr="00E0739E" w:rsidRDefault="00681E92" w:rsidP="00E0739E">
      <w:pPr>
        <w:tabs>
          <w:tab w:val="left" w:pos="8040"/>
        </w:tabs>
        <w:autoSpaceDE w:val="0"/>
        <w:autoSpaceDN w:val="0"/>
        <w:adjustRightInd w:val="0"/>
        <w:spacing w:after="0"/>
        <w:ind w:firstLine="708"/>
        <w:jc w:val="both"/>
        <w:rPr>
          <w:rFonts w:ascii="Times New Roman" w:hAnsi="Times New Roman"/>
          <w:sz w:val="28"/>
          <w:szCs w:val="28"/>
        </w:rPr>
      </w:pPr>
      <w:r w:rsidRPr="00E0739E">
        <w:rPr>
          <w:rFonts w:ascii="Times New Roman" w:hAnsi="Times New Roman"/>
          <w:sz w:val="28"/>
          <w:szCs w:val="28"/>
        </w:rPr>
        <w:t>Потери п</w:t>
      </w:r>
      <w:r w:rsidR="00D5029D" w:rsidRPr="00E0739E">
        <w:rPr>
          <w:rFonts w:ascii="Times New Roman" w:hAnsi="Times New Roman"/>
          <w:sz w:val="28"/>
          <w:szCs w:val="28"/>
        </w:rPr>
        <w:t>ри транспортировке воды равны:</w:t>
      </w:r>
      <w:r w:rsidR="00FB1788" w:rsidRPr="00E0739E">
        <w:rPr>
          <w:rFonts w:ascii="Times New Roman" w:hAnsi="Times New Roman"/>
          <w:sz w:val="28"/>
          <w:szCs w:val="28"/>
        </w:rPr>
        <w:tab/>
      </w:r>
    </w:p>
    <w:p w14:paraId="468F2E1D" w14:textId="12CF4CE2" w:rsidR="00D5029D" w:rsidRPr="00E0739E" w:rsidRDefault="00C86B2F" w:rsidP="00E0739E">
      <w:pPr>
        <w:autoSpaceDE w:val="0"/>
        <w:autoSpaceDN w:val="0"/>
        <w:adjustRightInd w:val="0"/>
        <w:spacing w:after="0"/>
        <w:ind w:firstLine="708"/>
        <w:jc w:val="both"/>
        <w:rPr>
          <w:rFonts w:ascii="Times New Roman" w:hAnsi="Times New Roman"/>
          <w:sz w:val="28"/>
          <w:szCs w:val="28"/>
        </w:rPr>
      </w:pPr>
      <w:proofErr w:type="spellStart"/>
      <w:r>
        <w:rPr>
          <w:rFonts w:ascii="Times New Roman" w:hAnsi="Times New Roman"/>
          <w:sz w:val="28"/>
          <w:szCs w:val="28"/>
        </w:rPr>
        <w:t>Неболчское</w:t>
      </w:r>
      <w:proofErr w:type="spellEnd"/>
      <w:r>
        <w:rPr>
          <w:rFonts w:ascii="Times New Roman" w:hAnsi="Times New Roman"/>
          <w:sz w:val="28"/>
          <w:szCs w:val="28"/>
        </w:rPr>
        <w:t xml:space="preserve"> сельское поселение</w:t>
      </w:r>
      <w:r w:rsidR="00673A60" w:rsidRPr="00E0739E">
        <w:rPr>
          <w:rFonts w:ascii="Times New Roman" w:hAnsi="Times New Roman"/>
          <w:sz w:val="28"/>
          <w:szCs w:val="28"/>
        </w:rPr>
        <w:t xml:space="preserve"> – </w:t>
      </w:r>
      <w:r w:rsidR="00B14C9C">
        <w:rPr>
          <w:rFonts w:ascii="Times New Roman" w:hAnsi="Times New Roman"/>
          <w:sz w:val="28"/>
          <w:szCs w:val="28"/>
        </w:rPr>
        <w:t>0,63</w:t>
      </w:r>
      <w:r w:rsidR="00673A60" w:rsidRPr="00E0739E">
        <w:rPr>
          <w:rFonts w:ascii="Times New Roman" w:hAnsi="Times New Roman"/>
          <w:sz w:val="28"/>
          <w:szCs w:val="28"/>
        </w:rPr>
        <w:t>%</w:t>
      </w:r>
    </w:p>
    <w:p w14:paraId="7DE8F58F" w14:textId="77777777" w:rsidR="00200179" w:rsidRPr="00E0739E" w:rsidRDefault="00681E92" w:rsidP="00E0739E">
      <w:pPr>
        <w:autoSpaceDE w:val="0"/>
        <w:autoSpaceDN w:val="0"/>
        <w:adjustRightInd w:val="0"/>
        <w:spacing w:after="0"/>
        <w:ind w:firstLine="708"/>
        <w:jc w:val="both"/>
        <w:rPr>
          <w:rFonts w:ascii="Times New Roman" w:hAnsi="Times New Roman"/>
          <w:sz w:val="28"/>
          <w:szCs w:val="28"/>
        </w:rPr>
      </w:pPr>
      <w:r w:rsidRPr="00E0739E">
        <w:rPr>
          <w:rFonts w:ascii="Times New Roman" w:hAnsi="Times New Roman"/>
          <w:sz w:val="28"/>
          <w:szCs w:val="28"/>
        </w:rPr>
        <w:t xml:space="preserve">Неучтенные и неустранимые расходы и потери из водопроводных сетей можно разделить:  </w:t>
      </w:r>
    </w:p>
    <w:p w14:paraId="6D2165C8" w14:textId="77777777" w:rsidR="00681E92" w:rsidRPr="00E0739E" w:rsidRDefault="00681E92" w:rsidP="00E0739E">
      <w:pPr>
        <w:autoSpaceDE w:val="0"/>
        <w:autoSpaceDN w:val="0"/>
        <w:adjustRightInd w:val="0"/>
        <w:spacing w:after="0"/>
        <w:ind w:firstLine="708"/>
        <w:jc w:val="both"/>
        <w:rPr>
          <w:rFonts w:ascii="Times New Roman" w:hAnsi="Times New Roman"/>
          <w:i/>
          <w:sz w:val="28"/>
          <w:szCs w:val="28"/>
        </w:rPr>
      </w:pPr>
      <w:r w:rsidRPr="00E0739E">
        <w:rPr>
          <w:rFonts w:ascii="Times New Roman" w:hAnsi="Times New Roman"/>
          <w:i/>
          <w:sz w:val="28"/>
          <w:szCs w:val="28"/>
        </w:rPr>
        <w:t xml:space="preserve">1. </w:t>
      </w:r>
      <w:r w:rsidR="00200179" w:rsidRPr="00E0739E">
        <w:rPr>
          <w:rFonts w:ascii="Times New Roman" w:hAnsi="Times New Roman"/>
          <w:i/>
          <w:sz w:val="28"/>
          <w:szCs w:val="28"/>
        </w:rPr>
        <w:t>П</w:t>
      </w:r>
      <w:r w:rsidRPr="00E0739E">
        <w:rPr>
          <w:rFonts w:ascii="Times New Roman" w:hAnsi="Times New Roman"/>
          <w:i/>
          <w:sz w:val="28"/>
          <w:szCs w:val="28"/>
        </w:rPr>
        <w:t>олезные расходы:</w:t>
      </w:r>
    </w:p>
    <w:p w14:paraId="354AAD28" w14:textId="77777777" w:rsidR="00200179" w:rsidRPr="00E0739E" w:rsidRDefault="00681E92" w:rsidP="00E0739E">
      <w:pPr>
        <w:autoSpaceDE w:val="0"/>
        <w:autoSpaceDN w:val="0"/>
        <w:adjustRightInd w:val="0"/>
        <w:spacing w:after="0"/>
        <w:jc w:val="both"/>
        <w:rPr>
          <w:rFonts w:ascii="Times New Roman" w:hAnsi="Times New Roman"/>
          <w:sz w:val="28"/>
          <w:szCs w:val="28"/>
        </w:rPr>
      </w:pPr>
      <w:r w:rsidRPr="00E0739E">
        <w:rPr>
          <w:rFonts w:ascii="Times New Roman" w:hAnsi="Times New Roman"/>
          <w:sz w:val="28"/>
          <w:szCs w:val="28"/>
        </w:rPr>
        <w:t xml:space="preserve">-   расходы на технологические нужды водопроводных сетей (чистка </w:t>
      </w:r>
      <w:r w:rsidR="004A7F79" w:rsidRPr="00E0739E">
        <w:rPr>
          <w:rFonts w:ascii="Times New Roman" w:hAnsi="Times New Roman"/>
          <w:sz w:val="28"/>
          <w:szCs w:val="28"/>
        </w:rPr>
        <w:t>резервуаров; промывка</w:t>
      </w:r>
      <w:r w:rsidRPr="00E0739E">
        <w:rPr>
          <w:rFonts w:ascii="Times New Roman" w:hAnsi="Times New Roman"/>
          <w:sz w:val="28"/>
          <w:szCs w:val="28"/>
        </w:rPr>
        <w:t xml:space="preserve"> тупиковых сетей; на дезинфекцию, промывку после устранения аварий; </w:t>
      </w:r>
      <w:r w:rsidRPr="00E0739E">
        <w:rPr>
          <w:rFonts w:ascii="Times New Roman" w:hAnsi="Times New Roman"/>
          <w:sz w:val="28"/>
          <w:szCs w:val="28"/>
        </w:rPr>
        <w:lastRenderedPageBreak/>
        <w:t xml:space="preserve">плановых </w:t>
      </w:r>
      <w:r w:rsidR="004A7F79" w:rsidRPr="00E0739E">
        <w:rPr>
          <w:rFonts w:ascii="Times New Roman" w:hAnsi="Times New Roman"/>
          <w:sz w:val="28"/>
          <w:szCs w:val="28"/>
        </w:rPr>
        <w:t>замен; расходы</w:t>
      </w:r>
      <w:r w:rsidRPr="00E0739E">
        <w:rPr>
          <w:rFonts w:ascii="Times New Roman" w:hAnsi="Times New Roman"/>
          <w:sz w:val="28"/>
          <w:szCs w:val="28"/>
        </w:rPr>
        <w:t xml:space="preserve"> на ежегодные профилактические ремонтные работы, </w:t>
      </w:r>
      <w:r w:rsidR="004A7F79" w:rsidRPr="00E0739E">
        <w:rPr>
          <w:rFonts w:ascii="Times New Roman" w:hAnsi="Times New Roman"/>
          <w:sz w:val="28"/>
          <w:szCs w:val="28"/>
        </w:rPr>
        <w:t>промывки; тушение</w:t>
      </w:r>
      <w:r w:rsidRPr="00E0739E">
        <w:rPr>
          <w:rFonts w:ascii="Times New Roman" w:hAnsi="Times New Roman"/>
          <w:sz w:val="28"/>
          <w:szCs w:val="28"/>
        </w:rPr>
        <w:t xml:space="preserve"> </w:t>
      </w:r>
      <w:r w:rsidR="004A7F79" w:rsidRPr="00E0739E">
        <w:rPr>
          <w:rFonts w:ascii="Times New Roman" w:hAnsi="Times New Roman"/>
          <w:sz w:val="28"/>
          <w:szCs w:val="28"/>
        </w:rPr>
        <w:t>пожаров; испытание</w:t>
      </w:r>
      <w:r w:rsidRPr="00E0739E">
        <w:rPr>
          <w:rFonts w:ascii="Times New Roman" w:hAnsi="Times New Roman"/>
          <w:sz w:val="28"/>
          <w:szCs w:val="28"/>
        </w:rPr>
        <w:t xml:space="preserve"> пожарных гидрантов</w:t>
      </w:r>
      <w:r w:rsidR="00200179" w:rsidRPr="00E0739E">
        <w:rPr>
          <w:rFonts w:ascii="Times New Roman" w:hAnsi="Times New Roman"/>
          <w:sz w:val="28"/>
          <w:szCs w:val="28"/>
        </w:rPr>
        <w:t>);</w:t>
      </w:r>
    </w:p>
    <w:p w14:paraId="0CE1A8FB" w14:textId="77777777" w:rsidR="00200179" w:rsidRPr="00E0739E" w:rsidRDefault="00200179" w:rsidP="00E0739E">
      <w:pPr>
        <w:autoSpaceDE w:val="0"/>
        <w:autoSpaceDN w:val="0"/>
        <w:adjustRightInd w:val="0"/>
        <w:spacing w:after="0"/>
        <w:jc w:val="both"/>
        <w:rPr>
          <w:rFonts w:ascii="Times New Roman" w:hAnsi="Times New Roman"/>
          <w:sz w:val="28"/>
          <w:szCs w:val="28"/>
        </w:rPr>
      </w:pPr>
      <w:r w:rsidRPr="00E0739E">
        <w:rPr>
          <w:rFonts w:ascii="Times New Roman" w:hAnsi="Times New Roman"/>
          <w:sz w:val="28"/>
          <w:szCs w:val="28"/>
        </w:rPr>
        <w:t>-</w:t>
      </w:r>
      <w:r w:rsidR="00681E92" w:rsidRPr="00E0739E">
        <w:rPr>
          <w:rFonts w:ascii="Times New Roman" w:hAnsi="Times New Roman"/>
          <w:sz w:val="28"/>
          <w:szCs w:val="28"/>
        </w:rPr>
        <w:t xml:space="preserve"> организационно-учетные расходы</w:t>
      </w:r>
      <w:r w:rsidRPr="00E0739E">
        <w:rPr>
          <w:rFonts w:ascii="Times New Roman" w:hAnsi="Times New Roman"/>
          <w:sz w:val="28"/>
          <w:szCs w:val="28"/>
        </w:rPr>
        <w:t xml:space="preserve"> (</w:t>
      </w:r>
      <w:r w:rsidR="00681E92" w:rsidRPr="00E0739E">
        <w:rPr>
          <w:rFonts w:ascii="Times New Roman" w:hAnsi="Times New Roman"/>
          <w:sz w:val="28"/>
          <w:szCs w:val="28"/>
        </w:rPr>
        <w:t xml:space="preserve">не зарегистрированные средствами </w:t>
      </w:r>
      <w:r w:rsidR="004A7F79" w:rsidRPr="00E0739E">
        <w:rPr>
          <w:rFonts w:ascii="Times New Roman" w:hAnsi="Times New Roman"/>
          <w:sz w:val="28"/>
          <w:szCs w:val="28"/>
        </w:rPr>
        <w:t>измерения; не</w:t>
      </w:r>
      <w:r w:rsidR="00681E92" w:rsidRPr="00E0739E">
        <w:rPr>
          <w:rFonts w:ascii="Times New Roman" w:hAnsi="Times New Roman"/>
          <w:sz w:val="28"/>
          <w:szCs w:val="28"/>
        </w:rPr>
        <w:t xml:space="preserve"> учтенные из-за погрешности средств измерения у абонентов; не зарегистрированные средствами измерения квартирных водомеров; расходы на хозбытовые нужды</w:t>
      </w:r>
      <w:r w:rsidRPr="00E0739E">
        <w:rPr>
          <w:rFonts w:ascii="Times New Roman" w:hAnsi="Times New Roman"/>
          <w:sz w:val="28"/>
          <w:szCs w:val="28"/>
        </w:rPr>
        <w:t>).</w:t>
      </w:r>
    </w:p>
    <w:p w14:paraId="481C69AB" w14:textId="77777777" w:rsidR="00200179" w:rsidRPr="00E0739E" w:rsidRDefault="00200179" w:rsidP="00E0739E">
      <w:pPr>
        <w:autoSpaceDE w:val="0"/>
        <w:autoSpaceDN w:val="0"/>
        <w:adjustRightInd w:val="0"/>
        <w:spacing w:after="0"/>
        <w:ind w:firstLine="708"/>
        <w:jc w:val="both"/>
        <w:rPr>
          <w:rFonts w:ascii="Times New Roman" w:hAnsi="Times New Roman"/>
          <w:i/>
          <w:sz w:val="28"/>
          <w:szCs w:val="28"/>
        </w:rPr>
      </w:pPr>
      <w:r w:rsidRPr="00E0739E">
        <w:rPr>
          <w:rFonts w:ascii="Times New Roman" w:hAnsi="Times New Roman"/>
          <w:i/>
          <w:sz w:val="28"/>
          <w:szCs w:val="28"/>
        </w:rPr>
        <w:t>2. П</w:t>
      </w:r>
      <w:r w:rsidR="00681E92" w:rsidRPr="00E0739E">
        <w:rPr>
          <w:rFonts w:ascii="Times New Roman" w:hAnsi="Times New Roman"/>
          <w:i/>
          <w:sz w:val="28"/>
          <w:szCs w:val="28"/>
        </w:rPr>
        <w:t>отери из водопроводных сетей:</w:t>
      </w:r>
    </w:p>
    <w:p w14:paraId="050E9FB7" w14:textId="77777777" w:rsidR="00681E92" w:rsidRPr="00E0739E" w:rsidRDefault="00200179" w:rsidP="00E0739E">
      <w:pPr>
        <w:autoSpaceDE w:val="0"/>
        <w:autoSpaceDN w:val="0"/>
        <w:adjustRightInd w:val="0"/>
        <w:spacing w:after="0"/>
        <w:jc w:val="both"/>
        <w:rPr>
          <w:rFonts w:ascii="Times New Roman" w:hAnsi="Times New Roman"/>
          <w:sz w:val="28"/>
          <w:szCs w:val="28"/>
        </w:rPr>
      </w:pPr>
      <w:r w:rsidRPr="00E0739E">
        <w:rPr>
          <w:rFonts w:ascii="Times New Roman" w:hAnsi="Times New Roman"/>
          <w:sz w:val="28"/>
          <w:szCs w:val="28"/>
        </w:rPr>
        <w:t xml:space="preserve">- </w:t>
      </w:r>
      <w:r w:rsidR="00681E92" w:rsidRPr="00E0739E">
        <w:rPr>
          <w:rFonts w:ascii="Times New Roman" w:hAnsi="Times New Roman"/>
          <w:sz w:val="28"/>
          <w:szCs w:val="28"/>
        </w:rPr>
        <w:t xml:space="preserve"> потери из водопроводных сетей в результате аварий;</w:t>
      </w:r>
    </w:p>
    <w:p w14:paraId="1D11D3C0" w14:textId="77777777" w:rsidR="00200179" w:rsidRPr="00E0739E" w:rsidRDefault="00200179" w:rsidP="00E0739E">
      <w:pPr>
        <w:autoSpaceDE w:val="0"/>
        <w:autoSpaceDN w:val="0"/>
        <w:adjustRightInd w:val="0"/>
        <w:spacing w:after="0"/>
        <w:jc w:val="both"/>
        <w:rPr>
          <w:rFonts w:ascii="Times New Roman" w:hAnsi="Times New Roman"/>
          <w:sz w:val="28"/>
          <w:szCs w:val="28"/>
        </w:rPr>
      </w:pPr>
      <w:r w:rsidRPr="00E0739E">
        <w:rPr>
          <w:rFonts w:ascii="Times New Roman" w:hAnsi="Times New Roman"/>
          <w:sz w:val="28"/>
          <w:szCs w:val="28"/>
        </w:rPr>
        <w:t xml:space="preserve">- скрытые утечки из водопроводных сетей; </w:t>
      </w:r>
    </w:p>
    <w:p w14:paraId="4FF51CEE" w14:textId="77777777" w:rsidR="00200179" w:rsidRPr="00E0739E" w:rsidRDefault="00200179" w:rsidP="00E0739E">
      <w:pPr>
        <w:autoSpaceDE w:val="0"/>
        <w:autoSpaceDN w:val="0"/>
        <w:adjustRightInd w:val="0"/>
        <w:spacing w:after="0"/>
        <w:jc w:val="both"/>
        <w:rPr>
          <w:rFonts w:ascii="Times New Roman" w:hAnsi="Times New Roman"/>
          <w:sz w:val="28"/>
          <w:szCs w:val="28"/>
        </w:rPr>
      </w:pPr>
      <w:r w:rsidRPr="00E0739E">
        <w:rPr>
          <w:rFonts w:ascii="Times New Roman" w:hAnsi="Times New Roman"/>
          <w:sz w:val="28"/>
          <w:szCs w:val="28"/>
        </w:rPr>
        <w:t>- утечки из уплотнения сетевой арматуры;</w:t>
      </w:r>
    </w:p>
    <w:p w14:paraId="0963A870" w14:textId="77777777" w:rsidR="00200179" w:rsidRPr="00E0739E" w:rsidRDefault="00200179" w:rsidP="00E0739E">
      <w:pPr>
        <w:autoSpaceDE w:val="0"/>
        <w:autoSpaceDN w:val="0"/>
        <w:adjustRightInd w:val="0"/>
        <w:spacing w:after="0"/>
        <w:jc w:val="both"/>
        <w:rPr>
          <w:rFonts w:ascii="Times New Roman" w:hAnsi="Times New Roman"/>
          <w:sz w:val="28"/>
          <w:szCs w:val="28"/>
        </w:rPr>
      </w:pPr>
      <w:r w:rsidRPr="00E0739E">
        <w:rPr>
          <w:rFonts w:ascii="Times New Roman" w:hAnsi="Times New Roman"/>
          <w:sz w:val="28"/>
          <w:szCs w:val="28"/>
        </w:rPr>
        <w:t>- утечки через водопроводные колонки;</w:t>
      </w:r>
    </w:p>
    <w:p w14:paraId="4F417939" w14:textId="77777777" w:rsidR="00200179" w:rsidRPr="00E0739E" w:rsidRDefault="00200179" w:rsidP="00E0739E">
      <w:pPr>
        <w:autoSpaceDE w:val="0"/>
        <w:autoSpaceDN w:val="0"/>
        <w:adjustRightInd w:val="0"/>
        <w:spacing w:after="0"/>
        <w:jc w:val="both"/>
        <w:rPr>
          <w:rFonts w:ascii="Times New Roman" w:hAnsi="Times New Roman"/>
          <w:sz w:val="28"/>
          <w:szCs w:val="28"/>
        </w:rPr>
      </w:pPr>
      <w:r w:rsidRPr="00E0739E">
        <w:rPr>
          <w:rFonts w:ascii="Times New Roman" w:hAnsi="Times New Roman"/>
          <w:sz w:val="28"/>
          <w:szCs w:val="28"/>
        </w:rPr>
        <w:t>- расходы на естественную убыль при подаче воды по трубопроводам.</w:t>
      </w:r>
    </w:p>
    <w:p w14:paraId="1DD463D0" w14:textId="77777777" w:rsidR="00D2173F" w:rsidRPr="00E0739E" w:rsidRDefault="00D2173F" w:rsidP="00E0739E">
      <w:pPr>
        <w:autoSpaceDE w:val="0"/>
        <w:autoSpaceDN w:val="0"/>
        <w:adjustRightInd w:val="0"/>
        <w:spacing w:after="0"/>
        <w:ind w:firstLine="708"/>
        <w:jc w:val="both"/>
        <w:rPr>
          <w:rFonts w:ascii="Times New Roman" w:hAnsi="Times New Roman"/>
          <w:sz w:val="28"/>
          <w:szCs w:val="28"/>
        </w:rPr>
      </w:pPr>
      <w:r w:rsidRPr="00E0739E">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14:paraId="16CDE2D2" w14:textId="4D5C7D0E" w:rsidR="00B86BBE" w:rsidRPr="00E0739E" w:rsidRDefault="00D2173F" w:rsidP="00E0739E">
      <w:pPr>
        <w:autoSpaceDE w:val="0"/>
        <w:autoSpaceDN w:val="0"/>
        <w:adjustRightInd w:val="0"/>
        <w:spacing w:after="0"/>
        <w:ind w:firstLine="708"/>
        <w:jc w:val="both"/>
        <w:rPr>
          <w:rFonts w:ascii="Times New Roman" w:hAnsi="Times New Roman"/>
          <w:sz w:val="28"/>
          <w:szCs w:val="28"/>
        </w:rPr>
      </w:pPr>
      <w:r w:rsidRPr="00E0739E">
        <w:rPr>
          <w:rFonts w:ascii="Times New Roman" w:hAnsi="Times New Roman"/>
          <w:sz w:val="28"/>
          <w:szCs w:val="28"/>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w:t>
      </w:r>
      <w:r w:rsidR="00672F2C" w:rsidRPr="00E0739E">
        <w:rPr>
          <w:rFonts w:ascii="Times New Roman" w:hAnsi="Times New Roman"/>
          <w:sz w:val="28"/>
          <w:szCs w:val="28"/>
        </w:rPr>
        <w:t>м регламентных ремонтных работ.</w:t>
      </w:r>
    </w:p>
    <w:p w14:paraId="73834743" w14:textId="77777777" w:rsidR="00E22DF8"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1.3.2</w:t>
      </w:r>
      <w:r w:rsidR="009A4536"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Территориальный баланс подачи </w:t>
      </w:r>
      <w:r w:rsidR="006627D9" w:rsidRPr="00E0739E">
        <w:rPr>
          <w:rFonts w:ascii="Times New Roman" w:hAnsi="Times New Roman"/>
          <w:b/>
          <w:bCs/>
          <w:sz w:val="28"/>
          <w:szCs w:val="28"/>
          <w:lang w:eastAsia="ru-RU"/>
        </w:rPr>
        <w:t xml:space="preserve">горячей, питьевой, технической </w:t>
      </w:r>
      <w:r w:rsidRPr="00E0739E">
        <w:rPr>
          <w:rFonts w:ascii="Times New Roman" w:hAnsi="Times New Roman"/>
          <w:b/>
          <w:bCs/>
          <w:sz w:val="28"/>
          <w:szCs w:val="28"/>
          <w:lang w:eastAsia="ru-RU"/>
        </w:rPr>
        <w:t>воды по техн</w:t>
      </w:r>
      <w:r w:rsidR="00216292" w:rsidRPr="00E0739E">
        <w:rPr>
          <w:rFonts w:ascii="Times New Roman" w:hAnsi="Times New Roman"/>
          <w:b/>
          <w:bCs/>
          <w:sz w:val="28"/>
          <w:szCs w:val="28"/>
          <w:lang w:eastAsia="ru-RU"/>
        </w:rPr>
        <w:t>ологическим зонам водоснабжения</w:t>
      </w:r>
      <w:r w:rsidR="006E522C" w:rsidRPr="00E0739E">
        <w:rPr>
          <w:rFonts w:ascii="Times New Roman" w:hAnsi="Times New Roman"/>
          <w:b/>
          <w:bCs/>
          <w:sz w:val="28"/>
          <w:szCs w:val="28"/>
          <w:lang w:eastAsia="ru-RU"/>
        </w:rPr>
        <w:t xml:space="preserve"> </w:t>
      </w:r>
      <w:r w:rsidR="0005490F" w:rsidRPr="00E0739E">
        <w:rPr>
          <w:rFonts w:ascii="Times New Roman" w:hAnsi="Times New Roman"/>
          <w:b/>
          <w:bCs/>
          <w:sz w:val="28"/>
          <w:szCs w:val="28"/>
          <w:lang w:eastAsia="ru-RU"/>
        </w:rPr>
        <w:t>(годовой и в сутки максимального водопотребления)</w:t>
      </w:r>
    </w:p>
    <w:p w14:paraId="0E51BF4B" w14:textId="77777777" w:rsidR="00D2173F" w:rsidRPr="00E0739E" w:rsidRDefault="00D2173F" w:rsidP="00E0739E">
      <w:pPr>
        <w:spacing w:after="0"/>
        <w:ind w:firstLine="709"/>
        <w:jc w:val="both"/>
        <w:rPr>
          <w:rStyle w:val="apple-style-span"/>
          <w:rFonts w:ascii="Times New Roman" w:hAnsi="Times New Roman"/>
          <w:color w:val="000000"/>
          <w:sz w:val="28"/>
          <w:szCs w:val="28"/>
        </w:rPr>
      </w:pPr>
      <w:r w:rsidRPr="00E0739E">
        <w:rPr>
          <w:rStyle w:val="apple-style-span"/>
          <w:rFonts w:ascii="Times New Roman" w:hAnsi="Times New Roman"/>
          <w:color w:val="000000"/>
          <w:sz w:val="28"/>
          <w:szCs w:val="28"/>
        </w:rPr>
        <w:t>Территориальный баланс подачи</w:t>
      </w:r>
      <w:r w:rsidR="00E45E46" w:rsidRPr="00E0739E">
        <w:rPr>
          <w:rStyle w:val="apple-style-span"/>
          <w:rFonts w:ascii="Times New Roman" w:hAnsi="Times New Roman"/>
          <w:color w:val="000000"/>
          <w:sz w:val="28"/>
          <w:szCs w:val="28"/>
        </w:rPr>
        <w:t xml:space="preserve"> холодной питьевой</w:t>
      </w:r>
      <w:r w:rsidRPr="00E0739E">
        <w:rPr>
          <w:rStyle w:val="apple-style-span"/>
          <w:rFonts w:ascii="Times New Roman" w:hAnsi="Times New Roman"/>
          <w:color w:val="000000"/>
          <w:sz w:val="28"/>
          <w:szCs w:val="28"/>
        </w:rPr>
        <w:t xml:space="preserve"> воды по технологическим зонам водоснабжения представлен в таблице </w:t>
      </w:r>
      <w:r w:rsidR="008868B8" w:rsidRPr="00E0739E">
        <w:rPr>
          <w:rStyle w:val="apple-style-span"/>
          <w:rFonts w:ascii="Times New Roman" w:hAnsi="Times New Roman"/>
          <w:color w:val="000000"/>
          <w:sz w:val="28"/>
          <w:szCs w:val="28"/>
        </w:rPr>
        <w:t>6</w:t>
      </w:r>
      <w:r w:rsidRPr="00E0739E">
        <w:rPr>
          <w:rStyle w:val="apple-style-span"/>
          <w:rFonts w:ascii="Times New Roman" w:hAnsi="Times New Roman"/>
          <w:color w:val="000000"/>
          <w:sz w:val="28"/>
          <w:szCs w:val="28"/>
        </w:rPr>
        <w:t>.</w:t>
      </w:r>
    </w:p>
    <w:p w14:paraId="71244DBA" w14:textId="77777777" w:rsidR="00D2173F" w:rsidRPr="00E0739E" w:rsidRDefault="00D2173F" w:rsidP="00E0739E">
      <w:pPr>
        <w:spacing w:after="0"/>
        <w:jc w:val="right"/>
        <w:rPr>
          <w:rStyle w:val="apple-style-span"/>
          <w:rFonts w:ascii="Times New Roman" w:hAnsi="Times New Roman"/>
          <w:color w:val="000000"/>
          <w:sz w:val="28"/>
          <w:szCs w:val="28"/>
        </w:rPr>
      </w:pPr>
      <w:r w:rsidRPr="00E0739E">
        <w:rPr>
          <w:rStyle w:val="apple-style-span"/>
          <w:rFonts w:ascii="Times New Roman" w:hAnsi="Times New Roman"/>
          <w:color w:val="000000"/>
          <w:sz w:val="28"/>
          <w:szCs w:val="28"/>
        </w:rPr>
        <w:t>Таблица</w:t>
      </w:r>
      <w:r w:rsidR="008161F1" w:rsidRPr="00E0739E">
        <w:rPr>
          <w:rStyle w:val="apple-style-span"/>
          <w:rFonts w:ascii="Times New Roman" w:hAnsi="Times New Roman"/>
          <w:color w:val="000000"/>
          <w:sz w:val="28"/>
          <w:szCs w:val="28"/>
        </w:rPr>
        <w:t xml:space="preserve"> </w:t>
      </w:r>
      <w:r w:rsidR="008868B8" w:rsidRPr="00E0739E">
        <w:rPr>
          <w:rStyle w:val="apple-style-span"/>
          <w:rFonts w:ascii="Times New Roman" w:hAnsi="Times New Roman"/>
          <w:color w:val="000000"/>
          <w:sz w:val="28"/>
          <w:szCs w:val="28"/>
        </w:rPr>
        <w:t>6</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firstRow="1" w:lastRow="1" w:firstColumn="1" w:lastColumn="1" w:noHBand="0" w:noVBand="0"/>
      </w:tblPr>
      <w:tblGrid>
        <w:gridCol w:w="2552"/>
        <w:gridCol w:w="2479"/>
        <w:gridCol w:w="2250"/>
        <w:gridCol w:w="2642"/>
      </w:tblGrid>
      <w:tr w:rsidR="00200179" w:rsidRPr="00E0739E" w14:paraId="10DB0B2B" w14:textId="77777777" w:rsidTr="00AA348A">
        <w:tc>
          <w:tcPr>
            <w:tcW w:w="2552" w:type="dxa"/>
            <w:shd w:val="clear" w:color="auto" w:fill="auto"/>
            <w:vAlign w:val="center"/>
          </w:tcPr>
          <w:p w14:paraId="18C6BC3A" w14:textId="77777777" w:rsidR="00200179" w:rsidRPr="00E0739E" w:rsidRDefault="00200179" w:rsidP="00E0739E">
            <w:pPr>
              <w:spacing w:after="0"/>
              <w:jc w:val="center"/>
              <w:rPr>
                <w:rFonts w:ascii="Times New Roman" w:hAnsi="Times New Roman"/>
                <w:b/>
                <w:sz w:val="24"/>
                <w:szCs w:val="24"/>
                <w:lang w:eastAsia="ru-RU"/>
              </w:rPr>
            </w:pPr>
            <w:r w:rsidRPr="00E0739E">
              <w:rPr>
                <w:rFonts w:ascii="Times New Roman" w:hAnsi="Times New Roman"/>
                <w:b/>
                <w:sz w:val="24"/>
                <w:szCs w:val="24"/>
                <w:lang w:eastAsia="ru-RU"/>
              </w:rPr>
              <w:t>Наименование населенного пункта</w:t>
            </w:r>
          </w:p>
        </w:tc>
        <w:tc>
          <w:tcPr>
            <w:tcW w:w="2479" w:type="dxa"/>
            <w:shd w:val="clear" w:color="auto" w:fill="auto"/>
            <w:vAlign w:val="center"/>
          </w:tcPr>
          <w:p w14:paraId="1B2FC707" w14:textId="77777777" w:rsidR="00200179" w:rsidRPr="00E0739E" w:rsidRDefault="00200179" w:rsidP="00E0739E">
            <w:pPr>
              <w:spacing w:after="0"/>
              <w:jc w:val="center"/>
              <w:rPr>
                <w:rFonts w:ascii="Times New Roman" w:hAnsi="Times New Roman"/>
                <w:b/>
                <w:sz w:val="24"/>
                <w:szCs w:val="24"/>
                <w:highlight w:val="cyan"/>
                <w:lang w:eastAsia="ru-RU"/>
              </w:rPr>
            </w:pPr>
            <w:r w:rsidRPr="00E0739E">
              <w:rPr>
                <w:rFonts w:ascii="Times New Roman" w:hAnsi="Times New Roman"/>
                <w:b/>
                <w:sz w:val="24"/>
                <w:szCs w:val="24"/>
                <w:lang w:eastAsia="ru-RU"/>
              </w:rPr>
              <w:t>Годовое потребление, м</w:t>
            </w:r>
            <w:r w:rsidRPr="00E0739E">
              <w:rPr>
                <w:rFonts w:ascii="Times New Roman" w:hAnsi="Times New Roman"/>
                <w:b/>
                <w:sz w:val="24"/>
                <w:szCs w:val="24"/>
                <w:vertAlign w:val="superscript"/>
                <w:lang w:eastAsia="ru-RU"/>
              </w:rPr>
              <w:t>3</w:t>
            </w:r>
            <w:r w:rsidRPr="00E0739E">
              <w:rPr>
                <w:rFonts w:ascii="Times New Roman" w:hAnsi="Times New Roman"/>
                <w:b/>
                <w:sz w:val="24"/>
                <w:szCs w:val="24"/>
                <w:lang w:eastAsia="ru-RU"/>
              </w:rPr>
              <w:t>/год</w:t>
            </w:r>
          </w:p>
        </w:tc>
        <w:tc>
          <w:tcPr>
            <w:tcW w:w="2250" w:type="dxa"/>
            <w:shd w:val="clear" w:color="auto" w:fill="auto"/>
            <w:vAlign w:val="center"/>
          </w:tcPr>
          <w:p w14:paraId="12F315BD" w14:textId="77777777" w:rsidR="00200179" w:rsidRPr="00E0739E" w:rsidRDefault="00200179" w:rsidP="00E0739E">
            <w:pPr>
              <w:spacing w:after="0"/>
              <w:jc w:val="center"/>
              <w:rPr>
                <w:rFonts w:ascii="Times New Roman" w:hAnsi="Times New Roman"/>
                <w:b/>
                <w:sz w:val="24"/>
                <w:szCs w:val="24"/>
                <w:lang w:eastAsia="ru-RU"/>
              </w:rPr>
            </w:pPr>
            <w:r w:rsidRPr="00E0739E">
              <w:rPr>
                <w:rFonts w:ascii="Times New Roman" w:hAnsi="Times New Roman"/>
                <w:b/>
                <w:sz w:val="24"/>
                <w:szCs w:val="24"/>
                <w:lang w:eastAsia="ru-RU"/>
              </w:rPr>
              <w:t>Среднесуточное, м</w:t>
            </w:r>
            <w:r w:rsidRPr="00E0739E">
              <w:rPr>
                <w:rFonts w:ascii="Times New Roman" w:hAnsi="Times New Roman"/>
                <w:b/>
                <w:sz w:val="24"/>
                <w:szCs w:val="24"/>
                <w:vertAlign w:val="superscript"/>
                <w:lang w:eastAsia="ru-RU"/>
              </w:rPr>
              <w:t>3</w:t>
            </w:r>
            <w:r w:rsidRPr="00E0739E">
              <w:rPr>
                <w:rFonts w:ascii="Times New Roman" w:hAnsi="Times New Roman"/>
                <w:b/>
                <w:sz w:val="24"/>
                <w:szCs w:val="24"/>
                <w:lang w:eastAsia="ru-RU"/>
              </w:rPr>
              <w:t>/</w:t>
            </w:r>
            <w:proofErr w:type="spellStart"/>
            <w:r w:rsidRPr="00E0739E">
              <w:rPr>
                <w:rFonts w:ascii="Times New Roman" w:hAnsi="Times New Roman"/>
                <w:b/>
                <w:sz w:val="24"/>
                <w:szCs w:val="24"/>
                <w:lang w:eastAsia="ru-RU"/>
              </w:rPr>
              <w:t>сут</w:t>
            </w:r>
            <w:proofErr w:type="spellEnd"/>
          </w:p>
        </w:tc>
        <w:tc>
          <w:tcPr>
            <w:tcW w:w="2642" w:type="dxa"/>
          </w:tcPr>
          <w:p w14:paraId="12959DFF" w14:textId="77777777" w:rsidR="00200179" w:rsidRPr="00E0739E" w:rsidRDefault="00200179" w:rsidP="00E0739E">
            <w:pPr>
              <w:spacing w:after="0"/>
              <w:jc w:val="center"/>
              <w:rPr>
                <w:rFonts w:ascii="Times New Roman" w:hAnsi="Times New Roman"/>
                <w:b/>
                <w:sz w:val="24"/>
                <w:szCs w:val="24"/>
                <w:lang w:eastAsia="ru-RU"/>
              </w:rPr>
            </w:pPr>
            <w:r w:rsidRPr="00E0739E">
              <w:rPr>
                <w:rFonts w:ascii="Times New Roman" w:hAnsi="Times New Roman"/>
                <w:b/>
                <w:sz w:val="24"/>
                <w:szCs w:val="24"/>
                <w:lang w:eastAsia="ru-RU"/>
              </w:rPr>
              <w:t xml:space="preserve">Макс. суточное </w:t>
            </w:r>
            <w:r w:rsidRPr="00E0739E">
              <w:rPr>
                <w:rFonts w:ascii="Times New Roman" w:hAnsi="Times New Roman"/>
                <w:b/>
                <w:sz w:val="24"/>
                <w:szCs w:val="24"/>
                <w:lang w:val="en-US" w:eastAsia="ru-RU"/>
              </w:rPr>
              <w:t>K</w:t>
            </w:r>
            <w:r w:rsidRPr="00E0739E">
              <w:rPr>
                <w:rFonts w:ascii="Times New Roman" w:hAnsi="Times New Roman"/>
                <w:b/>
                <w:sz w:val="24"/>
                <w:szCs w:val="24"/>
                <w:lang w:eastAsia="ru-RU"/>
              </w:rPr>
              <w:t>=1,2, м</w:t>
            </w:r>
            <w:r w:rsidRPr="00E0739E">
              <w:rPr>
                <w:rFonts w:ascii="Times New Roman" w:hAnsi="Times New Roman"/>
                <w:b/>
                <w:sz w:val="24"/>
                <w:szCs w:val="24"/>
                <w:vertAlign w:val="superscript"/>
                <w:lang w:eastAsia="ru-RU"/>
              </w:rPr>
              <w:t>3</w:t>
            </w:r>
            <w:r w:rsidRPr="00E0739E">
              <w:rPr>
                <w:rFonts w:ascii="Times New Roman" w:hAnsi="Times New Roman"/>
                <w:b/>
                <w:sz w:val="24"/>
                <w:szCs w:val="24"/>
                <w:lang w:eastAsia="ru-RU"/>
              </w:rPr>
              <w:t>/</w:t>
            </w:r>
            <w:proofErr w:type="spellStart"/>
            <w:r w:rsidRPr="00E0739E">
              <w:rPr>
                <w:rFonts w:ascii="Times New Roman" w:hAnsi="Times New Roman"/>
                <w:b/>
                <w:sz w:val="24"/>
                <w:szCs w:val="24"/>
                <w:lang w:eastAsia="ru-RU"/>
              </w:rPr>
              <w:t>сут</w:t>
            </w:r>
            <w:proofErr w:type="spellEnd"/>
          </w:p>
        </w:tc>
      </w:tr>
      <w:tr w:rsidR="00B14C9C" w:rsidRPr="00E0739E" w14:paraId="258B17B1" w14:textId="77777777" w:rsidTr="00660681">
        <w:trPr>
          <w:trHeight w:val="324"/>
        </w:trPr>
        <w:tc>
          <w:tcPr>
            <w:tcW w:w="2552" w:type="dxa"/>
            <w:shd w:val="clear" w:color="auto" w:fill="auto"/>
          </w:tcPr>
          <w:p w14:paraId="3E4827B2" w14:textId="7F81AE68" w:rsidR="00B14C9C" w:rsidRPr="00E0739E" w:rsidRDefault="00B14C9C" w:rsidP="00B14C9C">
            <w:pPr>
              <w:pStyle w:val="a9"/>
              <w:snapToGrid w:val="0"/>
              <w:spacing w:after="0"/>
              <w:ind w:left="0"/>
              <w:jc w:val="center"/>
              <w:rPr>
                <w:rFonts w:ascii="Times New Roman" w:hAnsi="Times New Roman"/>
                <w:sz w:val="24"/>
                <w:szCs w:val="24"/>
              </w:rPr>
            </w:pPr>
            <w:r>
              <w:rPr>
                <w:rFonts w:ascii="Times New Roman" w:hAnsi="Times New Roman"/>
                <w:sz w:val="24"/>
                <w:szCs w:val="24"/>
                <w:lang w:eastAsia="ru-RU"/>
              </w:rPr>
              <w:t xml:space="preserve">р. п. Неболчи </w:t>
            </w:r>
          </w:p>
        </w:tc>
        <w:tc>
          <w:tcPr>
            <w:tcW w:w="2479" w:type="dxa"/>
            <w:shd w:val="clear" w:color="auto" w:fill="auto"/>
          </w:tcPr>
          <w:p w14:paraId="71279E8B" w14:textId="450B85C9" w:rsidR="00B14C9C" w:rsidRPr="00E0739E" w:rsidRDefault="00B14C9C" w:rsidP="00B14C9C">
            <w:pPr>
              <w:pStyle w:val="a9"/>
              <w:snapToGrid w:val="0"/>
              <w:spacing w:after="0"/>
              <w:ind w:left="0"/>
              <w:jc w:val="center"/>
              <w:rPr>
                <w:rFonts w:ascii="Times New Roman" w:hAnsi="Times New Roman"/>
                <w:sz w:val="24"/>
                <w:szCs w:val="24"/>
              </w:rPr>
            </w:pPr>
            <w:r>
              <w:rPr>
                <w:rFonts w:ascii="Times New Roman" w:hAnsi="Times New Roman"/>
                <w:sz w:val="24"/>
                <w:szCs w:val="24"/>
                <w:lang w:eastAsia="ru-RU"/>
              </w:rPr>
              <w:t>29200</w:t>
            </w:r>
          </w:p>
        </w:tc>
        <w:tc>
          <w:tcPr>
            <w:tcW w:w="2250" w:type="dxa"/>
            <w:shd w:val="clear" w:color="auto" w:fill="auto"/>
            <w:vAlign w:val="bottom"/>
          </w:tcPr>
          <w:p w14:paraId="17FA3442" w14:textId="0A0667D9" w:rsidR="00B14C9C" w:rsidRPr="00B14C9C" w:rsidRDefault="00B14C9C" w:rsidP="00B14C9C">
            <w:pPr>
              <w:spacing w:after="0"/>
              <w:jc w:val="center"/>
              <w:rPr>
                <w:rFonts w:ascii="Times New Roman" w:hAnsi="Times New Roman"/>
                <w:color w:val="000000"/>
                <w:sz w:val="24"/>
                <w:szCs w:val="24"/>
                <w:lang w:eastAsia="ru-RU"/>
              </w:rPr>
            </w:pPr>
            <w:r w:rsidRPr="00B14C9C">
              <w:rPr>
                <w:rFonts w:ascii="Times New Roman" w:hAnsi="Times New Roman"/>
                <w:color w:val="000000"/>
                <w:sz w:val="24"/>
                <w:szCs w:val="24"/>
              </w:rPr>
              <w:t>80,0</w:t>
            </w:r>
          </w:p>
        </w:tc>
        <w:tc>
          <w:tcPr>
            <w:tcW w:w="2642" w:type="dxa"/>
            <w:vAlign w:val="bottom"/>
          </w:tcPr>
          <w:p w14:paraId="74B381E5" w14:textId="237A78C7" w:rsidR="00B14C9C" w:rsidRPr="00B14C9C" w:rsidRDefault="00B14C9C" w:rsidP="00B14C9C">
            <w:pPr>
              <w:spacing w:after="0"/>
              <w:jc w:val="center"/>
              <w:rPr>
                <w:rFonts w:ascii="Times New Roman" w:hAnsi="Times New Roman"/>
                <w:color w:val="000000"/>
                <w:sz w:val="24"/>
                <w:szCs w:val="24"/>
              </w:rPr>
            </w:pPr>
            <w:r w:rsidRPr="00B14C9C">
              <w:rPr>
                <w:rFonts w:ascii="Times New Roman" w:hAnsi="Times New Roman"/>
                <w:color w:val="000000"/>
                <w:sz w:val="24"/>
                <w:szCs w:val="24"/>
              </w:rPr>
              <w:t>96,0</w:t>
            </w:r>
          </w:p>
        </w:tc>
      </w:tr>
      <w:tr w:rsidR="00B14C9C" w:rsidRPr="00E0739E" w14:paraId="3EAD7DA6" w14:textId="77777777" w:rsidTr="00660681">
        <w:trPr>
          <w:trHeight w:val="324"/>
        </w:trPr>
        <w:tc>
          <w:tcPr>
            <w:tcW w:w="2552" w:type="dxa"/>
            <w:shd w:val="clear" w:color="auto" w:fill="auto"/>
          </w:tcPr>
          <w:p w14:paraId="427B3148" w14:textId="686983B7" w:rsidR="00B14C9C" w:rsidRPr="00E0739E" w:rsidRDefault="00B14C9C" w:rsidP="00B14C9C">
            <w:pPr>
              <w:pStyle w:val="a9"/>
              <w:snapToGrid w:val="0"/>
              <w:spacing w:after="0"/>
              <w:ind w:left="0"/>
              <w:jc w:val="center"/>
              <w:rPr>
                <w:rFonts w:ascii="Times New Roman" w:hAnsi="Times New Roman"/>
                <w:sz w:val="24"/>
                <w:szCs w:val="24"/>
              </w:rPr>
            </w:pPr>
            <w:r w:rsidRPr="00E0739E">
              <w:rPr>
                <w:rFonts w:ascii="Times New Roman" w:hAnsi="Times New Roman"/>
                <w:sz w:val="24"/>
                <w:szCs w:val="24"/>
                <w:lang w:eastAsia="ru-RU"/>
              </w:rPr>
              <w:t xml:space="preserve"> </w:t>
            </w:r>
            <w:r>
              <w:rPr>
                <w:rFonts w:ascii="Times New Roman" w:hAnsi="Times New Roman"/>
                <w:sz w:val="24"/>
                <w:szCs w:val="24"/>
                <w:lang w:eastAsia="ru-RU"/>
              </w:rPr>
              <w:t xml:space="preserve">д. </w:t>
            </w:r>
            <w:proofErr w:type="spellStart"/>
            <w:r>
              <w:rPr>
                <w:rFonts w:ascii="Times New Roman" w:hAnsi="Times New Roman"/>
                <w:sz w:val="24"/>
                <w:szCs w:val="24"/>
                <w:lang w:eastAsia="ru-RU"/>
              </w:rPr>
              <w:t>Дрегли</w:t>
            </w:r>
            <w:proofErr w:type="spellEnd"/>
            <w:r>
              <w:rPr>
                <w:rFonts w:ascii="Times New Roman" w:hAnsi="Times New Roman"/>
                <w:sz w:val="24"/>
                <w:szCs w:val="24"/>
                <w:lang w:eastAsia="ru-RU"/>
              </w:rPr>
              <w:t xml:space="preserve"> </w:t>
            </w:r>
          </w:p>
        </w:tc>
        <w:tc>
          <w:tcPr>
            <w:tcW w:w="2479" w:type="dxa"/>
            <w:shd w:val="clear" w:color="auto" w:fill="auto"/>
          </w:tcPr>
          <w:p w14:paraId="0B1E72DF" w14:textId="65BB1B12" w:rsidR="00B14C9C" w:rsidRPr="00E0739E" w:rsidRDefault="00B14C9C" w:rsidP="00B14C9C">
            <w:pPr>
              <w:pStyle w:val="a9"/>
              <w:snapToGrid w:val="0"/>
              <w:spacing w:after="0"/>
              <w:ind w:left="0"/>
              <w:jc w:val="center"/>
              <w:rPr>
                <w:rFonts w:ascii="Times New Roman" w:hAnsi="Times New Roman"/>
                <w:sz w:val="24"/>
                <w:szCs w:val="24"/>
              </w:rPr>
            </w:pPr>
            <w:r>
              <w:rPr>
                <w:rFonts w:ascii="Times New Roman" w:hAnsi="Times New Roman"/>
                <w:sz w:val="24"/>
                <w:szCs w:val="24"/>
                <w:lang w:eastAsia="ru-RU"/>
              </w:rPr>
              <w:t>2300</w:t>
            </w:r>
          </w:p>
        </w:tc>
        <w:tc>
          <w:tcPr>
            <w:tcW w:w="2250" w:type="dxa"/>
            <w:shd w:val="clear" w:color="auto" w:fill="auto"/>
            <w:vAlign w:val="bottom"/>
          </w:tcPr>
          <w:p w14:paraId="2A299514" w14:textId="0BF20C82" w:rsidR="00B14C9C" w:rsidRPr="00B14C9C" w:rsidRDefault="00B14C9C" w:rsidP="00B14C9C">
            <w:pPr>
              <w:spacing w:after="0"/>
              <w:jc w:val="center"/>
              <w:rPr>
                <w:rFonts w:ascii="Times New Roman" w:hAnsi="Times New Roman"/>
                <w:color w:val="000000"/>
                <w:sz w:val="24"/>
                <w:szCs w:val="24"/>
              </w:rPr>
            </w:pPr>
            <w:r w:rsidRPr="00B14C9C">
              <w:rPr>
                <w:rFonts w:ascii="Times New Roman" w:hAnsi="Times New Roman"/>
                <w:color w:val="000000"/>
                <w:sz w:val="24"/>
                <w:szCs w:val="24"/>
              </w:rPr>
              <w:t>6,301</w:t>
            </w:r>
          </w:p>
        </w:tc>
        <w:tc>
          <w:tcPr>
            <w:tcW w:w="2642" w:type="dxa"/>
            <w:vAlign w:val="bottom"/>
          </w:tcPr>
          <w:p w14:paraId="1848DF5C" w14:textId="46B8F45C" w:rsidR="00B14C9C" w:rsidRPr="00B14C9C" w:rsidRDefault="00B14C9C" w:rsidP="00B14C9C">
            <w:pPr>
              <w:spacing w:after="0"/>
              <w:jc w:val="center"/>
              <w:rPr>
                <w:rFonts w:ascii="Times New Roman" w:hAnsi="Times New Roman"/>
                <w:color w:val="000000"/>
                <w:sz w:val="24"/>
                <w:szCs w:val="24"/>
              </w:rPr>
            </w:pPr>
            <w:r w:rsidRPr="00B14C9C">
              <w:rPr>
                <w:rFonts w:ascii="Times New Roman" w:hAnsi="Times New Roman"/>
                <w:color w:val="000000"/>
                <w:sz w:val="24"/>
                <w:szCs w:val="24"/>
              </w:rPr>
              <w:t>7,562</w:t>
            </w:r>
          </w:p>
        </w:tc>
      </w:tr>
    </w:tbl>
    <w:p w14:paraId="6111614F" w14:textId="77777777" w:rsidR="00216292"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1.3.3</w:t>
      </w:r>
      <w:r w:rsidR="009A4536"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Структурный баланс реали</w:t>
      </w:r>
      <w:r w:rsidR="00216292" w:rsidRPr="00E0739E">
        <w:rPr>
          <w:rFonts w:ascii="Times New Roman" w:hAnsi="Times New Roman"/>
          <w:b/>
          <w:bCs/>
          <w:sz w:val="28"/>
          <w:szCs w:val="28"/>
          <w:lang w:eastAsia="ru-RU"/>
        </w:rPr>
        <w:t>зации</w:t>
      </w:r>
      <w:r w:rsidR="006214B6" w:rsidRPr="00E0739E">
        <w:rPr>
          <w:rFonts w:ascii="Times New Roman" w:hAnsi="Times New Roman"/>
          <w:b/>
          <w:bCs/>
          <w:sz w:val="28"/>
          <w:szCs w:val="28"/>
          <w:lang w:eastAsia="ru-RU"/>
        </w:rPr>
        <w:t xml:space="preserve"> горячей, питьевой, </w:t>
      </w:r>
      <w:r w:rsidR="00BD21E5" w:rsidRPr="00E0739E">
        <w:rPr>
          <w:rFonts w:ascii="Times New Roman" w:hAnsi="Times New Roman"/>
          <w:b/>
          <w:bCs/>
          <w:sz w:val="28"/>
          <w:szCs w:val="28"/>
          <w:lang w:eastAsia="ru-RU"/>
        </w:rPr>
        <w:t>технической воды</w:t>
      </w:r>
      <w:r w:rsidR="00216292" w:rsidRPr="00E0739E">
        <w:rPr>
          <w:rFonts w:ascii="Times New Roman" w:hAnsi="Times New Roman"/>
          <w:b/>
          <w:bCs/>
          <w:sz w:val="28"/>
          <w:szCs w:val="28"/>
          <w:lang w:eastAsia="ru-RU"/>
        </w:rPr>
        <w:t xml:space="preserve"> по группам </w:t>
      </w:r>
      <w:r w:rsidR="00BD21E5" w:rsidRPr="00E0739E">
        <w:rPr>
          <w:rFonts w:ascii="Times New Roman" w:hAnsi="Times New Roman"/>
          <w:b/>
          <w:bCs/>
          <w:sz w:val="28"/>
          <w:szCs w:val="28"/>
          <w:lang w:eastAsia="ru-RU"/>
        </w:rPr>
        <w:t>абонентов с</w:t>
      </w:r>
      <w:r w:rsidR="006214B6" w:rsidRPr="00E0739E">
        <w:rPr>
          <w:rFonts w:ascii="Times New Roman" w:hAnsi="Times New Roman"/>
          <w:b/>
          <w:bCs/>
          <w:sz w:val="28"/>
          <w:szCs w:val="28"/>
          <w:lang w:eastAsia="ru-RU"/>
        </w:rPr>
        <w:t xml:space="preserve"> разбивкой на хозяйственно-питьевые нуж</w:t>
      </w:r>
      <w:r w:rsidR="00457B59" w:rsidRPr="00E0739E">
        <w:rPr>
          <w:rFonts w:ascii="Times New Roman" w:hAnsi="Times New Roman"/>
          <w:b/>
          <w:bCs/>
          <w:sz w:val="28"/>
          <w:szCs w:val="28"/>
          <w:lang w:eastAsia="ru-RU"/>
        </w:rPr>
        <w:t xml:space="preserve">ды </w:t>
      </w:r>
      <w:r w:rsidR="00457B59" w:rsidRPr="00E0739E">
        <w:rPr>
          <w:rFonts w:ascii="Times New Roman" w:hAnsi="Times New Roman"/>
          <w:b/>
          <w:bCs/>
          <w:sz w:val="28"/>
          <w:szCs w:val="28"/>
          <w:lang w:eastAsia="ru-RU"/>
        </w:rPr>
        <w:lastRenderedPageBreak/>
        <w:t xml:space="preserve">населения, производственные </w:t>
      </w:r>
      <w:r w:rsidR="00BD21E5" w:rsidRPr="00E0739E">
        <w:rPr>
          <w:rFonts w:ascii="Times New Roman" w:hAnsi="Times New Roman"/>
          <w:b/>
          <w:bCs/>
          <w:sz w:val="28"/>
          <w:szCs w:val="28"/>
          <w:lang w:eastAsia="ru-RU"/>
        </w:rPr>
        <w:t>нужды юридических</w:t>
      </w:r>
      <w:r w:rsidR="00457B59" w:rsidRPr="00E0739E">
        <w:rPr>
          <w:rFonts w:ascii="Times New Roman" w:hAnsi="Times New Roman"/>
          <w:b/>
          <w:bCs/>
          <w:sz w:val="28"/>
          <w:szCs w:val="28"/>
          <w:lang w:eastAsia="ru-RU"/>
        </w:rPr>
        <w:t xml:space="preserve"> лиц и другие нужды </w:t>
      </w:r>
      <w:r w:rsidR="0005490F" w:rsidRPr="00E0739E">
        <w:rPr>
          <w:rFonts w:ascii="Times New Roman" w:hAnsi="Times New Roman"/>
          <w:b/>
          <w:bCs/>
          <w:sz w:val="28"/>
          <w:szCs w:val="28"/>
          <w:lang w:eastAsia="ru-RU"/>
        </w:rPr>
        <w:t>поселения</w:t>
      </w:r>
    </w:p>
    <w:p w14:paraId="72CEF33B" w14:textId="4E2F999B" w:rsidR="003560B4" w:rsidRPr="00E0739E" w:rsidRDefault="00B83FC3"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Cs/>
          <w:sz w:val="28"/>
          <w:szCs w:val="28"/>
          <w:lang w:eastAsia="ru-RU"/>
        </w:rPr>
        <w:t xml:space="preserve">Таблица </w:t>
      </w:r>
      <w:r w:rsidR="00C41A19">
        <w:rPr>
          <w:rFonts w:ascii="Times New Roman" w:hAnsi="Times New Roman"/>
          <w:bCs/>
          <w:sz w:val="28"/>
          <w:szCs w:val="28"/>
          <w:lang w:eastAsia="ru-RU"/>
        </w:rPr>
        <w:t>7</w:t>
      </w:r>
      <w:r w:rsidR="00216292" w:rsidRPr="00E0739E">
        <w:rPr>
          <w:rFonts w:ascii="Times New Roman" w:hAnsi="Times New Roman"/>
          <w:bCs/>
          <w:sz w:val="28"/>
          <w:szCs w:val="28"/>
          <w:lang w:eastAsia="ru-RU"/>
        </w:rPr>
        <w:t xml:space="preserve"> – </w:t>
      </w:r>
      <w:r w:rsidR="00216292" w:rsidRPr="00E0739E">
        <w:rPr>
          <w:rFonts w:ascii="Times New Roman" w:hAnsi="Times New Roman"/>
          <w:bCs/>
          <w:sz w:val="28"/>
          <w:szCs w:val="28"/>
        </w:rPr>
        <w:t xml:space="preserve">Структура водопотребления по группам потребителей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firstRow="1" w:lastRow="0" w:firstColumn="1" w:lastColumn="0" w:noHBand="0" w:noVBand="0"/>
      </w:tblPr>
      <w:tblGrid>
        <w:gridCol w:w="5617"/>
        <w:gridCol w:w="4306"/>
      </w:tblGrid>
      <w:tr w:rsidR="001D48F4" w:rsidRPr="00E0739E" w14:paraId="79373E72" w14:textId="77777777" w:rsidTr="00435F28">
        <w:trPr>
          <w:trHeight w:val="143"/>
        </w:trPr>
        <w:tc>
          <w:tcPr>
            <w:tcW w:w="5617" w:type="dxa"/>
            <w:shd w:val="clear" w:color="auto" w:fill="auto"/>
            <w:vAlign w:val="center"/>
          </w:tcPr>
          <w:p w14:paraId="08560EFB" w14:textId="77777777" w:rsidR="001D48F4" w:rsidRPr="00E0739E" w:rsidRDefault="001D48F4" w:rsidP="00E0739E">
            <w:pPr>
              <w:spacing w:after="0"/>
              <w:jc w:val="center"/>
              <w:rPr>
                <w:rFonts w:ascii="Times New Roman" w:hAnsi="Times New Roman"/>
                <w:b/>
                <w:sz w:val="24"/>
                <w:szCs w:val="24"/>
                <w:lang w:eastAsia="ru-RU"/>
              </w:rPr>
            </w:pPr>
            <w:r w:rsidRPr="00E0739E">
              <w:rPr>
                <w:rFonts w:ascii="Times New Roman" w:hAnsi="Times New Roman"/>
                <w:b/>
                <w:color w:val="000000"/>
                <w:sz w:val="24"/>
                <w:szCs w:val="24"/>
                <w:lang w:eastAsia="ru-RU"/>
              </w:rPr>
              <w:t>Наименование</w:t>
            </w:r>
          </w:p>
        </w:tc>
        <w:tc>
          <w:tcPr>
            <w:tcW w:w="4306" w:type="dxa"/>
            <w:vAlign w:val="center"/>
          </w:tcPr>
          <w:p w14:paraId="68896010" w14:textId="358EC34D" w:rsidR="001D48F4" w:rsidRPr="00E0739E" w:rsidRDefault="001D48F4" w:rsidP="00E0739E">
            <w:pPr>
              <w:spacing w:after="0"/>
              <w:jc w:val="center"/>
              <w:rPr>
                <w:rFonts w:ascii="Times New Roman" w:hAnsi="Times New Roman"/>
                <w:b/>
                <w:color w:val="000000"/>
                <w:sz w:val="24"/>
                <w:szCs w:val="24"/>
                <w:highlight w:val="cyan"/>
                <w:lang w:eastAsia="ru-RU"/>
              </w:rPr>
            </w:pPr>
            <w:r w:rsidRPr="00E0739E">
              <w:rPr>
                <w:rFonts w:ascii="Times New Roman" w:hAnsi="Times New Roman"/>
                <w:b/>
                <w:color w:val="000000"/>
                <w:sz w:val="24"/>
                <w:szCs w:val="24"/>
                <w:lang w:eastAsia="ru-RU"/>
              </w:rPr>
              <w:t>Показатель, м</w:t>
            </w:r>
            <w:r w:rsidRPr="00E0739E">
              <w:rPr>
                <w:rFonts w:ascii="Times New Roman" w:hAnsi="Times New Roman"/>
                <w:b/>
                <w:color w:val="000000"/>
                <w:sz w:val="24"/>
                <w:szCs w:val="24"/>
                <w:vertAlign w:val="superscript"/>
                <w:lang w:eastAsia="ru-RU"/>
              </w:rPr>
              <w:t>3</w:t>
            </w:r>
            <w:r w:rsidRPr="00E0739E">
              <w:rPr>
                <w:rFonts w:ascii="Times New Roman" w:hAnsi="Times New Roman"/>
                <w:b/>
                <w:color w:val="000000"/>
                <w:sz w:val="24"/>
                <w:szCs w:val="24"/>
                <w:lang w:eastAsia="ru-RU"/>
              </w:rPr>
              <w:t>/год</w:t>
            </w:r>
          </w:p>
        </w:tc>
      </w:tr>
      <w:tr w:rsidR="009F75B5" w:rsidRPr="00E0739E" w14:paraId="201FB322" w14:textId="77777777" w:rsidTr="00471484">
        <w:trPr>
          <w:trHeight w:val="490"/>
        </w:trPr>
        <w:tc>
          <w:tcPr>
            <w:tcW w:w="9923" w:type="dxa"/>
            <w:gridSpan w:val="2"/>
            <w:shd w:val="clear" w:color="auto" w:fill="auto"/>
            <w:vAlign w:val="center"/>
          </w:tcPr>
          <w:p w14:paraId="57638630" w14:textId="67138B64" w:rsidR="009F75B5" w:rsidRPr="00E0739E" w:rsidRDefault="00C86B2F" w:rsidP="00E0739E">
            <w:pPr>
              <w:spacing w:after="0"/>
              <w:jc w:val="center"/>
              <w:rPr>
                <w:rFonts w:ascii="Times New Roman" w:hAnsi="Times New Roman"/>
                <w:b/>
                <w:sz w:val="24"/>
                <w:szCs w:val="24"/>
                <w:lang w:eastAsia="ru-RU"/>
              </w:rPr>
            </w:pPr>
            <w:proofErr w:type="spellStart"/>
            <w:r>
              <w:rPr>
                <w:rFonts w:ascii="Times New Roman" w:hAnsi="Times New Roman"/>
                <w:b/>
                <w:sz w:val="24"/>
                <w:szCs w:val="24"/>
                <w:lang w:eastAsia="ru-RU"/>
              </w:rPr>
              <w:t>Неболчское</w:t>
            </w:r>
            <w:proofErr w:type="spellEnd"/>
            <w:r>
              <w:rPr>
                <w:rFonts w:ascii="Times New Roman" w:hAnsi="Times New Roman"/>
                <w:b/>
                <w:sz w:val="24"/>
                <w:szCs w:val="24"/>
                <w:lang w:eastAsia="ru-RU"/>
              </w:rPr>
              <w:t xml:space="preserve"> сельское поселение</w:t>
            </w:r>
            <w:r w:rsidR="00E04A4A" w:rsidRPr="00E0739E">
              <w:rPr>
                <w:rFonts w:ascii="Times New Roman" w:hAnsi="Times New Roman"/>
                <w:b/>
                <w:sz w:val="24"/>
                <w:szCs w:val="24"/>
                <w:lang w:eastAsia="ru-RU"/>
              </w:rPr>
              <w:t xml:space="preserve"> </w:t>
            </w:r>
            <w:r w:rsidR="009F75B5" w:rsidRPr="00E0739E">
              <w:rPr>
                <w:rFonts w:ascii="Times New Roman" w:hAnsi="Times New Roman"/>
                <w:b/>
                <w:sz w:val="24"/>
                <w:szCs w:val="24"/>
                <w:lang w:eastAsia="ru-RU"/>
              </w:rPr>
              <w:t xml:space="preserve"> </w:t>
            </w:r>
          </w:p>
        </w:tc>
      </w:tr>
      <w:tr w:rsidR="009F75B5" w:rsidRPr="00E0739E" w14:paraId="3A9EA170" w14:textId="77777777" w:rsidTr="001D48F4">
        <w:trPr>
          <w:trHeight w:val="490"/>
        </w:trPr>
        <w:tc>
          <w:tcPr>
            <w:tcW w:w="5617" w:type="dxa"/>
            <w:shd w:val="clear" w:color="auto" w:fill="auto"/>
            <w:vAlign w:val="center"/>
          </w:tcPr>
          <w:p w14:paraId="7B27F511" w14:textId="77777777" w:rsidR="009F75B5" w:rsidRPr="00E0739E" w:rsidRDefault="009F75B5" w:rsidP="00E0739E">
            <w:pPr>
              <w:spacing w:after="0"/>
              <w:rPr>
                <w:rFonts w:ascii="Times New Roman" w:hAnsi="Times New Roman"/>
                <w:sz w:val="24"/>
                <w:szCs w:val="24"/>
                <w:lang w:eastAsia="ru-RU"/>
              </w:rPr>
            </w:pPr>
            <w:r w:rsidRPr="00E0739E">
              <w:rPr>
                <w:rFonts w:ascii="Times New Roman" w:hAnsi="Times New Roman"/>
                <w:sz w:val="24"/>
                <w:szCs w:val="24"/>
                <w:lang w:eastAsia="ru-RU"/>
              </w:rPr>
              <w:t>Хозяйственно-бытовые нужды</w:t>
            </w:r>
          </w:p>
        </w:tc>
        <w:tc>
          <w:tcPr>
            <w:tcW w:w="4306" w:type="dxa"/>
            <w:vAlign w:val="center"/>
          </w:tcPr>
          <w:p w14:paraId="46F18596" w14:textId="544C1FDA" w:rsidR="009F75B5" w:rsidRPr="00E0739E" w:rsidRDefault="00B14C9C" w:rsidP="00E0739E">
            <w:pPr>
              <w:spacing w:after="0"/>
              <w:jc w:val="center"/>
              <w:rPr>
                <w:rFonts w:ascii="Times New Roman" w:hAnsi="Times New Roman"/>
                <w:sz w:val="24"/>
                <w:szCs w:val="24"/>
                <w:lang w:eastAsia="ru-RU"/>
              </w:rPr>
            </w:pPr>
            <w:r>
              <w:rPr>
                <w:rFonts w:ascii="Times New Roman" w:hAnsi="Times New Roman"/>
                <w:sz w:val="24"/>
                <w:szCs w:val="24"/>
                <w:lang w:eastAsia="ru-RU"/>
              </w:rPr>
              <w:t>27000</w:t>
            </w:r>
          </w:p>
        </w:tc>
      </w:tr>
      <w:tr w:rsidR="009F75B5" w:rsidRPr="00E0739E" w14:paraId="01FF93CC" w14:textId="77777777" w:rsidTr="001D48F4">
        <w:trPr>
          <w:trHeight w:val="398"/>
        </w:trPr>
        <w:tc>
          <w:tcPr>
            <w:tcW w:w="5617" w:type="dxa"/>
            <w:shd w:val="clear" w:color="auto" w:fill="auto"/>
            <w:vAlign w:val="center"/>
          </w:tcPr>
          <w:p w14:paraId="72A40646" w14:textId="77777777" w:rsidR="009F75B5" w:rsidRPr="00E0739E" w:rsidRDefault="009F75B5" w:rsidP="00E0739E">
            <w:pPr>
              <w:spacing w:after="0"/>
              <w:rPr>
                <w:rFonts w:ascii="Times New Roman" w:hAnsi="Times New Roman"/>
                <w:b/>
                <w:i/>
                <w:sz w:val="24"/>
                <w:szCs w:val="24"/>
                <w:lang w:eastAsia="ru-RU"/>
              </w:rPr>
            </w:pPr>
            <w:r w:rsidRPr="00E0739E">
              <w:rPr>
                <w:rFonts w:ascii="Times New Roman" w:hAnsi="Times New Roman"/>
                <w:b/>
                <w:i/>
                <w:sz w:val="24"/>
                <w:szCs w:val="24"/>
                <w:lang w:eastAsia="ru-RU"/>
              </w:rPr>
              <w:t>Организации</w:t>
            </w:r>
          </w:p>
        </w:tc>
        <w:tc>
          <w:tcPr>
            <w:tcW w:w="4306" w:type="dxa"/>
            <w:vAlign w:val="center"/>
          </w:tcPr>
          <w:p w14:paraId="19919B4D" w14:textId="427F3A5F" w:rsidR="009F75B5" w:rsidRPr="00E0739E" w:rsidRDefault="009F75B5" w:rsidP="00E0739E">
            <w:pPr>
              <w:spacing w:after="0"/>
              <w:jc w:val="center"/>
              <w:rPr>
                <w:rFonts w:ascii="Times New Roman" w:hAnsi="Times New Roman"/>
                <w:sz w:val="24"/>
                <w:szCs w:val="24"/>
                <w:lang w:eastAsia="ru-RU"/>
              </w:rPr>
            </w:pPr>
          </w:p>
        </w:tc>
      </w:tr>
      <w:tr w:rsidR="00CC4A1F" w:rsidRPr="00E0739E" w14:paraId="34596A0B" w14:textId="77777777" w:rsidTr="001D48F4">
        <w:trPr>
          <w:trHeight w:val="424"/>
        </w:trPr>
        <w:tc>
          <w:tcPr>
            <w:tcW w:w="5617" w:type="dxa"/>
            <w:shd w:val="clear" w:color="auto" w:fill="auto"/>
            <w:vAlign w:val="center"/>
          </w:tcPr>
          <w:p w14:paraId="3DD4E871" w14:textId="43294657" w:rsidR="00CC4A1F" w:rsidRPr="00E0739E" w:rsidRDefault="00CC4A1F" w:rsidP="00E0739E">
            <w:pPr>
              <w:spacing w:after="0"/>
              <w:rPr>
                <w:rFonts w:ascii="Times New Roman" w:hAnsi="Times New Roman"/>
                <w:sz w:val="24"/>
                <w:szCs w:val="24"/>
              </w:rPr>
            </w:pPr>
            <w:r w:rsidRPr="00E0739E">
              <w:rPr>
                <w:rFonts w:ascii="Times New Roman" w:hAnsi="Times New Roman"/>
                <w:sz w:val="24"/>
                <w:szCs w:val="24"/>
                <w:lang w:eastAsia="ru-RU"/>
              </w:rPr>
              <w:t>Образовательные учреждения (школа)</w:t>
            </w:r>
          </w:p>
        </w:tc>
        <w:tc>
          <w:tcPr>
            <w:tcW w:w="4306" w:type="dxa"/>
            <w:vAlign w:val="center"/>
          </w:tcPr>
          <w:p w14:paraId="2BE61251" w14:textId="2F46E0CE" w:rsidR="00CC4A1F" w:rsidRPr="00E0739E" w:rsidRDefault="00B14C9C" w:rsidP="00E0739E">
            <w:pPr>
              <w:spacing w:after="0"/>
              <w:jc w:val="center"/>
              <w:rPr>
                <w:rFonts w:ascii="Times New Roman" w:hAnsi="Times New Roman"/>
                <w:sz w:val="24"/>
                <w:szCs w:val="24"/>
                <w:lang w:eastAsia="ru-RU"/>
              </w:rPr>
            </w:pPr>
            <w:r>
              <w:rPr>
                <w:rFonts w:ascii="Times New Roman" w:hAnsi="Times New Roman"/>
                <w:sz w:val="24"/>
                <w:szCs w:val="24"/>
                <w:lang w:eastAsia="ru-RU"/>
              </w:rPr>
              <w:t>1303</w:t>
            </w:r>
          </w:p>
        </w:tc>
      </w:tr>
      <w:tr w:rsidR="00CC4A1F" w:rsidRPr="00E0739E" w14:paraId="7463D0D9" w14:textId="77777777" w:rsidTr="001D48F4">
        <w:trPr>
          <w:trHeight w:val="424"/>
        </w:trPr>
        <w:tc>
          <w:tcPr>
            <w:tcW w:w="5617" w:type="dxa"/>
            <w:shd w:val="clear" w:color="auto" w:fill="auto"/>
            <w:vAlign w:val="center"/>
          </w:tcPr>
          <w:p w14:paraId="6545FFCF" w14:textId="217C4DDA" w:rsidR="00CC4A1F" w:rsidRPr="00E0739E" w:rsidRDefault="00CC4A1F" w:rsidP="00E0739E">
            <w:pPr>
              <w:spacing w:after="0"/>
              <w:rPr>
                <w:rFonts w:ascii="Times New Roman" w:hAnsi="Times New Roman"/>
                <w:sz w:val="24"/>
                <w:szCs w:val="24"/>
              </w:rPr>
            </w:pPr>
            <w:r w:rsidRPr="00E0739E">
              <w:rPr>
                <w:rFonts w:ascii="Times New Roman" w:hAnsi="Times New Roman"/>
                <w:sz w:val="24"/>
                <w:szCs w:val="24"/>
                <w:lang w:eastAsia="ru-RU"/>
              </w:rPr>
              <w:t>Образовательные учреждения (детский сад)</w:t>
            </w:r>
          </w:p>
        </w:tc>
        <w:tc>
          <w:tcPr>
            <w:tcW w:w="4306" w:type="dxa"/>
            <w:vAlign w:val="center"/>
          </w:tcPr>
          <w:p w14:paraId="4973A3E8" w14:textId="5C436152" w:rsidR="00CC4A1F" w:rsidRPr="00E0739E" w:rsidRDefault="00B14C9C" w:rsidP="00E0739E">
            <w:pPr>
              <w:spacing w:after="0"/>
              <w:jc w:val="center"/>
              <w:rPr>
                <w:rFonts w:ascii="Times New Roman" w:hAnsi="Times New Roman"/>
                <w:sz w:val="24"/>
                <w:szCs w:val="24"/>
                <w:lang w:eastAsia="ru-RU"/>
              </w:rPr>
            </w:pPr>
            <w:r>
              <w:rPr>
                <w:rFonts w:ascii="Times New Roman" w:hAnsi="Times New Roman"/>
                <w:sz w:val="24"/>
                <w:szCs w:val="24"/>
                <w:lang w:eastAsia="ru-RU"/>
              </w:rPr>
              <w:t>1563</w:t>
            </w:r>
          </w:p>
        </w:tc>
      </w:tr>
      <w:tr w:rsidR="00CC4A1F" w:rsidRPr="00E0739E" w14:paraId="7B32A184" w14:textId="77777777" w:rsidTr="001D48F4">
        <w:trPr>
          <w:trHeight w:val="424"/>
        </w:trPr>
        <w:tc>
          <w:tcPr>
            <w:tcW w:w="5617" w:type="dxa"/>
            <w:shd w:val="clear" w:color="auto" w:fill="auto"/>
            <w:vAlign w:val="center"/>
          </w:tcPr>
          <w:p w14:paraId="344FFF4E" w14:textId="38C35A4B" w:rsidR="00CC4A1F" w:rsidRPr="00E0739E" w:rsidRDefault="00CC4A1F" w:rsidP="00E0739E">
            <w:pPr>
              <w:spacing w:after="0"/>
              <w:rPr>
                <w:rFonts w:ascii="Times New Roman" w:hAnsi="Times New Roman"/>
                <w:sz w:val="24"/>
                <w:szCs w:val="24"/>
              </w:rPr>
            </w:pPr>
            <w:r w:rsidRPr="00E0739E">
              <w:rPr>
                <w:rFonts w:ascii="Times New Roman" w:hAnsi="Times New Roman"/>
                <w:sz w:val="24"/>
                <w:szCs w:val="24"/>
                <w:lang w:eastAsia="ru-RU"/>
              </w:rPr>
              <w:t>Учреждения культурно-бытового обслуживания</w:t>
            </w:r>
          </w:p>
        </w:tc>
        <w:tc>
          <w:tcPr>
            <w:tcW w:w="4306" w:type="dxa"/>
            <w:vAlign w:val="center"/>
          </w:tcPr>
          <w:p w14:paraId="7C023184" w14:textId="2E208F37" w:rsidR="00CC4A1F" w:rsidRPr="00E0739E" w:rsidRDefault="00B14C9C" w:rsidP="00E0739E">
            <w:pPr>
              <w:spacing w:after="0"/>
              <w:jc w:val="center"/>
              <w:rPr>
                <w:rFonts w:ascii="Times New Roman" w:hAnsi="Times New Roman"/>
                <w:sz w:val="24"/>
                <w:szCs w:val="24"/>
                <w:lang w:eastAsia="ru-RU"/>
              </w:rPr>
            </w:pPr>
            <w:r>
              <w:rPr>
                <w:rFonts w:ascii="Times New Roman" w:hAnsi="Times New Roman"/>
                <w:sz w:val="24"/>
                <w:szCs w:val="24"/>
                <w:lang w:eastAsia="ru-RU"/>
              </w:rPr>
              <w:t>38</w:t>
            </w:r>
          </w:p>
        </w:tc>
      </w:tr>
      <w:tr w:rsidR="00CC4A1F" w:rsidRPr="00E0739E" w14:paraId="32DBF6B6" w14:textId="77777777" w:rsidTr="001D48F4">
        <w:trPr>
          <w:trHeight w:val="424"/>
        </w:trPr>
        <w:tc>
          <w:tcPr>
            <w:tcW w:w="5617" w:type="dxa"/>
            <w:shd w:val="clear" w:color="auto" w:fill="auto"/>
            <w:vAlign w:val="center"/>
          </w:tcPr>
          <w:p w14:paraId="606B3BDD" w14:textId="396BCEA1" w:rsidR="00CC4A1F" w:rsidRPr="00E0739E" w:rsidRDefault="00CC4A1F" w:rsidP="00E0739E">
            <w:pPr>
              <w:spacing w:after="0"/>
              <w:rPr>
                <w:rFonts w:ascii="Times New Roman" w:hAnsi="Times New Roman"/>
                <w:sz w:val="24"/>
                <w:szCs w:val="24"/>
              </w:rPr>
            </w:pPr>
            <w:r w:rsidRPr="00E0739E">
              <w:rPr>
                <w:rFonts w:ascii="Times New Roman" w:hAnsi="Times New Roman"/>
                <w:sz w:val="24"/>
                <w:szCs w:val="24"/>
                <w:lang w:eastAsia="ru-RU"/>
              </w:rPr>
              <w:t>Учреждения административные</w:t>
            </w:r>
          </w:p>
        </w:tc>
        <w:tc>
          <w:tcPr>
            <w:tcW w:w="4306" w:type="dxa"/>
            <w:vAlign w:val="center"/>
          </w:tcPr>
          <w:p w14:paraId="0CE47151" w14:textId="54E7CB50" w:rsidR="00CC4A1F" w:rsidRPr="00E0739E" w:rsidRDefault="00B14C9C" w:rsidP="00E0739E">
            <w:pPr>
              <w:spacing w:after="0"/>
              <w:jc w:val="center"/>
              <w:rPr>
                <w:rFonts w:ascii="Times New Roman" w:hAnsi="Times New Roman"/>
                <w:sz w:val="24"/>
                <w:szCs w:val="24"/>
                <w:lang w:eastAsia="ru-RU"/>
              </w:rPr>
            </w:pPr>
            <w:r>
              <w:rPr>
                <w:rFonts w:ascii="Times New Roman" w:hAnsi="Times New Roman"/>
                <w:sz w:val="24"/>
                <w:szCs w:val="24"/>
                <w:lang w:eastAsia="ru-RU"/>
              </w:rPr>
              <w:t>72</w:t>
            </w:r>
          </w:p>
        </w:tc>
      </w:tr>
      <w:tr w:rsidR="00CC4A1F" w:rsidRPr="00E0739E" w14:paraId="627F1FBE" w14:textId="77777777" w:rsidTr="001D48F4">
        <w:trPr>
          <w:trHeight w:val="424"/>
        </w:trPr>
        <w:tc>
          <w:tcPr>
            <w:tcW w:w="5617" w:type="dxa"/>
            <w:shd w:val="clear" w:color="auto" w:fill="auto"/>
            <w:vAlign w:val="center"/>
          </w:tcPr>
          <w:p w14:paraId="6C2CB40D" w14:textId="6392881C" w:rsidR="00CC4A1F" w:rsidRPr="00E0739E" w:rsidRDefault="00CC4A1F" w:rsidP="00E0739E">
            <w:pPr>
              <w:spacing w:after="0"/>
              <w:rPr>
                <w:rFonts w:ascii="Times New Roman" w:hAnsi="Times New Roman"/>
                <w:sz w:val="24"/>
                <w:szCs w:val="24"/>
              </w:rPr>
            </w:pPr>
            <w:r w:rsidRPr="00E0739E">
              <w:rPr>
                <w:rFonts w:ascii="Times New Roman" w:hAnsi="Times New Roman"/>
                <w:sz w:val="24"/>
                <w:szCs w:val="24"/>
              </w:rPr>
              <w:t>База отдыха</w:t>
            </w:r>
          </w:p>
        </w:tc>
        <w:tc>
          <w:tcPr>
            <w:tcW w:w="4306" w:type="dxa"/>
            <w:vAlign w:val="center"/>
          </w:tcPr>
          <w:p w14:paraId="0A045009" w14:textId="167A024D" w:rsidR="00CC4A1F" w:rsidRPr="00E0739E" w:rsidRDefault="00CC4A1F" w:rsidP="00E0739E">
            <w:pPr>
              <w:spacing w:after="0"/>
              <w:jc w:val="center"/>
              <w:rPr>
                <w:rFonts w:ascii="Times New Roman" w:hAnsi="Times New Roman"/>
                <w:sz w:val="24"/>
                <w:szCs w:val="24"/>
                <w:lang w:eastAsia="ru-RU"/>
              </w:rPr>
            </w:pPr>
            <w:r w:rsidRPr="00E0739E">
              <w:rPr>
                <w:rFonts w:ascii="Times New Roman" w:hAnsi="Times New Roman"/>
                <w:sz w:val="24"/>
                <w:szCs w:val="24"/>
                <w:lang w:eastAsia="ru-RU"/>
              </w:rPr>
              <w:t>0</w:t>
            </w:r>
          </w:p>
        </w:tc>
      </w:tr>
      <w:tr w:rsidR="00CC4A1F" w:rsidRPr="00E0739E" w14:paraId="3DD1202C" w14:textId="77777777" w:rsidTr="001D48F4">
        <w:trPr>
          <w:trHeight w:val="424"/>
        </w:trPr>
        <w:tc>
          <w:tcPr>
            <w:tcW w:w="5617" w:type="dxa"/>
            <w:shd w:val="clear" w:color="auto" w:fill="auto"/>
            <w:vAlign w:val="center"/>
          </w:tcPr>
          <w:p w14:paraId="62396D2F" w14:textId="6B387390" w:rsidR="00CC4A1F" w:rsidRPr="00E0739E" w:rsidRDefault="00CC4A1F" w:rsidP="00E0739E">
            <w:pPr>
              <w:spacing w:after="0"/>
              <w:rPr>
                <w:rFonts w:ascii="Times New Roman" w:hAnsi="Times New Roman"/>
                <w:sz w:val="24"/>
                <w:szCs w:val="24"/>
                <w:lang w:eastAsia="ru-RU"/>
              </w:rPr>
            </w:pPr>
            <w:r w:rsidRPr="00E0739E">
              <w:rPr>
                <w:rFonts w:ascii="Times New Roman" w:hAnsi="Times New Roman"/>
                <w:sz w:val="24"/>
                <w:szCs w:val="24"/>
                <w:lang w:eastAsia="ru-RU"/>
              </w:rPr>
              <w:t xml:space="preserve">Неучтенные расходы и потери в сетях </w:t>
            </w:r>
            <w:proofErr w:type="gramStart"/>
            <w:r w:rsidRPr="00E0739E">
              <w:rPr>
                <w:rFonts w:ascii="Times New Roman" w:hAnsi="Times New Roman"/>
                <w:sz w:val="24"/>
                <w:szCs w:val="24"/>
                <w:lang w:eastAsia="ru-RU"/>
              </w:rPr>
              <w:t>при</w:t>
            </w:r>
            <w:r w:rsidR="00B14C9C">
              <w:rPr>
                <w:rFonts w:ascii="Times New Roman" w:hAnsi="Times New Roman"/>
                <w:sz w:val="24"/>
                <w:szCs w:val="24"/>
                <w:lang w:eastAsia="ru-RU"/>
              </w:rPr>
              <w:t xml:space="preserve"> </w:t>
            </w:r>
            <w:r w:rsidRPr="00E0739E">
              <w:rPr>
                <w:rFonts w:ascii="Times New Roman" w:hAnsi="Times New Roman"/>
                <w:sz w:val="24"/>
                <w:szCs w:val="24"/>
                <w:lang w:eastAsia="ru-RU"/>
              </w:rPr>
              <w:t>транспортировки</w:t>
            </w:r>
            <w:proofErr w:type="gramEnd"/>
          </w:p>
        </w:tc>
        <w:tc>
          <w:tcPr>
            <w:tcW w:w="4306" w:type="dxa"/>
            <w:vAlign w:val="center"/>
          </w:tcPr>
          <w:p w14:paraId="501E8495" w14:textId="6316A399" w:rsidR="00CC4A1F" w:rsidRPr="00E0739E" w:rsidRDefault="00B14C9C" w:rsidP="00E0739E">
            <w:pPr>
              <w:spacing w:after="0"/>
              <w:jc w:val="center"/>
              <w:rPr>
                <w:rFonts w:ascii="Times New Roman" w:hAnsi="Times New Roman"/>
                <w:sz w:val="24"/>
                <w:szCs w:val="24"/>
                <w:lang w:eastAsia="ru-RU"/>
              </w:rPr>
            </w:pPr>
            <w:r>
              <w:rPr>
                <w:rFonts w:ascii="Times New Roman" w:hAnsi="Times New Roman"/>
                <w:sz w:val="24"/>
                <w:szCs w:val="24"/>
                <w:lang w:eastAsia="ru-RU"/>
              </w:rPr>
              <w:t>200</w:t>
            </w:r>
          </w:p>
        </w:tc>
      </w:tr>
    </w:tbl>
    <w:p w14:paraId="1ACBFBDF" w14:textId="24E9F6AD" w:rsidR="00C253AB" w:rsidRPr="00E0739E" w:rsidRDefault="00C253AB" w:rsidP="00E0739E">
      <w:pPr>
        <w:autoSpaceDE w:val="0"/>
        <w:autoSpaceDN w:val="0"/>
        <w:adjustRightInd w:val="0"/>
        <w:spacing w:after="0"/>
        <w:rPr>
          <w:rFonts w:ascii="Times New Roman" w:hAnsi="Times New Roman"/>
          <w:bCs/>
          <w:sz w:val="24"/>
          <w:szCs w:val="24"/>
          <w:lang w:eastAsia="ru-RU"/>
        </w:rPr>
      </w:pPr>
    </w:p>
    <w:p w14:paraId="3E0D2094" w14:textId="3BD6A8A7" w:rsidR="0089509A" w:rsidRPr="00E0739E" w:rsidRDefault="004E7570"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14:paraId="18A7A150" w14:textId="024B9388" w:rsidR="004E7570" w:rsidRPr="00E0739E" w:rsidRDefault="004E7570" w:rsidP="00E0739E">
      <w:pPr>
        <w:shd w:val="clear" w:color="auto" w:fill="FFFFFF"/>
        <w:spacing w:after="0"/>
        <w:ind w:right="-1" w:firstLine="708"/>
        <w:jc w:val="right"/>
        <w:textAlignment w:val="baseline"/>
        <w:rPr>
          <w:rFonts w:ascii="Times New Roman" w:eastAsia="Times New Roman" w:hAnsi="Times New Roman"/>
          <w:spacing w:val="2"/>
          <w:sz w:val="28"/>
          <w:szCs w:val="28"/>
          <w:lang w:eastAsia="ru-RU"/>
        </w:rPr>
      </w:pPr>
      <w:r w:rsidRPr="00E0739E">
        <w:rPr>
          <w:rFonts w:ascii="Times New Roman" w:eastAsia="Times New Roman" w:hAnsi="Times New Roman"/>
          <w:spacing w:val="2"/>
          <w:sz w:val="28"/>
          <w:szCs w:val="28"/>
          <w:lang w:eastAsia="ru-RU"/>
        </w:rPr>
        <w:t xml:space="preserve">Таблица </w:t>
      </w:r>
      <w:r w:rsidR="00C41A19">
        <w:rPr>
          <w:rFonts w:ascii="Times New Roman" w:eastAsia="Times New Roman" w:hAnsi="Times New Roman"/>
          <w:spacing w:val="2"/>
          <w:sz w:val="28"/>
          <w:szCs w:val="28"/>
          <w:lang w:eastAsia="ru-RU"/>
        </w:rPr>
        <w:t>8</w:t>
      </w:r>
    </w:p>
    <w:tbl>
      <w:tblPr>
        <w:tblW w:w="9923"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918"/>
        <w:gridCol w:w="5178"/>
        <w:gridCol w:w="1701"/>
        <w:gridCol w:w="2126"/>
      </w:tblGrid>
      <w:tr w:rsidR="00435F28" w:rsidRPr="00E0739E" w14:paraId="42BA6940" w14:textId="77777777" w:rsidTr="0048606D">
        <w:trPr>
          <w:trHeight w:val="279"/>
        </w:trPr>
        <w:tc>
          <w:tcPr>
            <w:tcW w:w="918" w:type="dxa"/>
            <w:vMerge w:val="restart"/>
            <w:shd w:val="clear" w:color="auto" w:fill="auto"/>
            <w:tcMar>
              <w:top w:w="0" w:type="dxa"/>
              <w:left w:w="149" w:type="dxa"/>
              <w:bottom w:w="0" w:type="dxa"/>
              <w:right w:w="149" w:type="dxa"/>
            </w:tcMar>
            <w:vAlign w:val="center"/>
            <w:hideMark/>
          </w:tcPr>
          <w:p w14:paraId="71E441D7" w14:textId="77777777" w:rsidR="00435F28" w:rsidRPr="00E0739E" w:rsidRDefault="00435F28" w:rsidP="00E0739E">
            <w:pPr>
              <w:spacing w:after="0"/>
              <w:jc w:val="center"/>
              <w:textAlignment w:val="baseline"/>
              <w:rPr>
                <w:rFonts w:ascii="Times New Roman" w:eastAsia="Times New Roman" w:hAnsi="Times New Roman"/>
                <w:b/>
                <w:color w:val="000000"/>
                <w:sz w:val="24"/>
                <w:szCs w:val="24"/>
                <w:lang w:eastAsia="ru-RU"/>
              </w:rPr>
            </w:pPr>
            <w:r w:rsidRPr="00E0739E">
              <w:rPr>
                <w:rFonts w:ascii="Times New Roman" w:eastAsia="Times New Roman" w:hAnsi="Times New Roman"/>
                <w:b/>
                <w:color w:val="000000"/>
                <w:sz w:val="24"/>
                <w:szCs w:val="24"/>
                <w:lang w:eastAsia="ru-RU"/>
              </w:rPr>
              <w:t>N п/п</w:t>
            </w:r>
          </w:p>
        </w:tc>
        <w:tc>
          <w:tcPr>
            <w:tcW w:w="5178" w:type="dxa"/>
            <w:vMerge w:val="restart"/>
            <w:shd w:val="clear" w:color="auto" w:fill="auto"/>
            <w:tcMar>
              <w:top w:w="0" w:type="dxa"/>
              <w:left w:w="149" w:type="dxa"/>
              <w:bottom w:w="0" w:type="dxa"/>
              <w:right w:w="149" w:type="dxa"/>
            </w:tcMar>
            <w:vAlign w:val="center"/>
            <w:hideMark/>
          </w:tcPr>
          <w:p w14:paraId="5CBED5C2" w14:textId="77777777" w:rsidR="00435F28" w:rsidRPr="00E0739E" w:rsidRDefault="00435F28" w:rsidP="00E0739E">
            <w:pPr>
              <w:spacing w:after="0"/>
              <w:jc w:val="center"/>
              <w:textAlignment w:val="baseline"/>
              <w:rPr>
                <w:rFonts w:ascii="Times New Roman" w:eastAsia="Times New Roman" w:hAnsi="Times New Roman"/>
                <w:b/>
                <w:color w:val="000000"/>
                <w:sz w:val="24"/>
                <w:szCs w:val="24"/>
                <w:lang w:eastAsia="ru-RU"/>
              </w:rPr>
            </w:pPr>
            <w:r w:rsidRPr="00E0739E">
              <w:rPr>
                <w:rFonts w:ascii="Times New Roman" w:eastAsia="Times New Roman" w:hAnsi="Times New Roman"/>
                <w:b/>
                <w:color w:val="000000"/>
                <w:sz w:val="24"/>
                <w:szCs w:val="24"/>
                <w:lang w:eastAsia="ru-RU"/>
              </w:rPr>
              <w:t>Показатель</w:t>
            </w:r>
          </w:p>
        </w:tc>
        <w:tc>
          <w:tcPr>
            <w:tcW w:w="3827" w:type="dxa"/>
            <w:gridSpan w:val="2"/>
            <w:vAlign w:val="center"/>
          </w:tcPr>
          <w:p w14:paraId="201B48AC" w14:textId="768DCEF9" w:rsidR="00435F28" w:rsidRPr="00E0739E" w:rsidRDefault="00B14C9C" w:rsidP="00B14C9C">
            <w:pPr>
              <w:spacing w:after="0"/>
              <w:jc w:val="center"/>
              <w:rPr>
                <w:rFonts w:ascii="Times New Roman" w:hAnsi="Times New Roman"/>
                <w:b/>
                <w:sz w:val="24"/>
                <w:szCs w:val="24"/>
              </w:rPr>
            </w:pPr>
            <w:r>
              <w:rPr>
                <w:rFonts w:ascii="Times New Roman" w:hAnsi="Times New Roman"/>
                <w:b/>
                <w:sz w:val="24"/>
                <w:szCs w:val="24"/>
                <w:lang w:eastAsia="ru-RU"/>
              </w:rPr>
              <w:t>р. п. Неболчи</w:t>
            </w:r>
          </w:p>
        </w:tc>
      </w:tr>
      <w:tr w:rsidR="00435F28" w:rsidRPr="00E0739E" w14:paraId="3A5AA7C0" w14:textId="77777777" w:rsidTr="00435F28">
        <w:tc>
          <w:tcPr>
            <w:tcW w:w="918" w:type="dxa"/>
            <w:vMerge/>
            <w:shd w:val="clear" w:color="auto" w:fill="auto"/>
            <w:tcMar>
              <w:top w:w="0" w:type="dxa"/>
              <w:left w:w="149" w:type="dxa"/>
              <w:bottom w:w="0" w:type="dxa"/>
              <w:right w:w="149" w:type="dxa"/>
            </w:tcMar>
            <w:hideMark/>
          </w:tcPr>
          <w:p w14:paraId="0464999D" w14:textId="77777777" w:rsidR="00435F28" w:rsidRPr="00E0739E" w:rsidRDefault="00435F28" w:rsidP="00E0739E">
            <w:pPr>
              <w:spacing w:after="0"/>
              <w:jc w:val="center"/>
              <w:textAlignment w:val="baseline"/>
              <w:rPr>
                <w:rFonts w:ascii="Times New Roman" w:eastAsia="Times New Roman" w:hAnsi="Times New Roman"/>
                <w:b/>
                <w:color w:val="000000"/>
                <w:sz w:val="24"/>
                <w:szCs w:val="24"/>
                <w:lang w:eastAsia="ru-RU"/>
              </w:rPr>
            </w:pPr>
          </w:p>
        </w:tc>
        <w:tc>
          <w:tcPr>
            <w:tcW w:w="5178" w:type="dxa"/>
            <w:vMerge/>
            <w:shd w:val="clear" w:color="auto" w:fill="auto"/>
            <w:tcMar>
              <w:top w:w="0" w:type="dxa"/>
              <w:left w:w="149" w:type="dxa"/>
              <w:bottom w:w="0" w:type="dxa"/>
              <w:right w:w="149" w:type="dxa"/>
            </w:tcMar>
            <w:hideMark/>
          </w:tcPr>
          <w:p w14:paraId="2265DBF3" w14:textId="77777777" w:rsidR="00435F28" w:rsidRPr="00E0739E" w:rsidRDefault="00435F28" w:rsidP="00E0739E">
            <w:pPr>
              <w:spacing w:after="0"/>
              <w:textAlignment w:val="baseline"/>
              <w:rPr>
                <w:rFonts w:ascii="Times New Roman" w:eastAsia="Times New Roman" w:hAnsi="Times New Roman"/>
                <w:b/>
                <w:color w:val="000000"/>
                <w:sz w:val="24"/>
                <w:szCs w:val="24"/>
                <w:lang w:eastAsia="ru-RU"/>
              </w:rPr>
            </w:pPr>
          </w:p>
        </w:tc>
        <w:tc>
          <w:tcPr>
            <w:tcW w:w="1701" w:type="dxa"/>
          </w:tcPr>
          <w:p w14:paraId="38B3D0CB" w14:textId="77777777" w:rsidR="00435F28" w:rsidRPr="00E0739E" w:rsidRDefault="00435F28" w:rsidP="00E0739E">
            <w:pPr>
              <w:spacing w:after="0"/>
              <w:jc w:val="center"/>
              <w:textAlignment w:val="baseline"/>
              <w:rPr>
                <w:rFonts w:ascii="Times New Roman" w:eastAsia="Times New Roman" w:hAnsi="Times New Roman"/>
                <w:b/>
                <w:color w:val="000000"/>
                <w:sz w:val="24"/>
                <w:szCs w:val="24"/>
                <w:lang w:eastAsia="ru-RU"/>
              </w:rPr>
            </w:pPr>
            <w:r w:rsidRPr="00E0739E">
              <w:rPr>
                <w:rFonts w:ascii="Times New Roman" w:eastAsia="Times New Roman" w:hAnsi="Times New Roman"/>
                <w:b/>
                <w:color w:val="000000"/>
                <w:sz w:val="24"/>
                <w:szCs w:val="24"/>
                <w:lang w:eastAsia="ru-RU"/>
              </w:rPr>
              <w:t>л/сутки на человека</w:t>
            </w:r>
          </w:p>
        </w:tc>
        <w:tc>
          <w:tcPr>
            <w:tcW w:w="2126" w:type="dxa"/>
          </w:tcPr>
          <w:p w14:paraId="655DDB94" w14:textId="77777777" w:rsidR="00435F28" w:rsidRPr="00E0739E" w:rsidRDefault="00435F28" w:rsidP="00E0739E">
            <w:pPr>
              <w:spacing w:after="0"/>
              <w:jc w:val="center"/>
              <w:textAlignment w:val="baseline"/>
              <w:rPr>
                <w:rFonts w:ascii="Times New Roman" w:eastAsia="Times New Roman" w:hAnsi="Times New Roman"/>
                <w:b/>
                <w:color w:val="000000"/>
                <w:sz w:val="24"/>
                <w:szCs w:val="24"/>
                <w:vertAlign w:val="superscript"/>
                <w:lang w:eastAsia="ru-RU"/>
              </w:rPr>
            </w:pPr>
            <w:r w:rsidRPr="00E0739E">
              <w:rPr>
                <w:rFonts w:ascii="Times New Roman" w:eastAsia="Times New Roman" w:hAnsi="Times New Roman"/>
                <w:b/>
                <w:color w:val="000000"/>
                <w:sz w:val="24"/>
                <w:szCs w:val="24"/>
                <w:lang w:eastAsia="ru-RU"/>
              </w:rPr>
              <w:t>м</w:t>
            </w:r>
            <w:r w:rsidRPr="00E0739E">
              <w:rPr>
                <w:rFonts w:ascii="Times New Roman" w:eastAsia="Times New Roman" w:hAnsi="Times New Roman"/>
                <w:b/>
                <w:color w:val="000000"/>
                <w:sz w:val="24"/>
                <w:szCs w:val="24"/>
                <w:vertAlign w:val="superscript"/>
                <w:lang w:eastAsia="ru-RU"/>
              </w:rPr>
              <w:t>3</w:t>
            </w:r>
            <w:r w:rsidRPr="00E0739E">
              <w:rPr>
                <w:rFonts w:ascii="Times New Roman" w:eastAsia="Times New Roman" w:hAnsi="Times New Roman"/>
                <w:b/>
                <w:color w:val="000000"/>
                <w:sz w:val="24"/>
                <w:szCs w:val="24"/>
                <w:lang w:eastAsia="ru-RU"/>
              </w:rPr>
              <w:t>/месяц на человека</w:t>
            </w:r>
          </w:p>
        </w:tc>
      </w:tr>
      <w:tr w:rsidR="00435F28" w:rsidRPr="00E0739E" w14:paraId="5045680E" w14:textId="77777777" w:rsidTr="00435F28">
        <w:tc>
          <w:tcPr>
            <w:tcW w:w="918" w:type="dxa"/>
            <w:shd w:val="clear" w:color="auto" w:fill="auto"/>
            <w:tcMar>
              <w:top w:w="0" w:type="dxa"/>
              <w:left w:w="149" w:type="dxa"/>
              <w:bottom w:w="0" w:type="dxa"/>
              <w:right w:w="149" w:type="dxa"/>
            </w:tcMar>
            <w:vAlign w:val="center"/>
            <w:hideMark/>
          </w:tcPr>
          <w:p w14:paraId="42E255AE" w14:textId="77777777" w:rsidR="00435F28" w:rsidRPr="00E0739E" w:rsidRDefault="00435F28" w:rsidP="00E0739E">
            <w:pPr>
              <w:spacing w:after="0"/>
              <w:jc w:val="center"/>
              <w:textAlignment w:val="baseline"/>
              <w:rPr>
                <w:rFonts w:ascii="Times New Roman" w:eastAsia="Times New Roman" w:hAnsi="Times New Roman"/>
                <w:b/>
                <w:color w:val="000000"/>
                <w:sz w:val="24"/>
                <w:szCs w:val="24"/>
                <w:lang w:eastAsia="ru-RU"/>
              </w:rPr>
            </w:pPr>
            <w:r w:rsidRPr="00E0739E">
              <w:rPr>
                <w:rFonts w:ascii="Times New Roman" w:eastAsia="Times New Roman" w:hAnsi="Times New Roman"/>
                <w:b/>
                <w:color w:val="000000"/>
                <w:sz w:val="24"/>
                <w:szCs w:val="24"/>
                <w:lang w:eastAsia="ru-RU"/>
              </w:rPr>
              <w:t>1</w:t>
            </w:r>
          </w:p>
        </w:tc>
        <w:tc>
          <w:tcPr>
            <w:tcW w:w="5178" w:type="dxa"/>
            <w:shd w:val="clear" w:color="auto" w:fill="auto"/>
            <w:tcMar>
              <w:top w:w="0" w:type="dxa"/>
              <w:left w:w="149" w:type="dxa"/>
              <w:bottom w:w="0" w:type="dxa"/>
              <w:right w:w="149" w:type="dxa"/>
            </w:tcMar>
            <w:vAlign w:val="center"/>
            <w:hideMark/>
          </w:tcPr>
          <w:p w14:paraId="7FFDC162" w14:textId="77777777" w:rsidR="00435F28" w:rsidRPr="00E0739E" w:rsidRDefault="00435F28" w:rsidP="00E0739E">
            <w:pPr>
              <w:spacing w:after="0"/>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 xml:space="preserve">Удельное хозяйственно-питьевое водопотребление, </w:t>
            </w:r>
          </w:p>
        </w:tc>
        <w:tc>
          <w:tcPr>
            <w:tcW w:w="1701" w:type="dxa"/>
            <w:vAlign w:val="center"/>
          </w:tcPr>
          <w:p w14:paraId="44F0D040" w14:textId="0D3DF03A" w:rsidR="00435F28" w:rsidRPr="00E0739E" w:rsidRDefault="00B14C9C" w:rsidP="00E0739E">
            <w:pPr>
              <w:spacing w:after="0"/>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c>
          <w:tcPr>
            <w:tcW w:w="2126" w:type="dxa"/>
            <w:vAlign w:val="center"/>
          </w:tcPr>
          <w:p w14:paraId="657206A2" w14:textId="55AA102C" w:rsidR="00435F28" w:rsidRPr="00E0739E" w:rsidRDefault="00B14C9C" w:rsidP="00E0739E">
            <w:pPr>
              <w:spacing w:after="0"/>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p>
        </w:tc>
      </w:tr>
      <w:tr w:rsidR="00435F28" w:rsidRPr="00E0739E" w14:paraId="595F4928" w14:textId="77777777" w:rsidTr="00435F28">
        <w:tc>
          <w:tcPr>
            <w:tcW w:w="918" w:type="dxa"/>
            <w:shd w:val="clear" w:color="auto" w:fill="auto"/>
            <w:tcMar>
              <w:top w:w="0" w:type="dxa"/>
              <w:left w:w="149" w:type="dxa"/>
              <w:bottom w:w="0" w:type="dxa"/>
              <w:right w:w="149" w:type="dxa"/>
            </w:tcMar>
            <w:hideMark/>
          </w:tcPr>
          <w:p w14:paraId="11B5B4C9" w14:textId="77777777" w:rsidR="00435F28" w:rsidRPr="00E0739E" w:rsidRDefault="00435F28" w:rsidP="00E0739E">
            <w:pPr>
              <w:spacing w:after="0"/>
              <w:rPr>
                <w:rFonts w:ascii="Times New Roman" w:eastAsia="Times New Roman" w:hAnsi="Times New Roman"/>
                <w:b/>
                <w:i/>
                <w:color w:val="000000"/>
                <w:sz w:val="24"/>
                <w:szCs w:val="24"/>
                <w:lang w:eastAsia="ru-RU"/>
              </w:rPr>
            </w:pPr>
          </w:p>
        </w:tc>
        <w:tc>
          <w:tcPr>
            <w:tcW w:w="5178" w:type="dxa"/>
            <w:shd w:val="clear" w:color="auto" w:fill="auto"/>
            <w:tcMar>
              <w:top w:w="0" w:type="dxa"/>
              <w:left w:w="149" w:type="dxa"/>
              <w:bottom w:w="0" w:type="dxa"/>
              <w:right w:w="149" w:type="dxa"/>
            </w:tcMar>
            <w:vAlign w:val="center"/>
            <w:hideMark/>
          </w:tcPr>
          <w:p w14:paraId="02E53261" w14:textId="77777777" w:rsidR="00435F28" w:rsidRPr="00E0739E" w:rsidRDefault="00435F28" w:rsidP="00E0739E">
            <w:pPr>
              <w:spacing w:after="0"/>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в том числе:</w:t>
            </w:r>
          </w:p>
        </w:tc>
        <w:tc>
          <w:tcPr>
            <w:tcW w:w="1701" w:type="dxa"/>
            <w:vAlign w:val="center"/>
          </w:tcPr>
          <w:p w14:paraId="2DCA5EEC" w14:textId="77777777" w:rsidR="00435F28" w:rsidRPr="00E0739E" w:rsidRDefault="00435F28" w:rsidP="00E0739E">
            <w:pPr>
              <w:spacing w:after="0"/>
              <w:jc w:val="center"/>
              <w:rPr>
                <w:rFonts w:ascii="Times New Roman" w:eastAsia="Times New Roman" w:hAnsi="Times New Roman"/>
                <w:color w:val="000000"/>
                <w:sz w:val="24"/>
                <w:szCs w:val="24"/>
                <w:lang w:eastAsia="ru-RU"/>
              </w:rPr>
            </w:pPr>
          </w:p>
        </w:tc>
        <w:tc>
          <w:tcPr>
            <w:tcW w:w="2126" w:type="dxa"/>
            <w:vAlign w:val="center"/>
          </w:tcPr>
          <w:p w14:paraId="47A8599B" w14:textId="77777777" w:rsidR="00435F28" w:rsidRPr="00E0739E" w:rsidRDefault="00435F28" w:rsidP="00E0739E">
            <w:pPr>
              <w:spacing w:after="0"/>
              <w:jc w:val="center"/>
              <w:rPr>
                <w:rFonts w:ascii="Times New Roman" w:eastAsia="Times New Roman" w:hAnsi="Times New Roman"/>
                <w:color w:val="000000"/>
                <w:sz w:val="24"/>
                <w:szCs w:val="24"/>
                <w:lang w:eastAsia="ru-RU"/>
              </w:rPr>
            </w:pPr>
          </w:p>
        </w:tc>
      </w:tr>
      <w:tr w:rsidR="00B14C9C" w:rsidRPr="00E0739E" w14:paraId="18C0FDC2" w14:textId="77777777" w:rsidTr="00435F28">
        <w:tc>
          <w:tcPr>
            <w:tcW w:w="918" w:type="dxa"/>
            <w:shd w:val="clear" w:color="auto" w:fill="auto"/>
            <w:tcMar>
              <w:top w:w="0" w:type="dxa"/>
              <w:left w:w="149" w:type="dxa"/>
              <w:bottom w:w="0" w:type="dxa"/>
              <w:right w:w="149" w:type="dxa"/>
            </w:tcMar>
            <w:hideMark/>
          </w:tcPr>
          <w:p w14:paraId="37867067" w14:textId="77777777" w:rsidR="00B14C9C" w:rsidRPr="00E0739E" w:rsidRDefault="00B14C9C" w:rsidP="00B14C9C">
            <w:pPr>
              <w:spacing w:after="0"/>
              <w:jc w:val="center"/>
              <w:textAlignment w:val="baseline"/>
              <w:rPr>
                <w:rFonts w:ascii="Times New Roman" w:eastAsia="Times New Roman" w:hAnsi="Times New Roman"/>
                <w:b/>
                <w:color w:val="000000"/>
                <w:sz w:val="24"/>
                <w:szCs w:val="24"/>
                <w:lang w:eastAsia="ru-RU"/>
              </w:rPr>
            </w:pPr>
            <w:r w:rsidRPr="00E0739E">
              <w:rPr>
                <w:rFonts w:ascii="Times New Roman" w:eastAsia="Times New Roman" w:hAnsi="Times New Roman"/>
                <w:b/>
                <w:color w:val="000000"/>
                <w:sz w:val="24"/>
                <w:szCs w:val="24"/>
                <w:lang w:eastAsia="ru-RU"/>
              </w:rPr>
              <w:t>1.1</w:t>
            </w:r>
          </w:p>
        </w:tc>
        <w:tc>
          <w:tcPr>
            <w:tcW w:w="5178" w:type="dxa"/>
            <w:shd w:val="clear" w:color="auto" w:fill="auto"/>
            <w:tcMar>
              <w:top w:w="0" w:type="dxa"/>
              <w:left w:w="149" w:type="dxa"/>
              <w:bottom w:w="0" w:type="dxa"/>
              <w:right w:w="149" w:type="dxa"/>
            </w:tcMar>
            <w:vAlign w:val="center"/>
            <w:hideMark/>
          </w:tcPr>
          <w:p w14:paraId="3B92F656" w14:textId="77777777" w:rsidR="00B14C9C" w:rsidRPr="00E0739E" w:rsidRDefault="00B14C9C" w:rsidP="00B14C9C">
            <w:pPr>
              <w:spacing w:after="0"/>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Холодная вода</w:t>
            </w:r>
          </w:p>
        </w:tc>
        <w:tc>
          <w:tcPr>
            <w:tcW w:w="1701" w:type="dxa"/>
            <w:vAlign w:val="center"/>
          </w:tcPr>
          <w:p w14:paraId="10010FB2" w14:textId="47A8644A"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c>
          <w:tcPr>
            <w:tcW w:w="2126" w:type="dxa"/>
            <w:vAlign w:val="center"/>
          </w:tcPr>
          <w:p w14:paraId="13C3D9F6" w14:textId="342020E0"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p>
        </w:tc>
      </w:tr>
      <w:tr w:rsidR="00B14C9C" w:rsidRPr="00E0739E" w14:paraId="620673E7" w14:textId="77777777" w:rsidTr="00435F28">
        <w:tc>
          <w:tcPr>
            <w:tcW w:w="918" w:type="dxa"/>
            <w:shd w:val="clear" w:color="auto" w:fill="auto"/>
            <w:tcMar>
              <w:top w:w="0" w:type="dxa"/>
              <w:left w:w="149" w:type="dxa"/>
              <w:bottom w:w="0" w:type="dxa"/>
              <w:right w:w="149" w:type="dxa"/>
            </w:tcMar>
            <w:hideMark/>
          </w:tcPr>
          <w:p w14:paraId="3ED3B9AB" w14:textId="77777777" w:rsidR="00B14C9C" w:rsidRPr="00E0739E" w:rsidRDefault="00B14C9C" w:rsidP="00B14C9C">
            <w:pPr>
              <w:spacing w:after="0"/>
              <w:jc w:val="center"/>
              <w:textAlignment w:val="baseline"/>
              <w:rPr>
                <w:rFonts w:ascii="Times New Roman" w:eastAsia="Times New Roman" w:hAnsi="Times New Roman"/>
                <w:b/>
                <w:color w:val="000000"/>
                <w:sz w:val="24"/>
                <w:szCs w:val="24"/>
                <w:lang w:eastAsia="ru-RU"/>
              </w:rPr>
            </w:pPr>
            <w:r w:rsidRPr="00E0739E">
              <w:rPr>
                <w:rFonts w:ascii="Times New Roman" w:eastAsia="Times New Roman" w:hAnsi="Times New Roman"/>
                <w:b/>
                <w:color w:val="000000"/>
                <w:sz w:val="24"/>
                <w:szCs w:val="24"/>
                <w:lang w:eastAsia="ru-RU"/>
              </w:rPr>
              <w:t>1.2</w:t>
            </w:r>
          </w:p>
        </w:tc>
        <w:tc>
          <w:tcPr>
            <w:tcW w:w="5178" w:type="dxa"/>
            <w:shd w:val="clear" w:color="auto" w:fill="auto"/>
            <w:tcMar>
              <w:top w:w="0" w:type="dxa"/>
              <w:left w:w="149" w:type="dxa"/>
              <w:bottom w:w="0" w:type="dxa"/>
              <w:right w:w="149" w:type="dxa"/>
            </w:tcMar>
            <w:hideMark/>
          </w:tcPr>
          <w:p w14:paraId="5B86A5D1" w14:textId="77777777" w:rsidR="00B14C9C" w:rsidRPr="00E0739E" w:rsidRDefault="00B14C9C" w:rsidP="00B14C9C">
            <w:pPr>
              <w:spacing w:after="0"/>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Горячая вода</w:t>
            </w:r>
          </w:p>
        </w:tc>
        <w:tc>
          <w:tcPr>
            <w:tcW w:w="1701" w:type="dxa"/>
            <w:vAlign w:val="center"/>
          </w:tcPr>
          <w:p w14:paraId="579434D1" w14:textId="77777777"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0,0</w:t>
            </w:r>
          </w:p>
        </w:tc>
        <w:tc>
          <w:tcPr>
            <w:tcW w:w="2126" w:type="dxa"/>
            <w:vAlign w:val="center"/>
          </w:tcPr>
          <w:p w14:paraId="6BBB135C" w14:textId="77777777"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0,0</w:t>
            </w:r>
          </w:p>
        </w:tc>
      </w:tr>
      <w:tr w:rsidR="00B14C9C" w:rsidRPr="00E0739E" w14:paraId="2737236E" w14:textId="77777777" w:rsidTr="00435F28">
        <w:tc>
          <w:tcPr>
            <w:tcW w:w="918" w:type="dxa"/>
            <w:shd w:val="clear" w:color="auto" w:fill="auto"/>
            <w:tcMar>
              <w:top w:w="0" w:type="dxa"/>
              <w:left w:w="149" w:type="dxa"/>
              <w:bottom w:w="0" w:type="dxa"/>
              <w:right w:w="149" w:type="dxa"/>
            </w:tcMar>
            <w:hideMark/>
          </w:tcPr>
          <w:p w14:paraId="2C995636" w14:textId="77777777" w:rsidR="00B14C9C" w:rsidRPr="00E0739E" w:rsidRDefault="00B14C9C" w:rsidP="00B14C9C">
            <w:pPr>
              <w:spacing w:after="0"/>
              <w:jc w:val="center"/>
              <w:textAlignment w:val="baseline"/>
              <w:rPr>
                <w:rFonts w:ascii="Times New Roman" w:eastAsia="Times New Roman" w:hAnsi="Times New Roman"/>
                <w:b/>
                <w:color w:val="000000"/>
                <w:sz w:val="24"/>
                <w:szCs w:val="24"/>
                <w:lang w:eastAsia="ru-RU"/>
              </w:rPr>
            </w:pPr>
            <w:r w:rsidRPr="00E0739E">
              <w:rPr>
                <w:rFonts w:ascii="Times New Roman" w:eastAsia="Times New Roman" w:hAnsi="Times New Roman"/>
                <w:b/>
                <w:color w:val="000000"/>
                <w:sz w:val="24"/>
                <w:szCs w:val="24"/>
                <w:lang w:eastAsia="ru-RU"/>
              </w:rPr>
              <w:t>1.3</w:t>
            </w:r>
          </w:p>
        </w:tc>
        <w:tc>
          <w:tcPr>
            <w:tcW w:w="5178" w:type="dxa"/>
            <w:shd w:val="clear" w:color="auto" w:fill="auto"/>
            <w:tcMar>
              <w:top w:w="0" w:type="dxa"/>
              <w:left w:w="149" w:type="dxa"/>
              <w:bottom w:w="0" w:type="dxa"/>
              <w:right w:w="149" w:type="dxa"/>
            </w:tcMar>
            <w:hideMark/>
          </w:tcPr>
          <w:p w14:paraId="118D21AC" w14:textId="77777777" w:rsidR="00B14C9C" w:rsidRPr="00E0739E" w:rsidRDefault="00B14C9C" w:rsidP="00B14C9C">
            <w:pPr>
              <w:spacing w:after="0"/>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Техническая вода</w:t>
            </w:r>
          </w:p>
        </w:tc>
        <w:tc>
          <w:tcPr>
            <w:tcW w:w="1701" w:type="dxa"/>
            <w:vAlign w:val="center"/>
          </w:tcPr>
          <w:p w14:paraId="6E5184F8" w14:textId="7ADA2271"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0,0</w:t>
            </w:r>
          </w:p>
        </w:tc>
        <w:tc>
          <w:tcPr>
            <w:tcW w:w="2126" w:type="dxa"/>
            <w:vAlign w:val="center"/>
          </w:tcPr>
          <w:p w14:paraId="486714DB" w14:textId="42651017"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0,0</w:t>
            </w:r>
          </w:p>
        </w:tc>
      </w:tr>
      <w:tr w:rsidR="00B14C9C" w:rsidRPr="00E0739E" w14:paraId="5307C3CA" w14:textId="77777777" w:rsidTr="008332C0">
        <w:tc>
          <w:tcPr>
            <w:tcW w:w="918" w:type="dxa"/>
            <w:shd w:val="clear" w:color="auto" w:fill="auto"/>
            <w:tcMar>
              <w:top w:w="0" w:type="dxa"/>
              <w:left w:w="149" w:type="dxa"/>
              <w:bottom w:w="0" w:type="dxa"/>
              <w:right w:w="149" w:type="dxa"/>
            </w:tcMar>
          </w:tcPr>
          <w:p w14:paraId="5DA7EDB0" w14:textId="77777777" w:rsidR="00B14C9C" w:rsidRPr="00E0739E" w:rsidRDefault="00B14C9C" w:rsidP="00B14C9C">
            <w:pPr>
              <w:spacing w:after="0"/>
              <w:jc w:val="center"/>
              <w:textAlignment w:val="baseline"/>
              <w:rPr>
                <w:rFonts w:ascii="Times New Roman" w:eastAsia="Times New Roman" w:hAnsi="Times New Roman"/>
                <w:b/>
                <w:color w:val="000000"/>
                <w:sz w:val="24"/>
                <w:szCs w:val="24"/>
                <w:lang w:eastAsia="ru-RU"/>
              </w:rPr>
            </w:pPr>
          </w:p>
        </w:tc>
        <w:tc>
          <w:tcPr>
            <w:tcW w:w="5178" w:type="dxa"/>
            <w:shd w:val="clear" w:color="auto" w:fill="auto"/>
            <w:tcMar>
              <w:top w:w="0" w:type="dxa"/>
              <w:left w:w="149" w:type="dxa"/>
              <w:bottom w:w="0" w:type="dxa"/>
              <w:right w:w="149" w:type="dxa"/>
            </w:tcMar>
          </w:tcPr>
          <w:p w14:paraId="0E566B48" w14:textId="77777777" w:rsidR="00B14C9C" w:rsidRPr="00E0739E" w:rsidRDefault="00B14C9C" w:rsidP="00B14C9C">
            <w:pPr>
              <w:spacing w:after="0"/>
              <w:textAlignment w:val="baseline"/>
              <w:rPr>
                <w:rFonts w:ascii="Times New Roman" w:eastAsia="Times New Roman" w:hAnsi="Times New Roman"/>
                <w:color w:val="000000"/>
                <w:sz w:val="24"/>
                <w:szCs w:val="24"/>
                <w:lang w:eastAsia="ru-RU"/>
              </w:rPr>
            </w:pPr>
          </w:p>
        </w:tc>
        <w:tc>
          <w:tcPr>
            <w:tcW w:w="3827" w:type="dxa"/>
            <w:gridSpan w:val="2"/>
            <w:vAlign w:val="center"/>
          </w:tcPr>
          <w:p w14:paraId="5422B85E" w14:textId="3128E039"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Pr>
                <w:rFonts w:ascii="Times New Roman" w:hAnsi="Times New Roman"/>
                <w:b/>
                <w:sz w:val="24"/>
                <w:szCs w:val="24"/>
                <w:lang w:eastAsia="ru-RU"/>
              </w:rPr>
              <w:t xml:space="preserve">д. </w:t>
            </w:r>
            <w:proofErr w:type="spellStart"/>
            <w:r>
              <w:rPr>
                <w:rFonts w:ascii="Times New Roman" w:hAnsi="Times New Roman"/>
                <w:b/>
                <w:sz w:val="24"/>
                <w:szCs w:val="24"/>
                <w:lang w:eastAsia="ru-RU"/>
              </w:rPr>
              <w:t>Дрегли</w:t>
            </w:r>
            <w:proofErr w:type="spellEnd"/>
            <w:r>
              <w:rPr>
                <w:rFonts w:ascii="Times New Roman" w:hAnsi="Times New Roman"/>
                <w:b/>
                <w:sz w:val="24"/>
                <w:szCs w:val="24"/>
                <w:lang w:eastAsia="ru-RU"/>
              </w:rPr>
              <w:t xml:space="preserve"> </w:t>
            </w:r>
            <w:r w:rsidRPr="00E0739E">
              <w:rPr>
                <w:rFonts w:ascii="Times New Roman" w:hAnsi="Times New Roman"/>
                <w:b/>
                <w:sz w:val="24"/>
                <w:szCs w:val="24"/>
                <w:lang w:eastAsia="ru-RU"/>
              </w:rPr>
              <w:t xml:space="preserve">   </w:t>
            </w:r>
          </w:p>
        </w:tc>
      </w:tr>
      <w:tr w:rsidR="00B14C9C" w:rsidRPr="00E0739E" w14:paraId="354BAD5C" w14:textId="77777777" w:rsidTr="00A8219D">
        <w:tc>
          <w:tcPr>
            <w:tcW w:w="918" w:type="dxa"/>
            <w:shd w:val="clear" w:color="auto" w:fill="auto"/>
            <w:tcMar>
              <w:top w:w="0" w:type="dxa"/>
              <w:left w:w="149" w:type="dxa"/>
              <w:bottom w:w="0" w:type="dxa"/>
              <w:right w:w="149" w:type="dxa"/>
            </w:tcMar>
            <w:vAlign w:val="center"/>
          </w:tcPr>
          <w:p w14:paraId="6BEF0DD2" w14:textId="3C320D7B" w:rsidR="00B14C9C" w:rsidRPr="00E0739E" w:rsidRDefault="00B14C9C" w:rsidP="00B14C9C">
            <w:pPr>
              <w:spacing w:after="0"/>
              <w:jc w:val="center"/>
              <w:textAlignment w:val="baseline"/>
              <w:rPr>
                <w:rFonts w:ascii="Times New Roman" w:eastAsia="Times New Roman" w:hAnsi="Times New Roman"/>
                <w:b/>
                <w:color w:val="000000"/>
                <w:sz w:val="24"/>
                <w:szCs w:val="24"/>
                <w:lang w:eastAsia="ru-RU"/>
              </w:rPr>
            </w:pPr>
            <w:r w:rsidRPr="00E0739E">
              <w:rPr>
                <w:rFonts w:ascii="Times New Roman" w:eastAsia="Times New Roman" w:hAnsi="Times New Roman"/>
                <w:b/>
                <w:color w:val="000000"/>
                <w:sz w:val="24"/>
                <w:szCs w:val="24"/>
                <w:lang w:eastAsia="ru-RU"/>
              </w:rPr>
              <w:t>1</w:t>
            </w:r>
          </w:p>
        </w:tc>
        <w:tc>
          <w:tcPr>
            <w:tcW w:w="5178" w:type="dxa"/>
            <w:shd w:val="clear" w:color="auto" w:fill="auto"/>
            <w:tcMar>
              <w:top w:w="0" w:type="dxa"/>
              <w:left w:w="149" w:type="dxa"/>
              <w:bottom w:w="0" w:type="dxa"/>
              <w:right w:w="149" w:type="dxa"/>
            </w:tcMar>
            <w:vAlign w:val="center"/>
          </w:tcPr>
          <w:p w14:paraId="4CF231A4" w14:textId="673C07AA" w:rsidR="00B14C9C" w:rsidRPr="00E0739E" w:rsidRDefault="00B14C9C" w:rsidP="00B14C9C">
            <w:pPr>
              <w:spacing w:after="0"/>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 xml:space="preserve">Удельное хозяйственно-питьевое водопотребление, </w:t>
            </w:r>
          </w:p>
        </w:tc>
        <w:tc>
          <w:tcPr>
            <w:tcW w:w="1701" w:type="dxa"/>
            <w:vAlign w:val="center"/>
          </w:tcPr>
          <w:p w14:paraId="02674044" w14:textId="222EBA6F"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52</w:t>
            </w:r>
          </w:p>
        </w:tc>
        <w:tc>
          <w:tcPr>
            <w:tcW w:w="2126" w:type="dxa"/>
            <w:vAlign w:val="center"/>
          </w:tcPr>
          <w:p w14:paraId="4E192274" w14:textId="6BCF7101"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1,56</w:t>
            </w:r>
          </w:p>
        </w:tc>
      </w:tr>
      <w:tr w:rsidR="00B14C9C" w:rsidRPr="00E0739E" w14:paraId="1197F378" w14:textId="77777777" w:rsidTr="00A8219D">
        <w:tc>
          <w:tcPr>
            <w:tcW w:w="918" w:type="dxa"/>
            <w:shd w:val="clear" w:color="auto" w:fill="auto"/>
            <w:tcMar>
              <w:top w:w="0" w:type="dxa"/>
              <w:left w:w="149" w:type="dxa"/>
              <w:bottom w:w="0" w:type="dxa"/>
              <w:right w:w="149" w:type="dxa"/>
            </w:tcMar>
          </w:tcPr>
          <w:p w14:paraId="33467E83" w14:textId="77777777" w:rsidR="00B14C9C" w:rsidRPr="00E0739E" w:rsidRDefault="00B14C9C" w:rsidP="00B14C9C">
            <w:pPr>
              <w:spacing w:after="0"/>
              <w:jc w:val="center"/>
              <w:textAlignment w:val="baseline"/>
              <w:rPr>
                <w:rFonts w:ascii="Times New Roman" w:eastAsia="Times New Roman" w:hAnsi="Times New Roman"/>
                <w:b/>
                <w:color w:val="000000"/>
                <w:sz w:val="24"/>
                <w:szCs w:val="24"/>
                <w:lang w:eastAsia="ru-RU"/>
              </w:rPr>
            </w:pPr>
          </w:p>
        </w:tc>
        <w:tc>
          <w:tcPr>
            <w:tcW w:w="5178" w:type="dxa"/>
            <w:shd w:val="clear" w:color="auto" w:fill="auto"/>
            <w:tcMar>
              <w:top w:w="0" w:type="dxa"/>
              <w:left w:w="149" w:type="dxa"/>
              <w:bottom w:w="0" w:type="dxa"/>
              <w:right w:w="149" w:type="dxa"/>
            </w:tcMar>
            <w:vAlign w:val="center"/>
          </w:tcPr>
          <w:p w14:paraId="32702422" w14:textId="536DA3D8" w:rsidR="00B14C9C" w:rsidRPr="00E0739E" w:rsidRDefault="00B14C9C" w:rsidP="00B14C9C">
            <w:pPr>
              <w:spacing w:after="0"/>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в том числе:</w:t>
            </w:r>
          </w:p>
        </w:tc>
        <w:tc>
          <w:tcPr>
            <w:tcW w:w="1701" w:type="dxa"/>
            <w:vAlign w:val="center"/>
          </w:tcPr>
          <w:p w14:paraId="1326FD34" w14:textId="77777777"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p>
        </w:tc>
        <w:tc>
          <w:tcPr>
            <w:tcW w:w="2126" w:type="dxa"/>
            <w:vAlign w:val="center"/>
          </w:tcPr>
          <w:p w14:paraId="59CC66FE" w14:textId="77777777"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p>
        </w:tc>
      </w:tr>
      <w:tr w:rsidR="00B14C9C" w:rsidRPr="00E0739E" w14:paraId="3933BFBB" w14:textId="77777777" w:rsidTr="00A8219D">
        <w:tc>
          <w:tcPr>
            <w:tcW w:w="918" w:type="dxa"/>
            <w:shd w:val="clear" w:color="auto" w:fill="auto"/>
            <w:tcMar>
              <w:top w:w="0" w:type="dxa"/>
              <w:left w:w="149" w:type="dxa"/>
              <w:bottom w:w="0" w:type="dxa"/>
              <w:right w:w="149" w:type="dxa"/>
            </w:tcMar>
          </w:tcPr>
          <w:p w14:paraId="0D640A3B" w14:textId="3033735B" w:rsidR="00B14C9C" w:rsidRPr="00E0739E" w:rsidRDefault="00B14C9C" w:rsidP="00B14C9C">
            <w:pPr>
              <w:spacing w:after="0"/>
              <w:jc w:val="center"/>
              <w:textAlignment w:val="baseline"/>
              <w:rPr>
                <w:rFonts w:ascii="Times New Roman" w:eastAsia="Times New Roman" w:hAnsi="Times New Roman"/>
                <w:b/>
                <w:color w:val="000000"/>
                <w:sz w:val="24"/>
                <w:szCs w:val="24"/>
                <w:lang w:eastAsia="ru-RU"/>
              </w:rPr>
            </w:pPr>
            <w:r w:rsidRPr="00E0739E">
              <w:rPr>
                <w:rFonts w:ascii="Times New Roman" w:eastAsia="Times New Roman" w:hAnsi="Times New Roman"/>
                <w:b/>
                <w:color w:val="000000"/>
                <w:sz w:val="24"/>
                <w:szCs w:val="24"/>
                <w:lang w:eastAsia="ru-RU"/>
              </w:rPr>
              <w:t>1.1</w:t>
            </w:r>
          </w:p>
        </w:tc>
        <w:tc>
          <w:tcPr>
            <w:tcW w:w="5178" w:type="dxa"/>
            <w:shd w:val="clear" w:color="auto" w:fill="auto"/>
            <w:tcMar>
              <w:top w:w="0" w:type="dxa"/>
              <w:left w:w="149" w:type="dxa"/>
              <w:bottom w:w="0" w:type="dxa"/>
              <w:right w:w="149" w:type="dxa"/>
            </w:tcMar>
            <w:vAlign w:val="center"/>
          </w:tcPr>
          <w:p w14:paraId="51E91F6C" w14:textId="40DD3463" w:rsidR="00B14C9C" w:rsidRPr="00E0739E" w:rsidRDefault="00B14C9C" w:rsidP="00B14C9C">
            <w:pPr>
              <w:spacing w:after="0"/>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Холодная вода</w:t>
            </w:r>
          </w:p>
        </w:tc>
        <w:tc>
          <w:tcPr>
            <w:tcW w:w="1701" w:type="dxa"/>
            <w:vAlign w:val="center"/>
          </w:tcPr>
          <w:p w14:paraId="77674F98" w14:textId="0F740B65"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52</w:t>
            </w:r>
          </w:p>
        </w:tc>
        <w:tc>
          <w:tcPr>
            <w:tcW w:w="2126" w:type="dxa"/>
            <w:vAlign w:val="center"/>
          </w:tcPr>
          <w:p w14:paraId="5165607F" w14:textId="1B65EAD1"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1,56</w:t>
            </w:r>
          </w:p>
        </w:tc>
      </w:tr>
      <w:tr w:rsidR="00B14C9C" w:rsidRPr="00E0739E" w14:paraId="2AAA4A42" w14:textId="77777777" w:rsidTr="00435F28">
        <w:tc>
          <w:tcPr>
            <w:tcW w:w="918" w:type="dxa"/>
            <w:shd w:val="clear" w:color="auto" w:fill="auto"/>
            <w:tcMar>
              <w:top w:w="0" w:type="dxa"/>
              <w:left w:w="149" w:type="dxa"/>
              <w:bottom w:w="0" w:type="dxa"/>
              <w:right w:w="149" w:type="dxa"/>
            </w:tcMar>
          </w:tcPr>
          <w:p w14:paraId="114F2960" w14:textId="0B686520" w:rsidR="00B14C9C" w:rsidRPr="00E0739E" w:rsidRDefault="00B14C9C" w:rsidP="00B14C9C">
            <w:pPr>
              <w:spacing w:after="0"/>
              <w:jc w:val="center"/>
              <w:textAlignment w:val="baseline"/>
              <w:rPr>
                <w:rFonts w:ascii="Times New Roman" w:eastAsia="Times New Roman" w:hAnsi="Times New Roman"/>
                <w:b/>
                <w:color w:val="000000"/>
                <w:sz w:val="24"/>
                <w:szCs w:val="24"/>
                <w:lang w:eastAsia="ru-RU"/>
              </w:rPr>
            </w:pPr>
            <w:r w:rsidRPr="00E0739E">
              <w:rPr>
                <w:rFonts w:ascii="Times New Roman" w:eastAsia="Times New Roman" w:hAnsi="Times New Roman"/>
                <w:b/>
                <w:color w:val="000000"/>
                <w:sz w:val="24"/>
                <w:szCs w:val="24"/>
                <w:lang w:eastAsia="ru-RU"/>
              </w:rPr>
              <w:t>1.2</w:t>
            </w:r>
          </w:p>
        </w:tc>
        <w:tc>
          <w:tcPr>
            <w:tcW w:w="5178" w:type="dxa"/>
            <w:shd w:val="clear" w:color="auto" w:fill="auto"/>
            <w:tcMar>
              <w:top w:w="0" w:type="dxa"/>
              <w:left w:w="149" w:type="dxa"/>
              <w:bottom w:w="0" w:type="dxa"/>
              <w:right w:w="149" w:type="dxa"/>
            </w:tcMar>
          </w:tcPr>
          <w:p w14:paraId="24F30372" w14:textId="3EFC2D97" w:rsidR="00B14C9C" w:rsidRPr="00E0739E" w:rsidRDefault="00B14C9C" w:rsidP="00B14C9C">
            <w:pPr>
              <w:spacing w:after="0"/>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Горячая вода</w:t>
            </w:r>
          </w:p>
        </w:tc>
        <w:tc>
          <w:tcPr>
            <w:tcW w:w="1701" w:type="dxa"/>
            <w:vAlign w:val="center"/>
          </w:tcPr>
          <w:p w14:paraId="19D7EF67" w14:textId="6B6DDB72"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0,0</w:t>
            </w:r>
          </w:p>
        </w:tc>
        <w:tc>
          <w:tcPr>
            <w:tcW w:w="2126" w:type="dxa"/>
            <w:vAlign w:val="center"/>
          </w:tcPr>
          <w:p w14:paraId="0C0804BC" w14:textId="7088A7FC"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0,0</w:t>
            </w:r>
          </w:p>
        </w:tc>
      </w:tr>
      <w:tr w:rsidR="00B14C9C" w:rsidRPr="00E0739E" w14:paraId="3E69BA31" w14:textId="77777777" w:rsidTr="00435F28">
        <w:tc>
          <w:tcPr>
            <w:tcW w:w="918" w:type="dxa"/>
            <w:shd w:val="clear" w:color="auto" w:fill="auto"/>
            <w:tcMar>
              <w:top w:w="0" w:type="dxa"/>
              <w:left w:w="149" w:type="dxa"/>
              <w:bottom w:w="0" w:type="dxa"/>
              <w:right w:w="149" w:type="dxa"/>
            </w:tcMar>
          </w:tcPr>
          <w:p w14:paraId="61EF9506" w14:textId="45A16D40" w:rsidR="00B14C9C" w:rsidRPr="00E0739E" w:rsidRDefault="00B14C9C" w:rsidP="00B14C9C">
            <w:pPr>
              <w:spacing w:after="0"/>
              <w:jc w:val="center"/>
              <w:textAlignment w:val="baseline"/>
              <w:rPr>
                <w:rFonts w:ascii="Times New Roman" w:eastAsia="Times New Roman" w:hAnsi="Times New Roman"/>
                <w:b/>
                <w:color w:val="000000"/>
                <w:sz w:val="24"/>
                <w:szCs w:val="24"/>
                <w:lang w:eastAsia="ru-RU"/>
              </w:rPr>
            </w:pPr>
            <w:r w:rsidRPr="00E0739E">
              <w:rPr>
                <w:rFonts w:ascii="Times New Roman" w:eastAsia="Times New Roman" w:hAnsi="Times New Roman"/>
                <w:b/>
                <w:color w:val="000000"/>
                <w:sz w:val="24"/>
                <w:szCs w:val="24"/>
                <w:lang w:eastAsia="ru-RU"/>
              </w:rPr>
              <w:t>1.3</w:t>
            </w:r>
          </w:p>
        </w:tc>
        <w:tc>
          <w:tcPr>
            <w:tcW w:w="5178" w:type="dxa"/>
            <w:shd w:val="clear" w:color="auto" w:fill="auto"/>
            <w:tcMar>
              <w:top w:w="0" w:type="dxa"/>
              <w:left w:w="149" w:type="dxa"/>
              <w:bottom w:w="0" w:type="dxa"/>
              <w:right w:w="149" w:type="dxa"/>
            </w:tcMar>
          </w:tcPr>
          <w:p w14:paraId="3F34F939" w14:textId="5CE91015" w:rsidR="00B14C9C" w:rsidRPr="00E0739E" w:rsidRDefault="00B14C9C" w:rsidP="00B14C9C">
            <w:pPr>
              <w:spacing w:after="0"/>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Техническая вода</w:t>
            </w:r>
          </w:p>
        </w:tc>
        <w:tc>
          <w:tcPr>
            <w:tcW w:w="1701" w:type="dxa"/>
            <w:vAlign w:val="center"/>
          </w:tcPr>
          <w:p w14:paraId="6E49C4B7" w14:textId="741ADBAE"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0,0</w:t>
            </w:r>
          </w:p>
        </w:tc>
        <w:tc>
          <w:tcPr>
            <w:tcW w:w="2126" w:type="dxa"/>
            <w:vAlign w:val="center"/>
          </w:tcPr>
          <w:p w14:paraId="1F0C857C" w14:textId="456A8B2F" w:rsidR="00B14C9C" w:rsidRPr="00E0739E" w:rsidRDefault="00B14C9C" w:rsidP="00B14C9C">
            <w:pPr>
              <w:spacing w:after="0"/>
              <w:jc w:val="center"/>
              <w:textAlignment w:val="baseline"/>
              <w:rPr>
                <w:rFonts w:ascii="Times New Roman" w:eastAsia="Times New Roman" w:hAnsi="Times New Roman"/>
                <w:color w:val="000000"/>
                <w:sz w:val="24"/>
                <w:szCs w:val="24"/>
                <w:lang w:eastAsia="ru-RU"/>
              </w:rPr>
            </w:pPr>
            <w:r w:rsidRPr="00E0739E">
              <w:rPr>
                <w:rFonts w:ascii="Times New Roman" w:eastAsia="Times New Roman" w:hAnsi="Times New Roman"/>
                <w:color w:val="000000"/>
                <w:sz w:val="24"/>
                <w:szCs w:val="24"/>
                <w:lang w:eastAsia="ru-RU"/>
              </w:rPr>
              <w:t>0,0</w:t>
            </w:r>
          </w:p>
        </w:tc>
      </w:tr>
    </w:tbl>
    <w:p w14:paraId="782155DD" w14:textId="77777777" w:rsidR="00F1633E" w:rsidRPr="00E0739E" w:rsidRDefault="00545B53" w:rsidP="00E0739E">
      <w:pPr>
        <w:shd w:val="clear" w:color="auto" w:fill="FFFFFF"/>
        <w:spacing w:after="0"/>
        <w:jc w:val="both"/>
        <w:textAlignment w:val="baseline"/>
        <w:rPr>
          <w:rFonts w:ascii="Times New Roman" w:hAnsi="Times New Roman"/>
          <w:sz w:val="28"/>
          <w:szCs w:val="28"/>
          <w:shd w:val="clear" w:color="auto" w:fill="FFFFFF"/>
        </w:rPr>
      </w:pPr>
      <w:r w:rsidRPr="00E0739E">
        <w:rPr>
          <w:rFonts w:ascii="Times New Roman" w:hAnsi="Times New Roman"/>
          <w:sz w:val="28"/>
          <w:szCs w:val="28"/>
          <w:highlight w:val="yellow"/>
          <w:shd w:val="clear" w:color="auto" w:fill="FFFFFF"/>
        </w:rPr>
        <w:t xml:space="preserve"> </w:t>
      </w:r>
    </w:p>
    <w:p w14:paraId="4D7C0173" w14:textId="150BC30D" w:rsidR="000264B7" w:rsidRPr="00E0739E" w:rsidRDefault="000264B7" w:rsidP="00E0739E">
      <w:pPr>
        <w:shd w:val="clear" w:color="auto" w:fill="FFFFFF"/>
        <w:spacing w:after="0"/>
        <w:ind w:firstLine="708"/>
        <w:jc w:val="both"/>
        <w:textAlignment w:val="baseline"/>
        <w:rPr>
          <w:rFonts w:ascii="Times New Roman" w:hAnsi="Times New Roman"/>
          <w:sz w:val="28"/>
          <w:szCs w:val="28"/>
          <w:shd w:val="clear" w:color="auto" w:fill="FFFFFF"/>
        </w:rPr>
      </w:pPr>
      <w:r w:rsidRPr="00E0739E">
        <w:rPr>
          <w:rFonts w:ascii="Times New Roman" w:hAnsi="Times New Roman"/>
          <w:sz w:val="28"/>
          <w:szCs w:val="28"/>
          <w:shd w:val="clear" w:color="auto" w:fill="FFFFFF"/>
        </w:rPr>
        <w:t xml:space="preserve">На основании постановления Правительства Новгородской области от 23.04.2015 №172 «Нормативы потребления коммунальных услуг по холодному водоснабжению, горячему водоснабжению, водоотведению, предоставляемых в </w:t>
      </w:r>
      <w:r w:rsidRPr="00E0739E">
        <w:rPr>
          <w:rFonts w:ascii="Times New Roman" w:hAnsi="Times New Roman"/>
          <w:sz w:val="28"/>
          <w:szCs w:val="28"/>
          <w:shd w:val="clear" w:color="auto" w:fill="FFFFFF"/>
        </w:rPr>
        <w:lastRenderedPageBreak/>
        <w:t>жилых помещениях, и нормативы потребления коммунальных услуг по холодному водоснабжению, горячему водоснабжению, предоставляемых на общедомовые нужды». Установлены нормативы потребления населения коммунальных услуг и коммунальных ресурсов по холодному водоснабжению:</w:t>
      </w:r>
    </w:p>
    <w:p w14:paraId="405F30B1" w14:textId="619A7FE4" w:rsidR="000264B7" w:rsidRPr="00E0739E" w:rsidRDefault="000264B7" w:rsidP="00E0739E">
      <w:pPr>
        <w:shd w:val="clear" w:color="auto" w:fill="FFFFFF"/>
        <w:spacing w:after="0"/>
        <w:ind w:firstLine="709"/>
        <w:jc w:val="both"/>
        <w:textAlignment w:val="baseline"/>
        <w:rPr>
          <w:rFonts w:ascii="Times New Roman" w:hAnsi="Times New Roman"/>
          <w:sz w:val="28"/>
          <w:szCs w:val="28"/>
          <w:shd w:val="clear" w:color="auto" w:fill="FFFFFF"/>
        </w:rPr>
      </w:pPr>
      <w:r w:rsidRPr="00E0739E">
        <w:rPr>
          <w:rFonts w:ascii="Times New Roman" w:hAnsi="Times New Roman"/>
          <w:sz w:val="28"/>
          <w:szCs w:val="28"/>
          <w:shd w:val="clear" w:color="auto" w:fill="FFFFFF"/>
        </w:rPr>
        <w:t xml:space="preserve"> Многоквартирные и жилые дома без централизованного горячего водоснабжения, с централизованным холодным водоснабжением, водоотведением:</w:t>
      </w:r>
    </w:p>
    <w:p w14:paraId="2B415BBE" w14:textId="57D45DC8" w:rsidR="00545B53" w:rsidRPr="00E0739E" w:rsidRDefault="000264B7" w:rsidP="00E0739E">
      <w:pPr>
        <w:shd w:val="clear" w:color="auto" w:fill="FFFFFF"/>
        <w:spacing w:after="0"/>
        <w:ind w:firstLine="709"/>
        <w:jc w:val="both"/>
        <w:textAlignment w:val="baseline"/>
        <w:rPr>
          <w:rFonts w:ascii="Times New Roman" w:eastAsia="Times New Roman" w:hAnsi="Times New Roman"/>
          <w:sz w:val="28"/>
          <w:szCs w:val="24"/>
          <w:vertAlign w:val="superscript"/>
          <w:lang w:eastAsia="ru-RU"/>
        </w:rPr>
      </w:pPr>
      <w:r w:rsidRPr="00E0739E">
        <w:rPr>
          <w:rFonts w:ascii="Times New Roman" w:hAnsi="Times New Roman"/>
          <w:sz w:val="28"/>
          <w:szCs w:val="28"/>
          <w:shd w:val="clear" w:color="auto" w:fill="FFFFFF"/>
        </w:rPr>
        <w:t xml:space="preserve">- Жилое помещение оборудовано унитазом, раковиной, мойкой кухонной, быстродействующим газовым водонагревателем, ванной сидячей длиной 1200 мм с душем </w:t>
      </w:r>
      <w:r w:rsidR="00591412" w:rsidRPr="00E0739E">
        <w:rPr>
          <w:rFonts w:ascii="Times New Roman" w:hAnsi="Times New Roman"/>
          <w:sz w:val="28"/>
          <w:szCs w:val="28"/>
          <w:shd w:val="clear" w:color="auto" w:fill="FFFFFF"/>
        </w:rPr>
        <w:t>норматив потребления населения коммунальных услуг и коммунальных ресурсов по холодному водоснабжению:</w:t>
      </w:r>
      <w:r w:rsidR="00545B53" w:rsidRPr="00E0739E">
        <w:rPr>
          <w:rFonts w:ascii="Times New Roman" w:hAnsi="Times New Roman"/>
          <w:sz w:val="28"/>
          <w:szCs w:val="28"/>
          <w:shd w:val="clear" w:color="auto" w:fill="FFFFFF"/>
        </w:rPr>
        <w:t xml:space="preserve"> – </w:t>
      </w:r>
      <w:r w:rsidRPr="00E0739E">
        <w:rPr>
          <w:rFonts w:ascii="Times New Roman" w:hAnsi="Times New Roman"/>
          <w:sz w:val="28"/>
          <w:szCs w:val="28"/>
          <w:shd w:val="clear" w:color="auto" w:fill="FFFFFF"/>
        </w:rPr>
        <w:t>6,38</w:t>
      </w:r>
      <w:r w:rsidR="00545B53" w:rsidRPr="00E0739E">
        <w:rPr>
          <w:rFonts w:ascii="Times New Roman" w:hAnsi="Times New Roman"/>
          <w:sz w:val="28"/>
          <w:szCs w:val="28"/>
          <w:shd w:val="clear" w:color="auto" w:fill="FFFFFF"/>
        </w:rPr>
        <w:t xml:space="preserve"> </w:t>
      </w:r>
      <w:r w:rsidR="00545B53" w:rsidRPr="00E0739E">
        <w:rPr>
          <w:rFonts w:ascii="Times New Roman" w:eastAsia="Times New Roman" w:hAnsi="Times New Roman"/>
          <w:sz w:val="28"/>
          <w:szCs w:val="24"/>
          <w:lang w:eastAsia="ru-RU"/>
        </w:rPr>
        <w:t>м</w:t>
      </w:r>
      <w:r w:rsidR="00545B53" w:rsidRPr="00E0739E">
        <w:rPr>
          <w:rFonts w:ascii="Times New Roman" w:eastAsia="Times New Roman" w:hAnsi="Times New Roman"/>
          <w:sz w:val="28"/>
          <w:szCs w:val="24"/>
          <w:vertAlign w:val="superscript"/>
          <w:lang w:eastAsia="ru-RU"/>
        </w:rPr>
        <w:t xml:space="preserve">3 </w:t>
      </w:r>
      <w:r w:rsidR="00545B53" w:rsidRPr="00E0739E">
        <w:rPr>
          <w:rFonts w:ascii="Times New Roman" w:eastAsia="Times New Roman" w:hAnsi="Times New Roman"/>
          <w:sz w:val="28"/>
          <w:szCs w:val="24"/>
          <w:lang w:eastAsia="ru-RU"/>
        </w:rPr>
        <w:t>за человека в месяц.</w:t>
      </w:r>
      <w:r w:rsidR="00545B53" w:rsidRPr="00E0739E">
        <w:rPr>
          <w:rFonts w:ascii="Times New Roman" w:eastAsia="Times New Roman" w:hAnsi="Times New Roman"/>
          <w:sz w:val="28"/>
          <w:szCs w:val="24"/>
          <w:vertAlign w:val="superscript"/>
          <w:lang w:eastAsia="ru-RU"/>
        </w:rPr>
        <w:t xml:space="preserve">     </w:t>
      </w:r>
    </w:p>
    <w:p w14:paraId="4E0F6FE2" w14:textId="24BBBBDE" w:rsidR="000264B7" w:rsidRPr="00E0739E" w:rsidRDefault="000264B7" w:rsidP="00E0739E">
      <w:pPr>
        <w:shd w:val="clear" w:color="auto" w:fill="FFFFFF"/>
        <w:spacing w:after="0"/>
        <w:ind w:firstLine="709"/>
        <w:jc w:val="both"/>
        <w:textAlignment w:val="baseline"/>
        <w:rPr>
          <w:rFonts w:ascii="Times New Roman" w:hAnsi="Times New Roman"/>
          <w:sz w:val="28"/>
          <w:szCs w:val="28"/>
          <w:shd w:val="clear" w:color="auto" w:fill="FFFFFF"/>
        </w:rPr>
      </w:pPr>
      <w:r w:rsidRPr="00E0739E">
        <w:rPr>
          <w:rFonts w:ascii="Times New Roman" w:hAnsi="Times New Roman"/>
          <w:sz w:val="28"/>
          <w:szCs w:val="28"/>
          <w:shd w:val="clear" w:color="auto" w:fill="FFFFFF"/>
        </w:rPr>
        <w:t xml:space="preserve">- Жилое помещение оборудовано унитазом, раковиной, мойкой кухонной, быстродействующим газовым водонагревателем, ванной длиной 1500 - 1550 мм с душем норматив потребления населения коммунальных услуг и коммунальных ресурсов по холодному водоснабжению: – 6,49 </w:t>
      </w:r>
      <w:r w:rsidRPr="00E0739E">
        <w:rPr>
          <w:rFonts w:ascii="Times New Roman" w:eastAsia="Times New Roman" w:hAnsi="Times New Roman"/>
          <w:sz w:val="28"/>
          <w:szCs w:val="24"/>
          <w:lang w:eastAsia="ru-RU"/>
        </w:rPr>
        <w:t>м</w:t>
      </w:r>
      <w:r w:rsidRPr="00E0739E">
        <w:rPr>
          <w:rFonts w:ascii="Times New Roman" w:eastAsia="Times New Roman" w:hAnsi="Times New Roman"/>
          <w:sz w:val="28"/>
          <w:szCs w:val="24"/>
          <w:vertAlign w:val="superscript"/>
          <w:lang w:eastAsia="ru-RU"/>
        </w:rPr>
        <w:t xml:space="preserve">3 </w:t>
      </w:r>
      <w:r w:rsidRPr="00E0739E">
        <w:rPr>
          <w:rFonts w:ascii="Times New Roman" w:eastAsia="Times New Roman" w:hAnsi="Times New Roman"/>
          <w:sz w:val="28"/>
          <w:szCs w:val="24"/>
          <w:lang w:eastAsia="ru-RU"/>
        </w:rPr>
        <w:t>за человека в месяц.</w:t>
      </w:r>
      <w:r w:rsidRPr="00E0739E">
        <w:rPr>
          <w:rFonts w:ascii="Times New Roman" w:eastAsia="Times New Roman" w:hAnsi="Times New Roman"/>
          <w:sz w:val="28"/>
          <w:szCs w:val="24"/>
          <w:vertAlign w:val="superscript"/>
          <w:lang w:eastAsia="ru-RU"/>
        </w:rPr>
        <w:t xml:space="preserve">     </w:t>
      </w:r>
    </w:p>
    <w:p w14:paraId="414403F9" w14:textId="2BFC524F" w:rsidR="000264B7" w:rsidRPr="00E0739E" w:rsidRDefault="000264B7" w:rsidP="00E0739E">
      <w:pPr>
        <w:shd w:val="clear" w:color="auto" w:fill="FFFFFF"/>
        <w:spacing w:after="0"/>
        <w:ind w:firstLine="709"/>
        <w:jc w:val="both"/>
        <w:textAlignment w:val="baseline"/>
        <w:rPr>
          <w:rFonts w:ascii="Times New Roman" w:hAnsi="Times New Roman"/>
          <w:sz w:val="28"/>
          <w:szCs w:val="28"/>
          <w:shd w:val="clear" w:color="auto" w:fill="FFFFFF"/>
        </w:rPr>
      </w:pPr>
      <w:r w:rsidRPr="00E0739E">
        <w:rPr>
          <w:rFonts w:ascii="Times New Roman" w:hAnsi="Times New Roman"/>
          <w:sz w:val="28"/>
          <w:szCs w:val="28"/>
          <w:shd w:val="clear" w:color="auto" w:fill="FFFFFF"/>
        </w:rPr>
        <w:t xml:space="preserve">- Жилое помещение оборудовано унитазом, раковиной, мойкой кухонной, быстродействующим газовым водонагревателем, ванной длиной 1650 - 1700 мм с душем норматив потребления населения коммунальных услуг и коммунальных ресурсов по холодному водоснабжению: – 6,61 </w:t>
      </w:r>
      <w:r w:rsidRPr="00E0739E">
        <w:rPr>
          <w:rFonts w:ascii="Times New Roman" w:eastAsia="Times New Roman" w:hAnsi="Times New Roman"/>
          <w:sz w:val="28"/>
          <w:szCs w:val="24"/>
          <w:lang w:eastAsia="ru-RU"/>
        </w:rPr>
        <w:t>м</w:t>
      </w:r>
      <w:r w:rsidRPr="00E0739E">
        <w:rPr>
          <w:rFonts w:ascii="Times New Roman" w:eastAsia="Times New Roman" w:hAnsi="Times New Roman"/>
          <w:sz w:val="28"/>
          <w:szCs w:val="24"/>
          <w:vertAlign w:val="superscript"/>
          <w:lang w:eastAsia="ru-RU"/>
        </w:rPr>
        <w:t xml:space="preserve">3 </w:t>
      </w:r>
      <w:r w:rsidRPr="00E0739E">
        <w:rPr>
          <w:rFonts w:ascii="Times New Roman" w:eastAsia="Times New Roman" w:hAnsi="Times New Roman"/>
          <w:sz w:val="28"/>
          <w:szCs w:val="24"/>
          <w:lang w:eastAsia="ru-RU"/>
        </w:rPr>
        <w:t>за человека в месяц.</w:t>
      </w:r>
      <w:r w:rsidRPr="00E0739E">
        <w:rPr>
          <w:rFonts w:ascii="Times New Roman" w:eastAsia="Times New Roman" w:hAnsi="Times New Roman"/>
          <w:sz w:val="28"/>
          <w:szCs w:val="24"/>
          <w:vertAlign w:val="superscript"/>
          <w:lang w:eastAsia="ru-RU"/>
        </w:rPr>
        <w:t xml:space="preserve">     </w:t>
      </w:r>
    </w:p>
    <w:p w14:paraId="304B2677" w14:textId="226EFB0A" w:rsidR="000264B7" w:rsidRPr="00E0739E" w:rsidRDefault="000264B7" w:rsidP="00E0739E">
      <w:pPr>
        <w:shd w:val="clear" w:color="auto" w:fill="FFFFFF"/>
        <w:spacing w:after="0"/>
        <w:ind w:firstLine="709"/>
        <w:jc w:val="both"/>
        <w:textAlignment w:val="baseline"/>
        <w:rPr>
          <w:rFonts w:ascii="Times New Roman" w:hAnsi="Times New Roman"/>
          <w:sz w:val="28"/>
          <w:szCs w:val="28"/>
          <w:shd w:val="clear" w:color="auto" w:fill="FFFFFF"/>
        </w:rPr>
      </w:pPr>
      <w:r w:rsidRPr="00E0739E">
        <w:rPr>
          <w:rFonts w:ascii="Times New Roman" w:hAnsi="Times New Roman"/>
          <w:sz w:val="28"/>
          <w:szCs w:val="28"/>
          <w:shd w:val="clear" w:color="auto" w:fill="FFFFFF"/>
        </w:rPr>
        <w:t xml:space="preserve">- Жилое помещение оборудовано унитазом, раковиной, мойкой кухонной, газовым водонагревателем (кроме быстродействующего), ванной сидячей длиной 1200 мм с душем норматив потребления населения коммунальных услуг и коммунальных ресурсов по холодному водоснабжению: – 5,00 </w:t>
      </w:r>
      <w:r w:rsidRPr="00E0739E">
        <w:rPr>
          <w:rFonts w:ascii="Times New Roman" w:eastAsia="Times New Roman" w:hAnsi="Times New Roman"/>
          <w:sz w:val="28"/>
          <w:szCs w:val="24"/>
          <w:lang w:eastAsia="ru-RU"/>
        </w:rPr>
        <w:t>м</w:t>
      </w:r>
      <w:r w:rsidRPr="00E0739E">
        <w:rPr>
          <w:rFonts w:ascii="Times New Roman" w:eastAsia="Times New Roman" w:hAnsi="Times New Roman"/>
          <w:sz w:val="28"/>
          <w:szCs w:val="24"/>
          <w:vertAlign w:val="superscript"/>
          <w:lang w:eastAsia="ru-RU"/>
        </w:rPr>
        <w:t xml:space="preserve">3 </w:t>
      </w:r>
      <w:r w:rsidRPr="00E0739E">
        <w:rPr>
          <w:rFonts w:ascii="Times New Roman" w:eastAsia="Times New Roman" w:hAnsi="Times New Roman"/>
          <w:sz w:val="28"/>
          <w:szCs w:val="24"/>
          <w:lang w:eastAsia="ru-RU"/>
        </w:rPr>
        <w:t>за человека в месяц.</w:t>
      </w:r>
      <w:r w:rsidRPr="00E0739E">
        <w:rPr>
          <w:rFonts w:ascii="Times New Roman" w:eastAsia="Times New Roman" w:hAnsi="Times New Roman"/>
          <w:sz w:val="28"/>
          <w:szCs w:val="24"/>
          <w:vertAlign w:val="superscript"/>
          <w:lang w:eastAsia="ru-RU"/>
        </w:rPr>
        <w:t xml:space="preserve">     </w:t>
      </w:r>
    </w:p>
    <w:p w14:paraId="05695E7F" w14:textId="77777777" w:rsidR="00E22DF8"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1.3.5</w:t>
      </w:r>
      <w:r w:rsidR="00F2336F"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w:t>
      </w:r>
      <w:r w:rsidR="0057576E" w:rsidRPr="00E0739E">
        <w:rPr>
          <w:rFonts w:ascii="Times New Roman" w:hAnsi="Times New Roman"/>
          <w:b/>
          <w:bCs/>
          <w:sz w:val="28"/>
          <w:szCs w:val="28"/>
          <w:lang w:eastAsia="ru-RU"/>
        </w:rPr>
        <w:t>Описание с</w:t>
      </w:r>
      <w:r w:rsidRPr="00E0739E">
        <w:rPr>
          <w:rFonts w:ascii="Times New Roman" w:hAnsi="Times New Roman"/>
          <w:b/>
          <w:bCs/>
          <w:sz w:val="28"/>
          <w:szCs w:val="28"/>
          <w:lang w:eastAsia="ru-RU"/>
        </w:rPr>
        <w:t>уществующ</w:t>
      </w:r>
      <w:r w:rsidR="0057576E" w:rsidRPr="00E0739E">
        <w:rPr>
          <w:rFonts w:ascii="Times New Roman" w:hAnsi="Times New Roman"/>
          <w:b/>
          <w:bCs/>
          <w:sz w:val="28"/>
          <w:szCs w:val="28"/>
          <w:lang w:eastAsia="ru-RU"/>
        </w:rPr>
        <w:t>ей</w:t>
      </w:r>
      <w:r w:rsidRPr="00E0739E">
        <w:rPr>
          <w:rFonts w:ascii="Times New Roman" w:hAnsi="Times New Roman"/>
          <w:b/>
          <w:bCs/>
          <w:sz w:val="28"/>
          <w:szCs w:val="28"/>
          <w:lang w:eastAsia="ru-RU"/>
        </w:rPr>
        <w:t xml:space="preserve"> системы коммерческого учета</w:t>
      </w:r>
      <w:r w:rsidR="00D31B14" w:rsidRPr="00E0739E">
        <w:rPr>
          <w:rFonts w:ascii="Times New Roman" w:hAnsi="Times New Roman"/>
          <w:b/>
          <w:bCs/>
          <w:sz w:val="28"/>
          <w:szCs w:val="28"/>
          <w:lang w:eastAsia="ru-RU"/>
        </w:rPr>
        <w:t xml:space="preserve"> горячей, питьевой, технической</w:t>
      </w:r>
      <w:r w:rsidRPr="00E0739E">
        <w:rPr>
          <w:rFonts w:ascii="Times New Roman" w:hAnsi="Times New Roman"/>
          <w:b/>
          <w:bCs/>
          <w:sz w:val="28"/>
          <w:szCs w:val="28"/>
          <w:lang w:eastAsia="ru-RU"/>
        </w:rPr>
        <w:t xml:space="preserve"> воды и планов</w:t>
      </w:r>
      <w:r w:rsidR="00165CC0" w:rsidRPr="00E0739E">
        <w:rPr>
          <w:rFonts w:ascii="Times New Roman" w:hAnsi="Times New Roman"/>
          <w:b/>
          <w:bCs/>
          <w:sz w:val="28"/>
          <w:szCs w:val="28"/>
          <w:lang w:eastAsia="ru-RU"/>
        </w:rPr>
        <w:t xml:space="preserve"> </w:t>
      </w:r>
      <w:r w:rsidR="00216292" w:rsidRPr="00E0739E">
        <w:rPr>
          <w:rFonts w:ascii="Times New Roman" w:hAnsi="Times New Roman"/>
          <w:b/>
          <w:bCs/>
          <w:sz w:val="28"/>
          <w:szCs w:val="28"/>
          <w:lang w:eastAsia="ru-RU"/>
        </w:rPr>
        <w:t>по установке приборов учета</w:t>
      </w:r>
    </w:p>
    <w:p w14:paraId="366DB3CB" w14:textId="2F89AA1E" w:rsidR="00FF78AF" w:rsidRPr="00E0739E" w:rsidRDefault="008C10AA" w:rsidP="00082682">
      <w:pPr>
        <w:autoSpaceDE w:val="0"/>
        <w:autoSpaceDN w:val="0"/>
        <w:adjustRightInd w:val="0"/>
        <w:spacing w:after="0"/>
        <w:ind w:firstLine="708"/>
        <w:jc w:val="both"/>
        <w:rPr>
          <w:rFonts w:ascii="Times New Roman" w:hAnsi="Times New Roman"/>
          <w:color w:val="000000"/>
          <w:sz w:val="28"/>
          <w:szCs w:val="28"/>
        </w:rPr>
      </w:pPr>
      <w:r w:rsidRPr="00E0739E">
        <w:rPr>
          <w:rFonts w:ascii="Times New Roman" w:hAnsi="Times New Roman"/>
          <w:color w:val="000000"/>
          <w:sz w:val="28"/>
          <w:szCs w:val="28"/>
        </w:rPr>
        <w:t>Приоритетными группами потребителей, для которых требуется</w:t>
      </w:r>
      <w:r w:rsidR="00BD47B0" w:rsidRPr="00E0739E">
        <w:rPr>
          <w:rFonts w:ascii="Times New Roman" w:hAnsi="Times New Roman"/>
          <w:color w:val="000000"/>
          <w:sz w:val="28"/>
          <w:szCs w:val="28"/>
        </w:rPr>
        <w:t xml:space="preserve"> </w:t>
      </w:r>
      <w:r w:rsidRPr="00E0739E">
        <w:rPr>
          <w:rFonts w:ascii="Times New Roman" w:hAnsi="Times New Roman"/>
          <w:color w:val="000000"/>
          <w:sz w:val="28"/>
          <w:szCs w:val="28"/>
        </w:rPr>
        <w:t xml:space="preserve">решение задачи по обеспечению коммерческого учета </w:t>
      </w:r>
      <w:r w:rsidR="00F41A73" w:rsidRPr="00E0739E">
        <w:rPr>
          <w:rFonts w:ascii="Times New Roman" w:hAnsi="Times New Roman"/>
          <w:color w:val="000000"/>
          <w:sz w:val="28"/>
          <w:szCs w:val="28"/>
        </w:rPr>
        <w:t>являются жилищный</w:t>
      </w:r>
      <w:r w:rsidRPr="00E0739E">
        <w:rPr>
          <w:rFonts w:ascii="Times New Roman" w:hAnsi="Times New Roman"/>
          <w:color w:val="000000"/>
          <w:sz w:val="28"/>
          <w:szCs w:val="28"/>
        </w:rPr>
        <w:t xml:space="preserve"> фонд. В настоящее время приборы учета </w:t>
      </w:r>
      <w:r w:rsidR="00803005" w:rsidRPr="00E0739E">
        <w:rPr>
          <w:rFonts w:ascii="Times New Roman" w:hAnsi="Times New Roman"/>
          <w:color w:val="000000"/>
          <w:sz w:val="28"/>
          <w:szCs w:val="28"/>
        </w:rPr>
        <w:t>установлены</w:t>
      </w:r>
      <w:r w:rsidR="00B14C9C">
        <w:rPr>
          <w:rFonts w:ascii="Times New Roman" w:hAnsi="Times New Roman"/>
          <w:color w:val="000000"/>
          <w:sz w:val="28"/>
          <w:szCs w:val="28"/>
        </w:rPr>
        <w:t xml:space="preserve"> у 865 потребителей (</w:t>
      </w:r>
      <w:r w:rsidR="00082682">
        <w:rPr>
          <w:rFonts w:ascii="Times New Roman" w:hAnsi="Times New Roman"/>
          <w:color w:val="000000"/>
          <w:sz w:val="28"/>
          <w:szCs w:val="28"/>
        </w:rPr>
        <w:t>68% потребителей имеют приборы учета).</w:t>
      </w:r>
    </w:p>
    <w:p w14:paraId="29974385" w14:textId="0184F42C" w:rsidR="00DB28FF" w:rsidRPr="00E0739E" w:rsidRDefault="00DB28FF" w:rsidP="00E0739E">
      <w:pPr>
        <w:autoSpaceDE w:val="0"/>
        <w:autoSpaceDN w:val="0"/>
        <w:adjustRightInd w:val="0"/>
        <w:spacing w:after="0"/>
        <w:ind w:firstLine="709"/>
        <w:jc w:val="both"/>
        <w:rPr>
          <w:rFonts w:ascii="Times New Roman" w:hAnsi="Times New Roman"/>
          <w:color w:val="000000"/>
          <w:sz w:val="28"/>
          <w:szCs w:val="28"/>
        </w:rPr>
      </w:pPr>
      <w:r w:rsidRPr="00E0739E">
        <w:rPr>
          <w:rFonts w:ascii="Times New Roman" w:hAnsi="Times New Roman"/>
          <w:color w:val="000000"/>
          <w:sz w:val="28"/>
          <w:szCs w:val="28"/>
        </w:rPr>
        <w:t>В рамках развития схемы водоснабжения необходимо установить приборы учета на всех сооружениях и насосных станциях</w:t>
      </w:r>
      <w:r w:rsidR="00AC7152" w:rsidRPr="00E0739E">
        <w:rPr>
          <w:rFonts w:ascii="Times New Roman" w:hAnsi="Times New Roman"/>
          <w:color w:val="000000"/>
          <w:sz w:val="28"/>
          <w:szCs w:val="28"/>
        </w:rPr>
        <w:t xml:space="preserve"> </w:t>
      </w:r>
      <w:r w:rsidR="00C86B2F">
        <w:rPr>
          <w:rFonts w:ascii="Times New Roman" w:hAnsi="Times New Roman"/>
          <w:color w:val="000000"/>
          <w:sz w:val="28"/>
          <w:szCs w:val="28"/>
        </w:rPr>
        <w:t>ООО «НМПЖХ»</w:t>
      </w:r>
      <w:r w:rsidRPr="00E0739E">
        <w:rPr>
          <w:rFonts w:ascii="Times New Roman" w:hAnsi="Times New Roman"/>
          <w:color w:val="000000"/>
          <w:sz w:val="28"/>
          <w:szCs w:val="28"/>
        </w:rPr>
        <w:t>. На всех вновь вводимых водопроводных насосных станциях должна предусматриваться установка приборов учета подаваемой абонентам воды.</w:t>
      </w:r>
    </w:p>
    <w:p w14:paraId="2B0617D0" w14:textId="77777777" w:rsidR="00E22DF8" w:rsidRPr="00E0739E" w:rsidRDefault="00E22DF8" w:rsidP="00E0739E">
      <w:pPr>
        <w:autoSpaceDE w:val="0"/>
        <w:autoSpaceDN w:val="0"/>
        <w:adjustRightInd w:val="0"/>
        <w:spacing w:after="0"/>
        <w:jc w:val="center"/>
        <w:rPr>
          <w:rFonts w:ascii="Times New Roman" w:hAnsi="Times New Roman"/>
          <w:b/>
          <w:bCs/>
          <w:color w:val="000000"/>
          <w:sz w:val="28"/>
          <w:szCs w:val="28"/>
          <w:lang w:eastAsia="ru-RU"/>
        </w:rPr>
      </w:pPr>
      <w:r w:rsidRPr="00E0739E">
        <w:rPr>
          <w:rFonts w:ascii="Times New Roman" w:hAnsi="Times New Roman"/>
          <w:b/>
          <w:bCs/>
          <w:sz w:val="28"/>
          <w:szCs w:val="28"/>
          <w:lang w:eastAsia="ru-RU"/>
        </w:rPr>
        <w:t>1.3.6</w:t>
      </w:r>
      <w:r w:rsidR="00F2336F"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Анализ резервов и дефицитов производственных мощностей </w:t>
      </w:r>
      <w:r w:rsidR="00216292" w:rsidRPr="00E0739E">
        <w:rPr>
          <w:rFonts w:ascii="Times New Roman" w:hAnsi="Times New Roman"/>
          <w:b/>
          <w:bCs/>
          <w:sz w:val="28"/>
          <w:szCs w:val="28"/>
          <w:lang w:eastAsia="ru-RU"/>
        </w:rPr>
        <w:t xml:space="preserve">системы </w:t>
      </w:r>
      <w:r w:rsidR="00216292" w:rsidRPr="00E0739E">
        <w:rPr>
          <w:rFonts w:ascii="Times New Roman" w:hAnsi="Times New Roman"/>
          <w:b/>
          <w:bCs/>
          <w:color w:val="000000"/>
          <w:sz w:val="28"/>
          <w:szCs w:val="28"/>
          <w:lang w:eastAsia="ru-RU"/>
        </w:rPr>
        <w:t xml:space="preserve">водоснабжения </w:t>
      </w:r>
      <w:r w:rsidR="0057576E" w:rsidRPr="00E0739E">
        <w:rPr>
          <w:rFonts w:ascii="Times New Roman" w:hAnsi="Times New Roman"/>
          <w:b/>
          <w:bCs/>
          <w:color w:val="000000"/>
          <w:sz w:val="28"/>
          <w:szCs w:val="28"/>
          <w:lang w:eastAsia="ru-RU"/>
        </w:rPr>
        <w:t>поселения</w:t>
      </w:r>
    </w:p>
    <w:p w14:paraId="23CC5FE1" w14:textId="05DDE1BA" w:rsidR="00803005" w:rsidRPr="00E0739E" w:rsidRDefault="00F126C7" w:rsidP="00E0739E">
      <w:pPr>
        <w:shd w:val="clear" w:color="auto" w:fill="FFFFFF"/>
        <w:spacing w:after="0"/>
        <w:ind w:firstLine="708"/>
        <w:jc w:val="both"/>
        <w:textAlignment w:val="baseline"/>
        <w:rPr>
          <w:rFonts w:ascii="Times New Roman" w:eastAsia="Times New Roman" w:hAnsi="Times New Roman"/>
          <w:color w:val="000000"/>
          <w:spacing w:val="2"/>
          <w:sz w:val="28"/>
          <w:szCs w:val="28"/>
          <w:lang w:eastAsia="ru-RU"/>
        </w:rPr>
      </w:pPr>
      <w:r w:rsidRPr="00E0739E">
        <w:rPr>
          <w:rFonts w:ascii="Times New Roman" w:eastAsia="Times New Roman" w:hAnsi="Times New Roman"/>
          <w:color w:val="000000"/>
          <w:spacing w:val="2"/>
          <w:sz w:val="28"/>
          <w:szCs w:val="28"/>
          <w:lang w:eastAsia="ru-RU"/>
        </w:rPr>
        <w:t>Для определения перспективного спроса на водоснабжени</w:t>
      </w:r>
      <w:r w:rsidR="0083531D" w:rsidRPr="00E0739E">
        <w:rPr>
          <w:rFonts w:ascii="Times New Roman" w:eastAsia="Times New Roman" w:hAnsi="Times New Roman"/>
          <w:color w:val="000000"/>
          <w:spacing w:val="2"/>
          <w:sz w:val="28"/>
          <w:szCs w:val="28"/>
          <w:lang w:eastAsia="ru-RU"/>
        </w:rPr>
        <w:t>е сформирован прогноз застройки</w:t>
      </w:r>
      <w:r w:rsidR="00724A05" w:rsidRPr="00E0739E">
        <w:rPr>
          <w:rFonts w:ascii="Times New Roman" w:eastAsia="Times New Roman" w:hAnsi="Times New Roman"/>
          <w:color w:val="000000"/>
          <w:spacing w:val="2"/>
          <w:sz w:val="28"/>
          <w:szCs w:val="28"/>
          <w:lang w:eastAsia="ru-RU"/>
        </w:rPr>
        <w:t xml:space="preserve"> </w:t>
      </w:r>
      <w:proofErr w:type="spellStart"/>
      <w:r w:rsidR="00C86B2F">
        <w:rPr>
          <w:rFonts w:ascii="Times New Roman" w:eastAsia="Times New Roman" w:hAnsi="Times New Roman"/>
          <w:color w:val="000000"/>
          <w:spacing w:val="2"/>
          <w:sz w:val="28"/>
          <w:szCs w:val="28"/>
          <w:lang w:eastAsia="ru-RU"/>
        </w:rPr>
        <w:t>Неболчского</w:t>
      </w:r>
      <w:proofErr w:type="spellEnd"/>
      <w:r w:rsidR="00C86B2F">
        <w:rPr>
          <w:rFonts w:ascii="Times New Roman" w:eastAsia="Times New Roman" w:hAnsi="Times New Roman"/>
          <w:color w:val="000000"/>
          <w:spacing w:val="2"/>
          <w:sz w:val="28"/>
          <w:szCs w:val="28"/>
          <w:lang w:eastAsia="ru-RU"/>
        </w:rPr>
        <w:t xml:space="preserve"> сельского поселения</w:t>
      </w:r>
      <w:r w:rsidR="00122C2A" w:rsidRPr="00E0739E">
        <w:rPr>
          <w:rFonts w:ascii="Times New Roman" w:eastAsia="Times New Roman" w:hAnsi="Times New Roman"/>
          <w:color w:val="000000"/>
          <w:spacing w:val="2"/>
          <w:sz w:val="28"/>
          <w:szCs w:val="28"/>
          <w:lang w:eastAsia="ru-RU"/>
        </w:rPr>
        <w:t xml:space="preserve"> </w:t>
      </w:r>
      <w:r w:rsidR="00F41A73" w:rsidRPr="00E0739E">
        <w:rPr>
          <w:rFonts w:ascii="Times New Roman" w:eastAsia="Times New Roman" w:hAnsi="Times New Roman"/>
          <w:color w:val="000000"/>
          <w:spacing w:val="2"/>
          <w:sz w:val="28"/>
          <w:szCs w:val="28"/>
          <w:lang w:eastAsia="ru-RU"/>
        </w:rPr>
        <w:t>и</w:t>
      </w:r>
      <w:r w:rsidRPr="00E0739E">
        <w:rPr>
          <w:rFonts w:ascii="Times New Roman" w:eastAsia="Times New Roman" w:hAnsi="Times New Roman"/>
          <w:color w:val="000000"/>
          <w:spacing w:val="2"/>
          <w:sz w:val="28"/>
          <w:szCs w:val="28"/>
          <w:lang w:eastAsia="ru-RU"/>
        </w:rPr>
        <w:t xml:space="preserve"> изменения численности </w:t>
      </w:r>
      <w:r w:rsidRPr="00E0739E">
        <w:rPr>
          <w:rFonts w:ascii="Times New Roman" w:eastAsia="Times New Roman" w:hAnsi="Times New Roman"/>
          <w:color w:val="000000"/>
          <w:spacing w:val="2"/>
          <w:sz w:val="28"/>
          <w:szCs w:val="28"/>
          <w:lang w:eastAsia="ru-RU"/>
        </w:rPr>
        <w:lastRenderedPageBreak/>
        <w:t xml:space="preserve">населения на период до </w:t>
      </w:r>
      <w:r w:rsidR="00ED35A5" w:rsidRPr="00E0739E">
        <w:rPr>
          <w:rFonts w:ascii="Times New Roman" w:eastAsia="Times New Roman" w:hAnsi="Times New Roman"/>
          <w:color w:val="000000"/>
          <w:spacing w:val="2"/>
          <w:sz w:val="28"/>
          <w:szCs w:val="28"/>
          <w:lang w:eastAsia="ru-RU"/>
        </w:rPr>
        <w:t>2034</w:t>
      </w:r>
      <w:r w:rsidRPr="00E0739E">
        <w:rPr>
          <w:rFonts w:ascii="Times New Roman" w:eastAsia="Times New Roman" w:hAnsi="Times New Roman"/>
          <w:color w:val="000000"/>
          <w:spacing w:val="2"/>
          <w:sz w:val="28"/>
          <w:szCs w:val="28"/>
          <w:lang w:eastAsia="ru-RU"/>
        </w:rPr>
        <w:t xml:space="preserve"> года. Прогноз основан</w:t>
      </w:r>
      <w:r w:rsidR="00BE5B5C" w:rsidRPr="00E0739E">
        <w:rPr>
          <w:rFonts w:ascii="Times New Roman" w:eastAsia="Times New Roman" w:hAnsi="Times New Roman"/>
          <w:color w:val="000000"/>
          <w:spacing w:val="2"/>
          <w:sz w:val="28"/>
          <w:szCs w:val="28"/>
          <w:lang w:eastAsia="ru-RU"/>
        </w:rPr>
        <w:t xml:space="preserve"> на данных Генерального плана </w:t>
      </w:r>
      <w:proofErr w:type="spellStart"/>
      <w:r w:rsidR="00C86B2F">
        <w:rPr>
          <w:rFonts w:ascii="Times New Roman" w:eastAsia="Times New Roman" w:hAnsi="Times New Roman"/>
          <w:color w:val="000000"/>
          <w:spacing w:val="2"/>
          <w:sz w:val="28"/>
          <w:szCs w:val="28"/>
          <w:lang w:eastAsia="ru-RU"/>
        </w:rPr>
        <w:t>Неболчского</w:t>
      </w:r>
      <w:proofErr w:type="spellEnd"/>
      <w:r w:rsidR="00C86B2F">
        <w:rPr>
          <w:rFonts w:ascii="Times New Roman" w:eastAsia="Times New Roman" w:hAnsi="Times New Roman"/>
          <w:color w:val="000000"/>
          <w:spacing w:val="2"/>
          <w:sz w:val="28"/>
          <w:szCs w:val="28"/>
          <w:lang w:eastAsia="ru-RU"/>
        </w:rPr>
        <w:t xml:space="preserve"> сельского поселения</w:t>
      </w:r>
      <w:r w:rsidRPr="00E0739E">
        <w:rPr>
          <w:rFonts w:ascii="Times New Roman" w:eastAsia="Times New Roman" w:hAnsi="Times New Roman"/>
          <w:color w:val="000000"/>
          <w:spacing w:val="2"/>
          <w:sz w:val="28"/>
          <w:szCs w:val="28"/>
          <w:lang w:eastAsia="ru-RU"/>
        </w:rPr>
        <w:t xml:space="preserve">. </w:t>
      </w:r>
    </w:p>
    <w:p w14:paraId="728701FE" w14:textId="22A6FA32" w:rsidR="00D175CC" w:rsidRPr="00E0739E" w:rsidRDefault="00A452CD" w:rsidP="00E0739E">
      <w:pPr>
        <w:shd w:val="clear" w:color="auto" w:fill="FFFFFF"/>
        <w:spacing w:after="0"/>
        <w:ind w:firstLine="708"/>
        <w:jc w:val="right"/>
        <w:textAlignment w:val="baseline"/>
        <w:rPr>
          <w:rFonts w:ascii="Times New Roman" w:eastAsia="Times New Roman" w:hAnsi="Times New Roman"/>
          <w:spacing w:val="2"/>
          <w:sz w:val="28"/>
          <w:szCs w:val="28"/>
          <w:lang w:eastAsia="ru-RU"/>
        </w:rPr>
      </w:pPr>
      <w:r w:rsidRPr="00E0739E">
        <w:rPr>
          <w:rFonts w:ascii="Times New Roman" w:eastAsia="Times New Roman" w:hAnsi="Times New Roman"/>
          <w:spacing w:val="2"/>
          <w:sz w:val="28"/>
          <w:szCs w:val="28"/>
          <w:lang w:eastAsia="ru-RU"/>
        </w:rPr>
        <w:t xml:space="preserve">Таблица </w:t>
      </w:r>
      <w:r w:rsidR="00C41A19">
        <w:rPr>
          <w:rFonts w:ascii="Times New Roman" w:eastAsia="Times New Roman" w:hAnsi="Times New Roman"/>
          <w:spacing w:val="2"/>
          <w:sz w:val="28"/>
          <w:szCs w:val="28"/>
          <w:lang w:eastAsia="ru-RU"/>
        </w:rPr>
        <w:t>9</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12"/>
        <w:gridCol w:w="1909"/>
        <w:gridCol w:w="2629"/>
        <w:gridCol w:w="2073"/>
      </w:tblGrid>
      <w:tr w:rsidR="00D175CC" w:rsidRPr="00E0739E" w14:paraId="0BA681A2" w14:textId="77777777" w:rsidTr="00F37B19">
        <w:trPr>
          <w:jc w:val="center"/>
        </w:trPr>
        <w:tc>
          <w:tcPr>
            <w:tcW w:w="3394" w:type="dxa"/>
            <w:vAlign w:val="center"/>
          </w:tcPr>
          <w:p w14:paraId="40646383" w14:textId="77777777" w:rsidR="00153559" w:rsidRPr="00E0739E" w:rsidRDefault="00153559" w:rsidP="00E0739E">
            <w:pPr>
              <w:spacing w:after="0"/>
              <w:jc w:val="center"/>
              <w:textAlignment w:val="baseline"/>
              <w:rPr>
                <w:rFonts w:ascii="Times New Roman" w:eastAsia="Times New Roman" w:hAnsi="Times New Roman"/>
                <w:b/>
                <w:spacing w:val="2"/>
                <w:sz w:val="24"/>
                <w:szCs w:val="24"/>
                <w:lang w:eastAsia="ru-RU"/>
              </w:rPr>
            </w:pPr>
            <w:r w:rsidRPr="00E0739E">
              <w:rPr>
                <w:rFonts w:ascii="Times New Roman" w:eastAsia="Times New Roman" w:hAnsi="Times New Roman"/>
                <w:b/>
                <w:spacing w:val="2"/>
                <w:sz w:val="24"/>
                <w:szCs w:val="24"/>
                <w:lang w:eastAsia="ru-RU"/>
              </w:rPr>
              <w:t>Наименование населенного пункта</w:t>
            </w:r>
          </w:p>
        </w:tc>
        <w:tc>
          <w:tcPr>
            <w:tcW w:w="1759" w:type="dxa"/>
            <w:vAlign w:val="center"/>
          </w:tcPr>
          <w:p w14:paraId="664A6457" w14:textId="77777777" w:rsidR="00153559" w:rsidRPr="00E0739E" w:rsidRDefault="00153559" w:rsidP="00E0739E">
            <w:pPr>
              <w:spacing w:after="0"/>
              <w:jc w:val="center"/>
              <w:textAlignment w:val="baseline"/>
              <w:rPr>
                <w:rFonts w:ascii="Times New Roman" w:eastAsia="Times New Roman" w:hAnsi="Times New Roman"/>
                <w:b/>
                <w:spacing w:val="2"/>
                <w:sz w:val="24"/>
                <w:szCs w:val="24"/>
                <w:lang w:eastAsia="ru-RU"/>
              </w:rPr>
            </w:pPr>
            <w:r w:rsidRPr="00E0739E">
              <w:rPr>
                <w:rFonts w:ascii="Times New Roman" w:eastAsia="Times New Roman" w:hAnsi="Times New Roman"/>
                <w:b/>
                <w:spacing w:val="2"/>
                <w:sz w:val="24"/>
                <w:szCs w:val="24"/>
                <w:lang w:eastAsia="ru-RU"/>
              </w:rPr>
              <w:t xml:space="preserve">Перспективное потребление воды </w:t>
            </w:r>
            <w:r w:rsidR="00D175CC" w:rsidRPr="00E0739E">
              <w:rPr>
                <w:rFonts w:ascii="Times New Roman" w:eastAsia="Times New Roman" w:hAnsi="Times New Roman"/>
                <w:b/>
                <w:spacing w:val="2"/>
                <w:sz w:val="24"/>
                <w:szCs w:val="24"/>
                <w:lang w:eastAsia="ru-RU"/>
              </w:rPr>
              <w:t>(</w:t>
            </w:r>
            <w:r w:rsidR="00523162" w:rsidRPr="00E0739E">
              <w:rPr>
                <w:rFonts w:ascii="Times New Roman" w:eastAsia="Times New Roman" w:hAnsi="Times New Roman"/>
                <w:b/>
                <w:spacing w:val="2"/>
                <w:sz w:val="24"/>
                <w:szCs w:val="24"/>
                <w:lang w:eastAsia="ru-RU"/>
              </w:rPr>
              <w:t xml:space="preserve">тыс. </w:t>
            </w:r>
            <w:r w:rsidR="00D175CC" w:rsidRPr="00E0739E">
              <w:rPr>
                <w:rFonts w:ascii="Times New Roman" w:eastAsia="Times New Roman" w:hAnsi="Times New Roman"/>
                <w:b/>
                <w:spacing w:val="2"/>
                <w:sz w:val="24"/>
                <w:szCs w:val="24"/>
                <w:lang w:eastAsia="ru-RU"/>
              </w:rPr>
              <w:t>м</w:t>
            </w:r>
            <w:r w:rsidR="00D175CC" w:rsidRPr="00E0739E">
              <w:rPr>
                <w:rFonts w:ascii="Times New Roman" w:eastAsia="Times New Roman" w:hAnsi="Times New Roman"/>
                <w:b/>
                <w:spacing w:val="2"/>
                <w:sz w:val="24"/>
                <w:szCs w:val="24"/>
                <w:vertAlign w:val="superscript"/>
                <w:lang w:eastAsia="ru-RU"/>
              </w:rPr>
              <w:t>3</w:t>
            </w:r>
            <w:r w:rsidR="00D175CC" w:rsidRPr="00E0739E">
              <w:rPr>
                <w:rFonts w:ascii="Times New Roman" w:eastAsia="Times New Roman" w:hAnsi="Times New Roman"/>
                <w:b/>
                <w:spacing w:val="2"/>
                <w:sz w:val="24"/>
                <w:szCs w:val="24"/>
                <w:lang w:eastAsia="ru-RU"/>
              </w:rPr>
              <w:t>/</w:t>
            </w:r>
            <w:r w:rsidR="008F6933" w:rsidRPr="00E0739E">
              <w:rPr>
                <w:rFonts w:ascii="Times New Roman" w:eastAsia="Times New Roman" w:hAnsi="Times New Roman"/>
                <w:b/>
                <w:spacing w:val="2"/>
                <w:sz w:val="24"/>
                <w:szCs w:val="24"/>
                <w:lang w:eastAsia="ru-RU"/>
              </w:rPr>
              <w:t>год</w:t>
            </w:r>
            <w:r w:rsidR="00D175CC" w:rsidRPr="00E0739E">
              <w:rPr>
                <w:rFonts w:ascii="Times New Roman" w:eastAsia="Times New Roman" w:hAnsi="Times New Roman"/>
                <w:b/>
                <w:spacing w:val="2"/>
                <w:sz w:val="24"/>
                <w:szCs w:val="24"/>
                <w:lang w:eastAsia="ru-RU"/>
              </w:rPr>
              <w:t>)</w:t>
            </w:r>
          </w:p>
        </w:tc>
        <w:tc>
          <w:tcPr>
            <w:tcW w:w="2667" w:type="dxa"/>
            <w:vAlign w:val="center"/>
          </w:tcPr>
          <w:p w14:paraId="4EF84FF2" w14:textId="77777777" w:rsidR="00153559" w:rsidRPr="00E0739E" w:rsidRDefault="00D175CC" w:rsidP="00E0739E">
            <w:pPr>
              <w:spacing w:after="0"/>
              <w:jc w:val="center"/>
              <w:textAlignment w:val="baseline"/>
              <w:rPr>
                <w:rFonts w:ascii="Times New Roman" w:eastAsia="Times New Roman" w:hAnsi="Times New Roman"/>
                <w:b/>
                <w:spacing w:val="2"/>
                <w:sz w:val="24"/>
                <w:szCs w:val="24"/>
                <w:lang w:eastAsia="ru-RU"/>
              </w:rPr>
            </w:pPr>
            <w:r w:rsidRPr="00E0739E">
              <w:rPr>
                <w:rFonts w:ascii="Times New Roman" w:eastAsia="Times New Roman" w:hAnsi="Times New Roman"/>
                <w:b/>
                <w:spacing w:val="2"/>
                <w:sz w:val="24"/>
                <w:szCs w:val="24"/>
                <w:lang w:eastAsia="ru-RU"/>
              </w:rPr>
              <w:t>Существующая мощность водозабора (</w:t>
            </w:r>
            <w:r w:rsidR="00523162" w:rsidRPr="00E0739E">
              <w:rPr>
                <w:rFonts w:ascii="Times New Roman" w:eastAsia="Times New Roman" w:hAnsi="Times New Roman"/>
                <w:b/>
                <w:spacing w:val="2"/>
                <w:sz w:val="24"/>
                <w:szCs w:val="24"/>
                <w:lang w:eastAsia="ru-RU"/>
              </w:rPr>
              <w:t xml:space="preserve">тыс. </w:t>
            </w:r>
            <w:r w:rsidRPr="00E0739E">
              <w:rPr>
                <w:rFonts w:ascii="Times New Roman" w:eastAsia="Times New Roman" w:hAnsi="Times New Roman"/>
                <w:b/>
                <w:spacing w:val="2"/>
                <w:sz w:val="24"/>
                <w:szCs w:val="24"/>
                <w:lang w:eastAsia="ru-RU"/>
              </w:rPr>
              <w:t>м</w:t>
            </w:r>
            <w:r w:rsidRPr="00E0739E">
              <w:rPr>
                <w:rFonts w:ascii="Times New Roman" w:eastAsia="Times New Roman" w:hAnsi="Times New Roman"/>
                <w:b/>
                <w:spacing w:val="2"/>
                <w:sz w:val="24"/>
                <w:szCs w:val="24"/>
                <w:vertAlign w:val="superscript"/>
                <w:lang w:eastAsia="ru-RU"/>
              </w:rPr>
              <w:t>3</w:t>
            </w:r>
            <w:r w:rsidRPr="00E0739E">
              <w:rPr>
                <w:rFonts w:ascii="Times New Roman" w:eastAsia="Times New Roman" w:hAnsi="Times New Roman"/>
                <w:b/>
                <w:spacing w:val="2"/>
                <w:sz w:val="24"/>
                <w:szCs w:val="24"/>
                <w:lang w:eastAsia="ru-RU"/>
              </w:rPr>
              <w:t>/</w:t>
            </w:r>
            <w:r w:rsidR="008F6933" w:rsidRPr="00E0739E">
              <w:rPr>
                <w:rFonts w:ascii="Times New Roman" w:eastAsia="Times New Roman" w:hAnsi="Times New Roman"/>
                <w:b/>
                <w:spacing w:val="2"/>
                <w:sz w:val="24"/>
                <w:szCs w:val="24"/>
                <w:lang w:eastAsia="ru-RU"/>
              </w:rPr>
              <w:t>год</w:t>
            </w:r>
            <w:r w:rsidR="00784A65" w:rsidRPr="00E0739E">
              <w:rPr>
                <w:rFonts w:ascii="Times New Roman" w:eastAsia="Times New Roman" w:hAnsi="Times New Roman"/>
                <w:b/>
                <w:spacing w:val="2"/>
                <w:sz w:val="24"/>
                <w:szCs w:val="24"/>
                <w:lang w:eastAsia="ru-RU"/>
              </w:rPr>
              <w:t>)</w:t>
            </w:r>
          </w:p>
        </w:tc>
        <w:tc>
          <w:tcPr>
            <w:tcW w:w="2103" w:type="dxa"/>
            <w:vAlign w:val="center"/>
          </w:tcPr>
          <w:p w14:paraId="271FD7CC" w14:textId="77777777" w:rsidR="00153559" w:rsidRPr="00E0739E" w:rsidRDefault="00D175CC" w:rsidP="00E0739E">
            <w:pPr>
              <w:spacing w:after="0"/>
              <w:jc w:val="center"/>
              <w:textAlignment w:val="baseline"/>
              <w:rPr>
                <w:rFonts w:ascii="Times New Roman" w:eastAsia="Times New Roman" w:hAnsi="Times New Roman"/>
                <w:b/>
                <w:spacing w:val="2"/>
                <w:sz w:val="24"/>
                <w:szCs w:val="24"/>
                <w:lang w:eastAsia="ru-RU"/>
              </w:rPr>
            </w:pPr>
            <w:r w:rsidRPr="00E0739E">
              <w:rPr>
                <w:rFonts w:ascii="Times New Roman" w:eastAsia="Times New Roman" w:hAnsi="Times New Roman"/>
                <w:b/>
                <w:spacing w:val="2"/>
                <w:sz w:val="24"/>
                <w:szCs w:val="24"/>
                <w:lang w:eastAsia="ru-RU"/>
              </w:rPr>
              <w:t>Резерв (+)/дефицит (-)</w:t>
            </w:r>
          </w:p>
        </w:tc>
      </w:tr>
      <w:tr w:rsidR="0038714A" w:rsidRPr="00E0739E" w14:paraId="496EC99D" w14:textId="77777777" w:rsidTr="00F37B19">
        <w:trPr>
          <w:trHeight w:val="53"/>
          <w:jc w:val="center"/>
        </w:trPr>
        <w:tc>
          <w:tcPr>
            <w:tcW w:w="3394" w:type="dxa"/>
            <w:vAlign w:val="center"/>
          </w:tcPr>
          <w:p w14:paraId="0DC7D322" w14:textId="29DC4269" w:rsidR="0038714A" w:rsidRPr="00E0739E" w:rsidRDefault="00C86B2F" w:rsidP="00E0739E">
            <w:pPr>
              <w:pStyle w:val="a9"/>
              <w:snapToGrid w:val="0"/>
              <w:spacing w:after="0"/>
              <w:ind w:left="0"/>
              <w:rPr>
                <w:rFonts w:ascii="Times New Roman" w:hAnsi="Times New Roman"/>
                <w:sz w:val="24"/>
                <w:szCs w:val="24"/>
              </w:rPr>
            </w:pPr>
            <w:proofErr w:type="spellStart"/>
            <w:r>
              <w:rPr>
                <w:rFonts w:ascii="Times New Roman" w:hAnsi="Times New Roman"/>
                <w:sz w:val="24"/>
                <w:szCs w:val="24"/>
              </w:rPr>
              <w:t>Неболчское</w:t>
            </w:r>
            <w:proofErr w:type="spellEnd"/>
            <w:r>
              <w:rPr>
                <w:rFonts w:ascii="Times New Roman" w:hAnsi="Times New Roman"/>
                <w:sz w:val="24"/>
                <w:szCs w:val="24"/>
              </w:rPr>
              <w:t xml:space="preserve"> сельское поселение</w:t>
            </w:r>
            <w:r w:rsidR="00F37B19" w:rsidRPr="00E0739E">
              <w:rPr>
                <w:rFonts w:ascii="Times New Roman" w:hAnsi="Times New Roman"/>
                <w:sz w:val="24"/>
                <w:szCs w:val="24"/>
              </w:rPr>
              <w:t xml:space="preserve"> </w:t>
            </w:r>
            <w:r w:rsidR="0038714A" w:rsidRPr="00E0739E">
              <w:rPr>
                <w:rFonts w:ascii="Times New Roman" w:hAnsi="Times New Roman"/>
                <w:sz w:val="24"/>
                <w:szCs w:val="24"/>
              </w:rPr>
              <w:t xml:space="preserve"> </w:t>
            </w:r>
          </w:p>
        </w:tc>
        <w:tc>
          <w:tcPr>
            <w:tcW w:w="1759" w:type="dxa"/>
            <w:vAlign w:val="center"/>
          </w:tcPr>
          <w:p w14:paraId="45FB8A6E" w14:textId="34113916" w:rsidR="0038714A" w:rsidRPr="00082682" w:rsidRDefault="00082682" w:rsidP="00E0739E">
            <w:pPr>
              <w:pStyle w:val="a9"/>
              <w:snapToGrid w:val="0"/>
              <w:spacing w:after="0"/>
              <w:ind w:left="0"/>
              <w:jc w:val="center"/>
              <w:rPr>
                <w:rFonts w:ascii="Times New Roman" w:hAnsi="Times New Roman"/>
                <w:sz w:val="24"/>
                <w:szCs w:val="24"/>
              </w:rPr>
            </w:pPr>
            <w:r w:rsidRPr="00082682">
              <w:rPr>
                <w:rFonts w:ascii="Times New Roman" w:hAnsi="Times New Roman"/>
                <w:sz w:val="24"/>
                <w:szCs w:val="24"/>
              </w:rPr>
              <w:t>31,630</w:t>
            </w:r>
          </w:p>
        </w:tc>
        <w:tc>
          <w:tcPr>
            <w:tcW w:w="2667" w:type="dxa"/>
            <w:vAlign w:val="center"/>
          </w:tcPr>
          <w:p w14:paraId="5DFA77F3" w14:textId="7731D259" w:rsidR="0038714A" w:rsidRPr="00082682" w:rsidRDefault="00082682" w:rsidP="00E0739E">
            <w:pPr>
              <w:pStyle w:val="a9"/>
              <w:snapToGrid w:val="0"/>
              <w:spacing w:after="0"/>
              <w:ind w:left="0"/>
              <w:jc w:val="center"/>
              <w:rPr>
                <w:rFonts w:ascii="Times New Roman" w:eastAsia="Times New Roman" w:hAnsi="Times New Roman"/>
                <w:spacing w:val="2"/>
                <w:sz w:val="24"/>
                <w:szCs w:val="24"/>
                <w:lang w:eastAsia="ru-RU"/>
              </w:rPr>
            </w:pPr>
            <w:r w:rsidRPr="00082682">
              <w:rPr>
                <w:rFonts w:ascii="Times New Roman" w:eastAsia="Times New Roman" w:hAnsi="Times New Roman"/>
                <w:spacing w:val="2"/>
                <w:sz w:val="24"/>
                <w:szCs w:val="24"/>
                <w:lang w:eastAsia="ru-RU"/>
              </w:rPr>
              <w:t>60,225</w:t>
            </w:r>
          </w:p>
        </w:tc>
        <w:tc>
          <w:tcPr>
            <w:tcW w:w="2103" w:type="dxa"/>
            <w:vAlign w:val="center"/>
          </w:tcPr>
          <w:p w14:paraId="6CD884E2" w14:textId="0118419B" w:rsidR="0038714A" w:rsidRPr="00082682" w:rsidRDefault="00F76F7D" w:rsidP="00E0739E">
            <w:pPr>
              <w:pStyle w:val="a9"/>
              <w:snapToGrid w:val="0"/>
              <w:spacing w:after="0"/>
              <w:ind w:left="0"/>
              <w:jc w:val="center"/>
              <w:rPr>
                <w:rFonts w:ascii="Times New Roman" w:eastAsia="Times New Roman" w:hAnsi="Times New Roman"/>
                <w:spacing w:val="2"/>
                <w:sz w:val="24"/>
                <w:szCs w:val="24"/>
                <w:lang w:eastAsia="ru-RU"/>
              </w:rPr>
            </w:pPr>
            <w:r w:rsidRPr="00082682">
              <w:rPr>
                <w:rFonts w:ascii="Times New Roman" w:eastAsia="Times New Roman" w:hAnsi="Times New Roman"/>
                <w:spacing w:val="2"/>
                <w:sz w:val="24"/>
                <w:szCs w:val="24"/>
                <w:lang w:eastAsia="ru-RU"/>
              </w:rPr>
              <w:t>+</w:t>
            </w:r>
            <w:r w:rsidR="00082682" w:rsidRPr="00082682">
              <w:rPr>
                <w:rFonts w:ascii="Times New Roman" w:eastAsia="Times New Roman" w:hAnsi="Times New Roman"/>
                <w:spacing w:val="2"/>
                <w:sz w:val="24"/>
                <w:szCs w:val="24"/>
                <w:lang w:eastAsia="ru-RU"/>
              </w:rPr>
              <w:t>28,595</w:t>
            </w:r>
          </w:p>
        </w:tc>
      </w:tr>
    </w:tbl>
    <w:p w14:paraId="3A395B16" w14:textId="77777777" w:rsidR="00242B86" w:rsidRPr="00E0739E" w:rsidRDefault="00242B86" w:rsidP="00E0739E">
      <w:pPr>
        <w:autoSpaceDE w:val="0"/>
        <w:autoSpaceDN w:val="0"/>
        <w:adjustRightInd w:val="0"/>
        <w:spacing w:after="0"/>
        <w:jc w:val="center"/>
        <w:rPr>
          <w:rFonts w:ascii="Times New Roman" w:hAnsi="Times New Roman"/>
          <w:b/>
          <w:bCs/>
          <w:sz w:val="28"/>
          <w:szCs w:val="28"/>
          <w:lang w:eastAsia="ru-RU"/>
        </w:rPr>
      </w:pPr>
    </w:p>
    <w:p w14:paraId="456826AB" w14:textId="6992E9A9" w:rsidR="00137D32"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1.3.7</w:t>
      </w:r>
      <w:r w:rsidR="00970B93"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Прогнозные балансы </w:t>
      </w:r>
      <w:r w:rsidR="00A452CD" w:rsidRPr="00E0739E">
        <w:rPr>
          <w:rFonts w:ascii="Times New Roman" w:hAnsi="Times New Roman"/>
          <w:b/>
          <w:bCs/>
          <w:sz w:val="28"/>
          <w:szCs w:val="28"/>
          <w:lang w:eastAsia="ru-RU"/>
        </w:rPr>
        <w:t>потребления горячей</w:t>
      </w:r>
      <w:r w:rsidR="0057576E" w:rsidRPr="00E0739E">
        <w:rPr>
          <w:rFonts w:ascii="Times New Roman" w:hAnsi="Times New Roman"/>
          <w:b/>
          <w:bCs/>
          <w:sz w:val="28"/>
          <w:szCs w:val="28"/>
          <w:lang w:eastAsia="ru-RU"/>
        </w:rPr>
        <w:t xml:space="preserve">, питьевой, технической </w:t>
      </w:r>
      <w:r w:rsidRPr="00E0739E">
        <w:rPr>
          <w:rFonts w:ascii="Times New Roman" w:hAnsi="Times New Roman"/>
          <w:b/>
          <w:bCs/>
          <w:sz w:val="28"/>
          <w:szCs w:val="28"/>
          <w:lang w:eastAsia="ru-RU"/>
        </w:rPr>
        <w:t>воды на</w:t>
      </w:r>
      <w:r w:rsidR="00A108A4" w:rsidRPr="00E0739E">
        <w:rPr>
          <w:rFonts w:ascii="Times New Roman" w:hAnsi="Times New Roman"/>
          <w:b/>
          <w:bCs/>
          <w:sz w:val="28"/>
          <w:szCs w:val="28"/>
          <w:lang w:eastAsia="ru-RU"/>
        </w:rPr>
        <w:t xml:space="preserve"> срок не менее</w:t>
      </w:r>
      <w:r w:rsidRPr="00E0739E">
        <w:rPr>
          <w:rFonts w:ascii="Times New Roman" w:hAnsi="Times New Roman"/>
          <w:b/>
          <w:bCs/>
          <w:sz w:val="28"/>
          <w:szCs w:val="28"/>
          <w:lang w:eastAsia="ru-RU"/>
        </w:rPr>
        <w:t xml:space="preserve"> 10 лет с учетом различн</w:t>
      </w:r>
      <w:r w:rsidR="00216292" w:rsidRPr="00E0739E">
        <w:rPr>
          <w:rFonts w:ascii="Times New Roman" w:hAnsi="Times New Roman"/>
          <w:b/>
          <w:bCs/>
          <w:sz w:val="28"/>
          <w:szCs w:val="28"/>
          <w:lang w:eastAsia="ru-RU"/>
        </w:rPr>
        <w:t>ых сценариев развития поселения</w:t>
      </w:r>
      <w:r w:rsidR="003B3CDB" w:rsidRPr="00E0739E">
        <w:rPr>
          <w:rFonts w:ascii="Times New Roman" w:hAnsi="Times New Roman"/>
          <w:b/>
          <w:bCs/>
          <w:sz w:val="28"/>
          <w:szCs w:val="28"/>
          <w:lang w:eastAsia="ru-RU"/>
        </w:rPr>
        <w:t>, рассчитанные на основании расхода горячей, питьевой, технической воды в соответствии с</w:t>
      </w:r>
      <w:r w:rsidR="006E4B03" w:rsidRPr="00E0739E">
        <w:rPr>
          <w:rFonts w:ascii="Times New Roman" w:hAnsi="Times New Roman"/>
          <w:b/>
          <w:bCs/>
          <w:sz w:val="28"/>
          <w:szCs w:val="28"/>
          <w:lang w:eastAsia="ru-RU"/>
        </w:rPr>
        <w:t>о</w:t>
      </w:r>
      <w:r w:rsidR="003B3CDB" w:rsidRPr="00E0739E">
        <w:rPr>
          <w:rFonts w:ascii="Times New Roman" w:hAnsi="Times New Roman"/>
          <w:b/>
          <w:bCs/>
          <w:sz w:val="28"/>
          <w:szCs w:val="28"/>
          <w:lang w:eastAsia="ru-RU"/>
        </w:rPr>
        <w:t xml:space="preserve"> СНиП 2.04.02-84 и СНиП 2.04.01-85, а также исходя из текущего объема потребления воды населением и </w:t>
      </w:r>
      <w:r w:rsidR="00012BA6" w:rsidRPr="00E0739E">
        <w:rPr>
          <w:rFonts w:ascii="Times New Roman" w:hAnsi="Times New Roman"/>
          <w:b/>
          <w:bCs/>
          <w:sz w:val="28"/>
          <w:szCs w:val="28"/>
          <w:lang w:eastAsia="ru-RU"/>
        </w:rPr>
        <w:t>его динамики</w:t>
      </w:r>
      <w:r w:rsidR="003B3CDB" w:rsidRPr="00E0739E">
        <w:rPr>
          <w:rFonts w:ascii="Times New Roman" w:hAnsi="Times New Roman"/>
          <w:b/>
          <w:bCs/>
          <w:sz w:val="28"/>
          <w:szCs w:val="28"/>
          <w:lang w:eastAsia="ru-RU"/>
        </w:rPr>
        <w:t xml:space="preserve"> с учетом перспективы </w:t>
      </w:r>
      <w:r w:rsidR="00F16203" w:rsidRPr="00E0739E">
        <w:rPr>
          <w:rFonts w:ascii="Times New Roman" w:hAnsi="Times New Roman"/>
          <w:b/>
          <w:bCs/>
          <w:sz w:val="28"/>
          <w:szCs w:val="28"/>
          <w:lang w:eastAsia="ru-RU"/>
        </w:rPr>
        <w:t>развития и</w:t>
      </w:r>
      <w:r w:rsidR="003B3CDB" w:rsidRPr="00E0739E">
        <w:rPr>
          <w:rFonts w:ascii="Times New Roman" w:hAnsi="Times New Roman"/>
          <w:b/>
          <w:bCs/>
          <w:sz w:val="28"/>
          <w:szCs w:val="28"/>
          <w:lang w:eastAsia="ru-RU"/>
        </w:rPr>
        <w:t xml:space="preserve"> изменения состава и структуры застройки</w:t>
      </w:r>
    </w:p>
    <w:p w14:paraId="47A0597E" w14:textId="4A497300" w:rsidR="00421DD3" w:rsidRPr="00E0739E" w:rsidRDefault="00421DD3" w:rsidP="00E0739E">
      <w:pPr>
        <w:shd w:val="clear" w:color="auto" w:fill="FFFFFF"/>
        <w:spacing w:after="0"/>
        <w:ind w:firstLine="708"/>
        <w:jc w:val="both"/>
        <w:textAlignment w:val="baseline"/>
        <w:rPr>
          <w:rFonts w:ascii="Times New Roman" w:hAnsi="Times New Roman"/>
          <w:sz w:val="28"/>
          <w:szCs w:val="28"/>
        </w:rPr>
      </w:pPr>
      <w:r w:rsidRPr="00E0739E">
        <w:rPr>
          <w:rFonts w:ascii="Times New Roman" w:hAnsi="Times New Roman"/>
          <w:sz w:val="28"/>
          <w:szCs w:val="28"/>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w:t>
      </w:r>
      <w:proofErr w:type="spellStart"/>
      <w:r w:rsidR="00C86B2F">
        <w:rPr>
          <w:rFonts w:ascii="Times New Roman" w:hAnsi="Times New Roman"/>
          <w:sz w:val="28"/>
          <w:szCs w:val="28"/>
        </w:rPr>
        <w:t>Неболчского</w:t>
      </w:r>
      <w:proofErr w:type="spellEnd"/>
      <w:r w:rsidR="00C86B2F">
        <w:rPr>
          <w:rFonts w:ascii="Times New Roman" w:hAnsi="Times New Roman"/>
          <w:sz w:val="28"/>
          <w:szCs w:val="28"/>
        </w:rPr>
        <w:t xml:space="preserve"> сельского поселения</w:t>
      </w:r>
      <w:r w:rsidRPr="00E0739E">
        <w:rPr>
          <w:rFonts w:ascii="Times New Roman" w:hAnsi="Times New Roman"/>
          <w:sz w:val="28"/>
          <w:szCs w:val="28"/>
        </w:rPr>
        <w:t xml:space="preserve">.  Количество расходуемой воды зависит от степени санитарно-технического благоустройства районов жилой застройки. </w:t>
      </w:r>
    </w:p>
    <w:p w14:paraId="6D961BC6" w14:textId="405FEC9F" w:rsidR="00421DD3" w:rsidRPr="00E0739E" w:rsidRDefault="00421DD3" w:rsidP="00E0739E">
      <w:pPr>
        <w:shd w:val="clear" w:color="auto" w:fill="FFFFFF"/>
        <w:spacing w:after="0"/>
        <w:ind w:firstLine="708"/>
        <w:jc w:val="both"/>
        <w:textAlignment w:val="baseline"/>
        <w:rPr>
          <w:rFonts w:ascii="Times New Roman" w:hAnsi="Times New Roman"/>
          <w:sz w:val="28"/>
          <w:szCs w:val="28"/>
        </w:rPr>
      </w:pPr>
      <w:r w:rsidRPr="00E0739E">
        <w:rPr>
          <w:rFonts w:ascii="Times New Roman" w:hAnsi="Times New Roman"/>
          <w:sz w:val="28"/>
          <w:szCs w:val="28"/>
        </w:rPr>
        <w:t>В таблице 1</w:t>
      </w:r>
      <w:r w:rsidR="00836E50">
        <w:rPr>
          <w:rFonts w:ascii="Times New Roman" w:hAnsi="Times New Roman"/>
          <w:sz w:val="28"/>
          <w:szCs w:val="28"/>
        </w:rPr>
        <w:t>0</w:t>
      </w:r>
      <w:r w:rsidRPr="00E0739E">
        <w:rPr>
          <w:rFonts w:ascii="Times New Roman" w:hAnsi="Times New Roman"/>
          <w:sz w:val="28"/>
          <w:szCs w:val="28"/>
        </w:rPr>
        <w:t xml:space="preserve"> показатели за 202</w:t>
      </w:r>
      <w:r w:rsidR="006E4B03" w:rsidRPr="00E0739E">
        <w:rPr>
          <w:rFonts w:ascii="Times New Roman" w:hAnsi="Times New Roman"/>
          <w:sz w:val="28"/>
          <w:szCs w:val="28"/>
        </w:rPr>
        <w:t>3</w:t>
      </w:r>
      <w:r w:rsidRPr="00E0739E">
        <w:rPr>
          <w:rFonts w:ascii="Times New Roman" w:hAnsi="Times New Roman"/>
          <w:sz w:val="28"/>
          <w:szCs w:val="28"/>
        </w:rPr>
        <w:t xml:space="preserve"> год указаны по фактическому потреблению воды.    На расчетный срок расход воды указан в соответствии с п. 1.3.11 таблица 1</w:t>
      </w:r>
      <w:r w:rsidR="00836E50">
        <w:rPr>
          <w:rFonts w:ascii="Times New Roman" w:hAnsi="Times New Roman"/>
          <w:sz w:val="28"/>
          <w:szCs w:val="28"/>
        </w:rPr>
        <w:t>3</w:t>
      </w:r>
      <w:r w:rsidR="00AC5629" w:rsidRPr="00E0739E">
        <w:rPr>
          <w:rFonts w:ascii="Times New Roman" w:hAnsi="Times New Roman"/>
          <w:sz w:val="28"/>
          <w:szCs w:val="28"/>
        </w:rPr>
        <w:t xml:space="preserve"> </w:t>
      </w:r>
      <w:r w:rsidRPr="00E0739E">
        <w:rPr>
          <w:rFonts w:ascii="Times New Roman" w:hAnsi="Times New Roman"/>
          <w:sz w:val="28"/>
          <w:szCs w:val="28"/>
        </w:rPr>
        <w:t xml:space="preserve">(население + </w:t>
      </w:r>
      <w:r w:rsidR="00A452CD" w:rsidRPr="00E0739E">
        <w:rPr>
          <w:rFonts w:ascii="Times New Roman" w:hAnsi="Times New Roman"/>
          <w:sz w:val="28"/>
          <w:szCs w:val="28"/>
        </w:rPr>
        <w:t>предприятия) и</w:t>
      </w:r>
      <w:r w:rsidRPr="00E0739E">
        <w:rPr>
          <w:rFonts w:ascii="Times New Roman" w:hAnsi="Times New Roman"/>
          <w:sz w:val="28"/>
          <w:szCs w:val="28"/>
        </w:rPr>
        <w:t xml:space="preserve"> п. 1.3.12 (потери). </w:t>
      </w:r>
    </w:p>
    <w:p w14:paraId="32B47570" w14:textId="77777777" w:rsidR="00F66B50" w:rsidRPr="00E0739E" w:rsidRDefault="00F66B50" w:rsidP="00E0739E">
      <w:pPr>
        <w:shd w:val="clear" w:color="auto" w:fill="FFFFFF"/>
        <w:spacing w:after="0"/>
        <w:jc w:val="both"/>
        <w:textAlignment w:val="baseline"/>
        <w:rPr>
          <w:rFonts w:ascii="Times New Roman" w:eastAsia="Times New Roman" w:hAnsi="Times New Roman"/>
          <w:spacing w:val="2"/>
          <w:sz w:val="28"/>
          <w:szCs w:val="28"/>
          <w:highlight w:val="yellow"/>
          <w:lang w:eastAsia="ru-RU"/>
        </w:rPr>
        <w:sectPr w:rsidR="00F66B50" w:rsidRPr="00E0739E" w:rsidSect="00A0424C">
          <w:pgSz w:w="11907" w:h="16840" w:code="9"/>
          <w:pgMar w:top="851" w:right="567" w:bottom="851" w:left="1418" w:header="454" w:footer="720" w:gutter="0"/>
          <w:cols w:space="720"/>
          <w:docGrid w:linePitch="299"/>
        </w:sectPr>
      </w:pPr>
    </w:p>
    <w:p w14:paraId="500A22ED" w14:textId="1E27027D" w:rsidR="00F66B50" w:rsidRPr="00E0739E" w:rsidRDefault="00F66B50" w:rsidP="0093105C">
      <w:pPr>
        <w:shd w:val="clear" w:color="auto" w:fill="FFFFFF"/>
        <w:spacing w:after="0"/>
        <w:ind w:left="7938" w:right="-596" w:firstLine="708"/>
        <w:jc w:val="center"/>
        <w:textAlignment w:val="baseline"/>
        <w:rPr>
          <w:rFonts w:ascii="Times New Roman" w:eastAsia="Times New Roman" w:hAnsi="Times New Roman"/>
          <w:b/>
          <w:bCs/>
          <w:spacing w:val="2"/>
          <w:sz w:val="28"/>
          <w:szCs w:val="28"/>
          <w:lang w:eastAsia="ru-RU"/>
        </w:rPr>
      </w:pPr>
      <w:r w:rsidRPr="00E0739E">
        <w:rPr>
          <w:rFonts w:ascii="Times New Roman" w:eastAsia="Times New Roman" w:hAnsi="Times New Roman"/>
          <w:spacing w:val="2"/>
          <w:sz w:val="28"/>
          <w:szCs w:val="28"/>
          <w:lang w:eastAsia="ru-RU"/>
        </w:rPr>
        <w:lastRenderedPageBreak/>
        <w:t xml:space="preserve">Таблица </w:t>
      </w:r>
      <w:r w:rsidR="00C41A19">
        <w:rPr>
          <w:rFonts w:ascii="Times New Roman" w:eastAsia="Times New Roman" w:hAnsi="Times New Roman"/>
          <w:spacing w:val="2"/>
          <w:sz w:val="28"/>
          <w:szCs w:val="28"/>
          <w:lang w:eastAsia="ru-RU"/>
        </w:rPr>
        <w:t>10</w:t>
      </w:r>
      <w:r w:rsidRPr="00E0739E">
        <w:rPr>
          <w:rFonts w:ascii="Times New Roman" w:eastAsia="Times New Roman" w:hAnsi="Times New Roman"/>
          <w:spacing w:val="2"/>
          <w:sz w:val="28"/>
          <w:szCs w:val="28"/>
          <w:lang w:eastAsia="ru-RU"/>
        </w:rPr>
        <w:t xml:space="preserve"> - </w:t>
      </w:r>
      <w:r w:rsidRPr="00E0739E">
        <w:rPr>
          <w:rFonts w:ascii="Times New Roman" w:eastAsia="Times New Roman" w:hAnsi="Times New Roman"/>
          <w:bCs/>
          <w:spacing w:val="2"/>
          <w:sz w:val="28"/>
          <w:szCs w:val="28"/>
          <w:lang w:eastAsia="ru-RU"/>
        </w:rPr>
        <w:t>Прогнозируемый баланс потребления воды</w:t>
      </w:r>
    </w:p>
    <w:tbl>
      <w:tblPr>
        <w:tblW w:w="158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94"/>
        <w:gridCol w:w="2641"/>
        <w:gridCol w:w="1627"/>
        <w:gridCol w:w="1277"/>
        <w:gridCol w:w="1326"/>
        <w:gridCol w:w="1463"/>
        <w:gridCol w:w="1224"/>
        <w:gridCol w:w="1116"/>
        <w:gridCol w:w="1173"/>
        <w:gridCol w:w="1222"/>
        <w:gridCol w:w="1144"/>
        <w:gridCol w:w="1069"/>
      </w:tblGrid>
      <w:tr w:rsidR="00856111" w:rsidRPr="00E0739E" w14:paraId="343FE5F6" w14:textId="77777777" w:rsidTr="00856111">
        <w:tc>
          <w:tcPr>
            <w:tcW w:w="594" w:type="dxa"/>
            <w:vMerge w:val="restart"/>
            <w:vAlign w:val="center"/>
          </w:tcPr>
          <w:p w14:paraId="2FEAC4C0" w14:textId="77777777" w:rsidR="00856111" w:rsidRPr="00E0739E" w:rsidRDefault="00856111" w:rsidP="00E0739E">
            <w:pPr>
              <w:spacing w:after="0"/>
              <w:jc w:val="center"/>
              <w:textAlignment w:val="baseline"/>
              <w:rPr>
                <w:rFonts w:ascii="Times New Roman" w:eastAsia="Times New Roman" w:hAnsi="Times New Roman"/>
                <w:b/>
                <w:bCs/>
                <w:sz w:val="20"/>
                <w:szCs w:val="20"/>
                <w:lang w:eastAsia="ru-RU"/>
              </w:rPr>
            </w:pPr>
            <w:bookmarkStart w:id="4" w:name="_Hlk158627899"/>
            <w:r w:rsidRPr="00E0739E">
              <w:rPr>
                <w:rFonts w:ascii="Times New Roman" w:eastAsia="Times New Roman" w:hAnsi="Times New Roman"/>
                <w:b/>
                <w:bCs/>
                <w:sz w:val="20"/>
                <w:szCs w:val="20"/>
                <w:lang w:eastAsia="ru-RU"/>
              </w:rPr>
              <w:t>№ п/п</w:t>
            </w:r>
          </w:p>
        </w:tc>
        <w:tc>
          <w:tcPr>
            <w:tcW w:w="2641" w:type="dxa"/>
            <w:vMerge w:val="restart"/>
            <w:vAlign w:val="center"/>
          </w:tcPr>
          <w:p w14:paraId="5C8ACDBE" w14:textId="77777777" w:rsidR="00856111" w:rsidRPr="00E0739E" w:rsidRDefault="00856111" w:rsidP="00E0739E">
            <w:pPr>
              <w:spacing w:after="0"/>
              <w:jc w:val="center"/>
              <w:textAlignment w:val="baseline"/>
              <w:rPr>
                <w:rFonts w:ascii="Times New Roman" w:eastAsia="Times New Roman" w:hAnsi="Times New Roman"/>
                <w:b/>
                <w:bCs/>
                <w:spacing w:val="2"/>
                <w:sz w:val="20"/>
                <w:szCs w:val="20"/>
                <w:lang w:eastAsia="ru-RU"/>
              </w:rPr>
            </w:pPr>
            <w:r w:rsidRPr="00E0739E">
              <w:rPr>
                <w:rFonts w:ascii="Times New Roman" w:eastAsia="Times New Roman" w:hAnsi="Times New Roman"/>
                <w:b/>
                <w:bCs/>
                <w:sz w:val="20"/>
                <w:szCs w:val="20"/>
                <w:lang w:eastAsia="ru-RU"/>
              </w:rPr>
              <w:t>Показатели</w:t>
            </w:r>
          </w:p>
        </w:tc>
        <w:tc>
          <w:tcPr>
            <w:tcW w:w="12641" w:type="dxa"/>
            <w:gridSpan w:val="10"/>
            <w:vAlign w:val="center"/>
          </w:tcPr>
          <w:p w14:paraId="5403E39D" w14:textId="6C437215" w:rsidR="00856111" w:rsidRPr="00E0739E" w:rsidRDefault="00856111" w:rsidP="00E0739E">
            <w:pPr>
              <w:spacing w:after="0"/>
              <w:jc w:val="center"/>
              <w:textAlignment w:val="baseline"/>
              <w:rPr>
                <w:rFonts w:ascii="Times New Roman" w:eastAsia="Times New Roman" w:hAnsi="Times New Roman"/>
                <w:b/>
                <w:bCs/>
                <w:spacing w:val="2"/>
                <w:sz w:val="20"/>
                <w:szCs w:val="20"/>
                <w:lang w:eastAsia="ru-RU"/>
              </w:rPr>
            </w:pPr>
            <w:r w:rsidRPr="00E0739E">
              <w:rPr>
                <w:rFonts w:ascii="Times New Roman" w:eastAsia="Times New Roman" w:hAnsi="Times New Roman"/>
                <w:b/>
                <w:bCs/>
                <w:sz w:val="20"/>
                <w:szCs w:val="20"/>
                <w:lang w:eastAsia="ru-RU"/>
              </w:rPr>
              <w:t>Объем холодной питьевой воды, тыс. м</w:t>
            </w:r>
            <w:r w:rsidRPr="00E0739E">
              <w:rPr>
                <w:rFonts w:ascii="Times New Roman" w:eastAsia="Times New Roman" w:hAnsi="Times New Roman"/>
                <w:b/>
                <w:bCs/>
                <w:sz w:val="20"/>
                <w:szCs w:val="20"/>
                <w:vertAlign w:val="superscript"/>
                <w:lang w:eastAsia="ru-RU"/>
              </w:rPr>
              <w:t>3</w:t>
            </w:r>
            <w:r w:rsidRPr="00E0739E">
              <w:rPr>
                <w:rFonts w:ascii="Times New Roman" w:eastAsia="Times New Roman" w:hAnsi="Times New Roman"/>
                <w:b/>
                <w:bCs/>
                <w:sz w:val="20"/>
                <w:szCs w:val="20"/>
                <w:lang w:eastAsia="ru-RU"/>
              </w:rPr>
              <w:t>*</w:t>
            </w:r>
          </w:p>
        </w:tc>
      </w:tr>
      <w:tr w:rsidR="006E4B03" w:rsidRPr="00E0739E" w14:paraId="1C40528B" w14:textId="77777777" w:rsidTr="00A613E3">
        <w:tc>
          <w:tcPr>
            <w:tcW w:w="594" w:type="dxa"/>
            <w:vMerge/>
          </w:tcPr>
          <w:p w14:paraId="1265E5BD" w14:textId="77777777" w:rsidR="006E4B03" w:rsidRPr="00E0739E" w:rsidRDefault="006E4B03" w:rsidP="00E0739E">
            <w:pPr>
              <w:spacing w:after="0"/>
              <w:jc w:val="center"/>
              <w:textAlignment w:val="baseline"/>
              <w:rPr>
                <w:rFonts w:ascii="Times New Roman" w:eastAsia="Times New Roman" w:hAnsi="Times New Roman"/>
                <w:b/>
                <w:bCs/>
                <w:spacing w:val="2"/>
                <w:sz w:val="20"/>
                <w:szCs w:val="20"/>
                <w:lang w:eastAsia="ru-RU"/>
              </w:rPr>
            </w:pPr>
          </w:p>
        </w:tc>
        <w:tc>
          <w:tcPr>
            <w:tcW w:w="2641" w:type="dxa"/>
            <w:vMerge/>
            <w:vAlign w:val="center"/>
          </w:tcPr>
          <w:p w14:paraId="6A2B2F31" w14:textId="77777777" w:rsidR="006E4B03" w:rsidRPr="00E0739E" w:rsidRDefault="006E4B03" w:rsidP="00E0739E">
            <w:pPr>
              <w:spacing w:after="0"/>
              <w:jc w:val="center"/>
              <w:textAlignment w:val="baseline"/>
              <w:rPr>
                <w:rFonts w:ascii="Times New Roman" w:eastAsia="Times New Roman" w:hAnsi="Times New Roman"/>
                <w:b/>
                <w:bCs/>
                <w:spacing w:val="2"/>
                <w:sz w:val="20"/>
                <w:szCs w:val="20"/>
                <w:lang w:eastAsia="ru-RU"/>
              </w:rPr>
            </w:pPr>
          </w:p>
        </w:tc>
        <w:tc>
          <w:tcPr>
            <w:tcW w:w="1627" w:type="dxa"/>
            <w:vAlign w:val="center"/>
          </w:tcPr>
          <w:p w14:paraId="15BE5919" w14:textId="753E25F7" w:rsidR="006E4B03" w:rsidRPr="00E0739E" w:rsidRDefault="006E4B03" w:rsidP="00E0739E">
            <w:pPr>
              <w:spacing w:after="0"/>
              <w:jc w:val="center"/>
              <w:textAlignment w:val="baseline"/>
              <w:rPr>
                <w:rFonts w:ascii="Times New Roman" w:eastAsia="Times New Roman" w:hAnsi="Times New Roman"/>
                <w:b/>
                <w:bCs/>
                <w:spacing w:val="2"/>
                <w:sz w:val="20"/>
                <w:szCs w:val="20"/>
                <w:lang w:eastAsia="ru-RU"/>
              </w:rPr>
            </w:pPr>
            <w:r w:rsidRPr="00E0739E">
              <w:rPr>
                <w:rFonts w:ascii="Times New Roman" w:eastAsia="Times New Roman" w:hAnsi="Times New Roman"/>
                <w:b/>
                <w:bCs/>
                <w:spacing w:val="2"/>
                <w:sz w:val="20"/>
                <w:szCs w:val="20"/>
                <w:lang w:eastAsia="ru-RU"/>
              </w:rPr>
              <w:t>2023 (базовый год)</w:t>
            </w:r>
          </w:p>
        </w:tc>
        <w:tc>
          <w:tcPr>
            <w:tcW w:w="1277" w:type="dxa"/>
            <w:vAlign w:val="center"/>
          </w:tcPr>
          <w:p w14:paraId="426CD5F2" w14:textId="7DB2A313" w:rsidR="006E4B03" w:rsidRPr="00E0739E" w:rsidRDefault="006E4B03" w:rsidP="00E0739E">
            <w:pPr>
              <w:spacing w:after="0"/>
              <w:jc w:val="center"/>
              <w:textAlignment w:val="baseline"/>
              <w:rPr>
                <w:rFonts w:ascii="Times New Roman" w:eastAsia="Times New Roman" w:hAnsi="Times New Roman"/>
                <w:b/>
                <w:bCs/>
                <w:spacing w:val="2"/>
                <w:sz w:val="20"/>
                <w:szCs w:val="20"/>
                <w:lang w:eastAsia="ru-RU"/>
              </w:rPr>
            </w:pPr>
            <w:r w:rsidRPr="00E0739E">
              <w:rPr>
                <w:rFonts w:ascii="Times New Roman" w:eastAsia="Times New Roman" w:hAnsi="Times New Roman"/>
                <w:b/>
                <w:bCs/>
                <w:spacing w:val="2"/>
                <w:sz w:val="20"/>
                <w:szCs w:val="20"/>
                <w:lang w:eastAsia="ru-RU"/>
              </w:rPr>
              <w:t>2024</w:t>
            </w:r>
          </w:p>
        </w:tc>
        <w:tc>
          <w:tcPr>
            <w:tcW w:w="1326" w:type="dxa"/>
            <w:vAlign w:val="center"/>
          </w:tcPr>
          <w:p w14:paraId="645871CA" w14:textId="2F6E960F" w:rsidR="006E4B03" w:rsidRPr="00E0739E" w:rsidRDefault="006E4B03" w:rsidP="00E0739E">
            <w:pPr>
              <w:spacing w:after="0"/>
              <w:jc w:val="center"/>
              <w:textAlignment w:val="baseline"/>
              <w:rPr>
                <w:rFonts w:ascii="Times New Roman" w:eastAsia="Times New Roman" w:hAnsi="Times New Roman"/>
                <w:b/>
                <w:bCs/>
                <w:spacing w:val="2"/>
                <w:sz w:val="20"/>
                <w:szCs w:val="20"/>
                <w:lang w:eastAsia="ru-RU"/>
              </w:rPr>
            </w:pPr>
            <w:r w:rsidRPr="00E0739E">
              <w:rPr>
                <w:rFonts w:ascii="Times New Roman" w:eastAsia="Times New Roman" w:hAnsi="Times New Roman"/>
                <w:b/>
                <w:bCs/>
                <w:spacing w:val="2"/>
                <w:sz w:val="20"/>
                <w:szCs w:val="20"/>
                <w:lang w:eastAsia="ru-RU"/>
              </w:rPr>
              <w:t>2025</w:t>
            </w:r>
          </w:p>
        </w:tc>
        <w:tc>
          <w:tcPr>
            <w:tcW w:w="1463" w:type="dxa"/>
            <w:vAlign w:val="center"/>
          </w:tcPr>
          <w:p w14:paraId="30123A29" w14:textId="504BFBC0" w:rsidR="006E4B03" w:rsidRPr="00E0739E" w:rsidRDefault="006E4B03" w:rsidP="00E0739E">
            <w:pPr>
              <w:spacing w:after="0"/>
              <w:jc w:val="center"/>
              <w:textAlignment w:val="baseline"/>
              <w:rPr>
                <w:rFonts w:ascii="Times New Roman" w:eastAsia="Times New Roman" w:hAnsi="Times New Roman"/>
                <w:b/>
                <w:bCs/>
                <w:spacing w:val="2"/>
                <w:sz w:val="20"/>
                <w:szCs w:val="20"/>
                <w:lang w:eastAsia="ru-RU"/>
              </w:rPr>
            </w:pPr>
            <w:r w:rsidRPr="00E0739E">
              <w:rPr>
                <w:rFonts w:ascii="Times New Roman" w:eastAsia="Times New Roman" w:hAnsi="Times New Roman"/>
                <w:b/>
                <w:bCs/>
                <w:spacing w:val="2"/>
                <w:sz w:val="20"/>
                <w:szCs w:val="20"/>
                <w:lang w:eastAsia="ru-RU"/>
              </w:rPr>
              <w:t>2026</w:t>
            </w:r>
          </w:p>
        </w:tc>
        <w:tc>
          <w:tcPr>
            <w:tcW w:w="1224" w:type="dxa"/>
            <w:vAlign w:val="center"/>
          </w:tcPr>
          <w:p w14:paraId="464E0053" w14:textId="136B1F25" w:rsidR="006E4B03" w:rsidRPr="00E0739E" w:rsidRDefault="006E4B03" w:rsidP="00E0739E">
            <w:pPr>
              <w:spacing w:after="0"/>
              <w:jc w:val="center"/>
              <w:textAlignment w:val="baseline"/>
              <w:rPr>
                <w:rFonts w:ascii="Times New Roman" w:eastAsia="Times New Roman" w:hAnsi="Times New Roman"/>
                <w:b/>
                <w:bCs/>
                <w:spacing w:val="2"/>
                <w:sz w:val="20"/>
                <w:szCs w:val="20"/>
                <w:lang w:eastAsia="ru-RU"/>
              </w:rPr>
            </w:pPr>
            <w:r w:rsidRPr="00E0739E">
              <w:rPr>
                <w:rFonts w:ascii="Times New Roman" w:eastAsia="Times New Roman" w:hAnsi="Times New Roman"/>
                <w:b/>
                <w:bCs/>
                <w:spacing w:val="2"/>
                <w:sz w:val="20"/>
                <w:szCs w:val="20"/>
                <w:lang w:eastAsia="ru-RU"/>
              </w:rPr>
              <w:t>2027</w:t>
            </w:r>
          </w:p>
        </w:tc>
        <w:tc>
          <w:tcPr>
            <w:tcW w:w="1116" w:type="dxa"/>
            <w:vAlign w:val="center"/>
          </w:tcPr>
          <w:p w14:paraId="396F4A4B" w14:textId="1F897D70" w:rsidR="006E4B03" w:rsidRPr="00E0739E" w:rsidRDefault="006E4B03" w:rsidP="00E0739E">
            <w:pPr>
              <w:spacing w:after="0"/>
              <w:jc w:val="center"/>
              <w:textAlignment w:val="baseline"/>
              <w:rPr>
                <w:rFonts w:ascii="Times New Roman" w:eastAsia="Times New Roman" w:hAnsi="Times New Roman"/>
                <w:b/>
                <w:bCs/>
                <w:spacing w:val="2"/>
                <w:sz w:val="20"/>
                <w:szCs w:val="20"/>
                <w:lang w:eastAsia="ru-RU"/>
              </w:rPr>
            </w:pPr>
            <w:r w:rsidRPr="00E0739E">
              <w:rPr>
                <w:rFonts w:ascii="Times New Roman" w:eastAsia="Times New Roman" w:hAnsi="Times New Roman"/>
                <w:b/>
                <w:bCs/>
                <w:spacing w:val="2"/>
                <w:sz w:val="20"/>
                <w:szCs w:val="20"/>
                <w:lang w:eastAsia="ru-RU"/>
              </w:rPr>
              <w:t>2028</w:t>
            </w:r>
          </w:p>
        </w:tc>
        <w:tc>
          <w:tcPr>
            <w:tcW w:w="1173" w:type="dxa"/>
            <w:vAlign w:val="center"/>
          </w:tcPr>
          <w:p w14:paraId="7D81E66D" w14:textId="5DE8BCDB" w:rsidR="006E4B03" w:rsidRPr="00E0739E" w:rsidRDefault="006E4B03" w:rsidP="00E0739E">
            <w:pPr>
              <w:spacing w:after="0"/>
              <w:jc w:val="center"/>
              <w:textAlignment w:val="baseline"/>
              <w:rPr>
                <w:rFonts w:ascii="Times New Roman" w:eastAsia="Times New Roman" w:hAnsi="Times New Roman"/>
                <w:b/>
                <w:bCs/>
                <w:spacing w:val="2"/>
                <w:sz w:val="20"/>
                <w:szCs w:val="20"/>
                <w:lang w:eastAsia="ru-RU"/>
              </w:rPr>
            </w:pPr>
            <w:r w:rsidRPr="00E0739E">
              <w:rPr>
                <w:rFonts w:ascii="Times New Roman" w:eastAsia="Times New Roman" w:hAnsi="Times New Roman"/>
                <w:b/>
                <w:bCs/>
                <w:spacing w:val="2"/>
                <w:sz w:val="20"/>
                <w:szCs w:val="20"/>
                <w:lang w:eastAsia="ru-RU"/>
              </w:rPr>
              <w:t>2029</w:t>
            </w:r>
          </w:p>
        </w:tc>
        <w:tc>
          <w:tcPr>
            <w:tcW w:w="1222" w:type="dxa"/>
            <w:vAlign w:val="center"/>
          </w:tcPr>
          <w:p w14:paraId="7B71D2DD" w14:textId="19489FEE" w:rsidR="006E4B03" w:rsidRPr="00E0739E" w:rsidRDefault="006E4B03" w:rsidP="00E0739E">
            <w:pPr>
              <w:spacing w:after="0"/>
              <w:jc w:val="center"/>
              <w:textAlignment w:val="baseline"/>
              <w:rPr>
                <w:rFonts w:ascii="Times New Roman" w:eastAsia="Times New Roman" w:hAnsi="Times New Roman"/>
                <w:b/>
                <w:bCs/>
                <w:spacing w:val="2"/>
                <w:sz w:val="20"/>
                <w:szCs w:val="20"/>
                <w:lang w:eastAsia="ru-RU"/>
              </w:rPr>
            </w:pPr>
            <w:r w:rsidRPr="00E0739E">
              <w:rPr>
                <w:rFonts w:ascii="Times New Roman" w:eastAsia="Times New Roman" w:hAnsi="Times New Roman"/>
                <w:b/>
                <w:bCs/>
                <w:spacing w:val="2"/>
                <w:sz w:val="20"/>
                <w:szCs w:val="20"/>
                <w:lang w:eastAsia="ru-RU"/>
              </w:rPr>
              <w:t>2030</w:t>
            </w:r>
          </w:p>
        </w:tc>
        <w:tc>
          <w:tcPr>
            <w:tcW w:w="1144" w:type="dxa"/>
            <w:vAlign w:val="center"/>
          </w:tcPr>
          <w:p w14:paraId="58B35E72" w14:textId="43B314F1" w:rsidR="006E4B03" w:rsidRPr="00E0739E" w:rsidRDefault="006E4B03" w:rsidP="00E0739E">
            <w:pPr>
              <w:spacing w:after="0"/>
              <w:jc w:val="center"/>
              <w:textAlignment w:val="baseline"/>
              <w:rPr>
                <w:rFonts w:ascii="Times New Roman" w:eastAsia="Times New Roman" w:hAnsi="Times New Roman"/>
                <w:b/>
                <w:bCs/>
                <w:spacing w:val="2"/>
                <w:sz w:val="20"/>
                <w:szCs w:val="20"/>
                <w:lang w:eastAsia="ru-RU"/>
              </w:rPr>
            </w:pPr>
            <w:r w:rsidRPr="00E0739E">
              <w:rPr>
                <w:rFonts w:ascii="Times New Roman" w:eastAsia="Times New Roman" w:hAnsi="Times New Roman"/>
                <w:b/>
                <w:bCs/>
                <w:spacing w:val="2"/>
                <w:sz w:val="20"/>
                <w:szCs w:val="20"/>
                <w:lang w:eastAsia="ru-RU"/>
              </w:rPr>
              <w:t>2031</w:t>
            </w:r>
          </w:p>
        </w:tc>
        <w:tc>
          <w:tcPr>
            <w:tcW w:w="1069" w:type="dxa"/>
            <w:vAlign w:val="center"/>
          </w:tcPr>
          <w:p w14:paraId="743B267C" w14:textId="321FA2EF" w:rsidR="006E4B03" w:rsidRPr="00E0739E" w:rsidRDefault="006E4B03" w:rsidP="00E0739E">
            <w:pPr>
              <w:spacing w:after="0"/>
              <w:jc w:val="center"/>
              <w:textAlignment w:val="baseline"/>
              <w:rPr>
                <w:rFonts w:ascii="Times New Roman" w:eastAsia="Times New Roman" w:hAnsi="Times New Roman"/>
                <w:b/>
                <w:bCs/>
                <w:spacing w:val="2"/>
                <w:sz w:val="20"/>
                <w:szCs w:val="20"/>
                <w:lang w:eastAsia="ru-RU"/>
              </w:rPr>
            </w:pPr>
            <w:r w:rsidRPr="00E0739E">
              <w:rPr>
                <w:rFonts w:ascii="Times New Roman" w:eastAsia="Times New Roman" w:hAnsi="Times New Roman"/>
                <w:b/>
                <w:bCs/>
                <w:spacing w:val="2"/>
                <w:sz w:val="20"/>
                <w:szCs w:val="20"/>
                <w:lang w:eastAsia="ru-RU"/>
              </w:rPr>
              <w:t>2034</w:t>
            </w:r>
          </w:p>
        </w:tc>
      </w:tr>
      <w:tr w:rsidR="006E4B03" w:rsidRPr="00E0739E" w14:paraId="4B127C81" w14:textId="77777777" w:rsidTr="000405FA">
        <w:trPr>
          <w:trHeight w:val="320"/>
        </w:trPr>
        <w:tc>
          <w:tcPr>
            <w:tcW w:w="15876" w:type="dxa"/>
            <w:gridSpan w:val="12"/>
            <w:vAlign w:val="center"/>
          </w:tcPr>
          <w:p w14:paraId="6AAB5CC2" w14:textId="6A769290" w:rsidR="006E4B03" w:rsidRPr="00E0739E" w:rsidRDefault="00C86B2F" w:rsidP="00E0739E">
            <w:pPr>
              <w:spacing w:after="0"/>
              <w:jc w:val="center"/>
              <w:textAlignment w:val="baseline"/>
              <w:rPr>
                <w:rFonts w:ascii="Times New Roman" w:eastAsia="Times New Roman" w:hAnsi="Times New Roman"/>
                <w:bCs/>
                <w:spacing w:val="2"/>
                <w:sz w:val="20"/>
                <w:szCs w:val="20"/>
                <w:lang w:eastAsia="ru-RU"/>
              </w:rPr>
            </w:pPr>
            <w:proofErr w:type="spellStart"/>
            <w:r>
              <w:rPr>
                <w:rFonts w:ascii="Times New Roman" w:eastAsia="Times New Roman" w:hAnsi="Times New Roman"/>
                <w:b/>
                <w:bCs/>
                <w:spacing w:val="2"/>
                <w:sz w:val="20"/>
                <w:szCs w:val="20"/>
                <w:lang w:eastAsia="ru-RU"/>
              </w:rPr>
              <w:t>Неболчское</w:t>
            </w:r>
            <w:proofErr w:type="spellEnd"/>
            <w:r>
              <w:rPr>
                <w:rFonts w:ascii="Times New Roman" w:eastAsia="Times New Roman" w:hAnsi="Times New Roman"/>
                <w:b/>
                <w:bCs/>
                <w:spacing w:val="2"/>
                <w:sz w:val="20"/>
                <w:szCs w:val="20"/>
                <w:lang w:eastAsia="ru-RU"/>
              </w:rPr>
              <w:t xml:space="preserve"> сельское поселение</w:t>
            </w:r>
            <w:r w:rsidR="006E4B03" w:rsidRPr="00E0739E">
              <w:rPr>
                <w:rFonts w:ascii="Times New Roman" w:eastAsia="Times New Roman" w:hAnsi="Times New Roman"/>
                <w:b/>
                <w:bCs/>
                <w:spacing w:val="2"/>
                <w:sz w:val="20"/>
                <w:szCs w:val="20"/>
                <w:lang w:eastAsia="ru-RU"/>
              </w:rPr>
              <w:t xml:space="preserve">  </w:t>
            </w:r>
          </w:p>
        </w:tc>
      </w:tr>
      <w:tr w:rsidR="00082682" w:rsidRPr="00E0739E" w14:paraId="3EF07B4C" w14:textId="77777777" w:rsidTr="00A830FA">
        <w:tc>
          <w:tcPr>
            <w:tcW w:w="594" w:type="dxa"/>
            <w:vAlign w:val="center"/>
          </w:tcPr>
          <w:p w14:paraId="1F3F4EA3" w14:textId="77777777" w:rsidR="00082682" w:rsidRPr="00E0739E" w:rsidRDefault="00082682" w:rsidP="00082682">
            <w:pPr>
              <w:spacing w:after="0"/>
              <w:jc w:val="center"/>
              <w:textAlignment w:val="baseline"/>
              <w:rPr>
                <w:rFonts w:ascii="Times New Roman" w:eastAsia="Times New Roman" w:hAnsi="Times New Roman"/>
                <w:sz w:val="20"/>
                <w:szCs w:val="20"/>
                <w:lang w:eastAsia="ru-RU"/>
              </w:rPr>
            </w:pPr>
            <w:r w:rsidRPr="00E0739E">
              <w:rPr>
                <w:rFonts w:ascii="Times New Roman" w:eastAsia="Times New Roman" w:hAnsi="Times New Roman"/>
                <w:sz w:val="20"/>
                <w:szCs w:val="20"/>
                <w:lang w:eastAsia="ru-RU"/>
              </w:rPr>
              <w:t>1</w:t>
            </w:r>
          </w:p>
        </w:tc>
        <w:tc>
          <w:tcPr>
            <w:tcW w:w="2641" w:type="dxa"/>
            <w:vAlign w:val="center"/>
          </w:tcPr>
          <w:p w14:paraId="5AB87AA9" w14:textId="77777777" w:rsidR="00082682" w:rsidRPr="00E0739E" w:rsidRDefault="00082682" w:rsidP="00082682">
            <w:pPr>
              <w:spacing w:after="0"/>
              <w:textAlignment w:val="baseline"/>
              <w:rPr>
                <w:rFonts w:ascii="Times New Roman" w:eastAsia="Times New Roman" w:hAnsi="Times New Roman"/>
                <w:sz w:val="20"/>
                <w:szCs w:val="20"/>
                <w:lang w:eastAsia="ru-RU"/>
              </w:rPr>
            </w:pPr>
            <w:r w:rsidRPr="00E0739E">
              <w:rPr>
                <w:rFonts w:ascii="Times New Roman" w:eastAsia="Times New Roman" w:hAnsi="Times New Roman"/>
                <w:sz w:val="20"/>
                <w:szCs w:val="20"/>
                <w:lang w:eastAsia="ru-RU"/>
              </w:rPr>
              <w:t>Объем поднятой воды</w:t>
            </w:r>
          </w:p>
        </w:tc>
        <w:tc>
          <w:tcPr>
            <w:tcW w:w="1627" w:type="dxa"/>
            <w:vAlign w:val="center"/>
          </w:tcPr>
          <w:p w14:paraId="72468F1E" w14:textId="27B287C3" w:rsidR="00082682" w:rsidRPr="00082682" w:rsidRDefault="00082682" w:rsidP="00082682">
            <w:pPr>
              <w:spacing w:after="0"/>
              <w:jc w:val="center"/>
              <w:rPr>
                <w:rFonts w:ascii="Times New Roman" w:hAnsi="Times New Roman"/>
                <w:color w:val="000000"/>
                <w:sz w:val="20"/>
                <w:szCs w:val="20"/>
                <w:lang w:eastAsia="ru-RU"/>
              </w:rPr>
            </w:pPr>
            <w:r w:rsidRPr="00082682">
              <w:rPr>
                <w:rFonts w:ascii="Times New Roman" w:hAnsi="Times New Roman"/>
                <w:color w:val="000000"/>
                <w:sz w:val="20"/>
                <w:szCs w:val="20"/>
              </w:rPr>
              <w:t>31,700</w:t>
            </w:r>
          </w:p>
        </w:tc>
        <w:tc>
          <w:tcPr>
            <w:tcW w:w="1277" w:type="dxa"/>
            <w:vAlign w:val="center"/>
          </w:tcPr>
          <w:p w14:paraId="17ED570E" w14:textId="652CC4D8"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31,693</w:t>
            </w:r>
          </w:p>
        </w:tc>
        <w:tc>
          <w:tcPr>
            <w:tcW w:w="1326" w:type="dxa"/>
            <w:vAlign w:val="center"/>
          </w:tcPr>
          <w:p w14:paraId="07316FF5" w14:textId="6D6199D2"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31,687</w:t>
            </w:r>
          </w:p>
        </w:tc>
        <w:tc>
          <w:tcPr>
            <w:tcW w:w="1463" w:type="dxa"/>
            <w:vAlign w:val="center"/>
          </w:tcPr>
          <w:p w14:paraId="0EA0C281" w14:textId="28A52F65"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31,681</w:t>
            </w:r>
          </w:p>
        </w:tc>
        <w:tc>
          <w:tcPr>
            <w:tcW w:w="1224" w:type="dxa"/>
            <w:vAlign w:val="center"/>
          </w:tcPr>
          <w:p w14:paraId="485280B1" w14:textId="06ABED87"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31,674</w:t>
            </w:r>
          </w:p>
        </w:tc>
        <w:tc>
          <w:tcPr>
            <w:tcW w:w="1116" w:type="dxa"/>
            <w:vAlign w:val="center"/>
          </w:tcPr>
          <w:p w14:paraId="201FD820" w14:textId="55F43B69"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31,668</w:t>
            </w:r>
          </w:p>
        </w:tc>
        <w:tc>
          <w:tcPr>
            <w:tcW w:w="1173" w:type="dxa"/>
            <w:vAlign w:val="center"/>
          </w:tcPr>
          <w:p w14:paraId="00B30498" w14:textId="07A47F73"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31,661</w:t>
            </w:r>
          </w:p>
        </w:tc>
        <w:tc>
          <w:tcPr>
            <w:tcW w:w="1222" w:type="dxa"/>
            <w:vAlign w:val="center"/>
          </w:tcPr>
          <w:p w14:paraId="6EC3DAD6" w14:textId="1B076605"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31,655</w:t>
            </w:r>
          </w:p>
        </w:tc>
        <w:tc>
          <w:tcPr>
            <w:tcW w:w="1144" w:type="dxa"/>
            <w:vAlign w:val="center"/>
          </w:tcPr>
          <w:p w14:paraId="6AAF369B" w14:textId="37100D15"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31,649</w:t>
            </w:r>
          </w:p>
        </w:tc>
        <w:tc>
          <w:tcPr>
            <w:tcW w:w="1069" w:type="dxa"/>
            <w:vAlign w:val="center"/>
          </w:tcPr>
          <w:p w14:paraId="5ECECF38" w14:textId="169275F1" w:rsidR="00082682" w:rsidRPr="00082682" w:rsidRDefault="00082682" w:rsidP="00082682">
            <w:pPr>
              <w:spacing w:after="0" w:line="240" w:lineRule="auto"/>
              <w:jc w:val="center"/>
              <w:rPr>
                <w:rFonts w:ascii="Times New Roman" w:hAnsi="Times New Roman"/>
                <w:color w:val="000000"/>
                <w:sz w:val="20"/>
                <w:szCs w:val="20"/>
                <w:lang w:eastAsia="ru-RU"/>
              </w:rPr>
            </w:pPr>
            <w:r w:rsidRPr="00082682">
              <w:rPr>
                <w:rFonts w:ascii="Times New Roman" w:hAnsi="Times New Roman"/>
                <w:color w:val="000000"/>
                <w:sz w:val="20"/>
                <w:szCs w:val="20"/>
              </w:rPr>
              <w:t>31,630</w:t>
            </w:r>
          </w:p>
        </w:tc>
      </w:tr>
      <w:tr w:rsidR="000405FA" w:rsidRPr="00E0739E" w14:paraId="6BF0F1DC" w14:textId="77777777" w:rsidTr="00A830FA">
        <w:trPr>
          <w:trHeight w:val="87"/>
        </w:trPr>
        <w:tc>
          <w:tcPr>
            <w:tcW w:w="594" w:type="dxa"/>
            <w:vAlign w:val="center"/>
          </w:tcPr>
          <w:p w14:paraId="16D2523D" w14:textId="157B8367" w:rsidR="000405FA" w:rsidRPr="00E0739E" w:rsidRDefault="000405FA" w:rsidP="00E0739E">
            <w:pPr>
              <w:spacing w:after="0"/>
              <w:jc w:val="center"/>
              <w:textAlignment w:val="baseline"/>
              <w:rPr>
                <w:rFonts w:ascii="Times New Roman" w:eastAsia="Times New Roman" w:hAnsi="Times New Roman"/>
                <w:sz w:val="20"/>
                <w:szCs w:val="20"/>
                <w:lang w:eastAsia="ru-RU"/>
              </w:rPr>
            </w:pPr>
            <w:r w:rsidRPr="00E0739E">
              <w:rPr>
                <w:rFonts w:ascii="Times New Roman" w:eastAsia="Times New Roman" w:hAnsi="Times New Roman"/>
                <w:sz w:val="20"/>
                <w:szCs w:val="20"/>
                <w:lang w:eastAsia="ru-RU"/>
              </w:rPr>
              <w:t>2</w:t>
            </w:r>
          </w:p>
        </w:tc>
        <w:tc>
          <w:tcPr>
            <w:tcW w:w="2641" w:type="dxa"/>
            <w:vAlign w:val="center"/>
          </w:tcPr>
          <w:p w14:paraId="1DA9B50B" w14:textId="6939AA3E" w:rsidR="000405FA" w:rsidRPr="00E0739E" w:rsidRDefault="000405FA" w:rsidP="00E0739E">
            <w:pPr>
              <w:spacing w:after="0"/>
              <w:textAlignment w:val="baseline"/>
              <w:rPr>
                <w:rFonts w:ascii="Times New Roman" w:eastAsia="Times New Roman" w:hAnsi="Times New Roman"/>
                <w:sz w:val="20"/>
                <w:szCs w:val="20"/>
                <w:lang w:eastAsia="ru-RU"/>
              </w:rPr>
            </w:pPr>
            <w:r w:rsidRPr="00E0739E">
              <w:rPr>
                <w:rFonts w:ascii="Times New Roman" w:eastAsia="Times New Roman" w:hAnsi="Times New Roman"/>
                <w:sz w:val="20"/>
                <w:szCs w:val="20"/>
                <w:lang w:eastAsia="ru-RU"/>
              </w:rPr>
              <w:t xml:space="preserve">Объем воды на собственные нужды </w:t>
            </w:r>
          </w:p>
        </w:tc>
        <w:tc>
          <w:tcPr>
            <w:tcW w:w="1627" w:type="dxa"/>
            <w:vAlign w:val="center"/>
          </w:tcPr>
          <w:p w14:paraId="12933A65" w14:textId="621AD88D" w:rsidR="000405FA" w:rsidRPr="00082682" w:rsidRDefault="000405FA" w:rsidP="00E0739E">
            <w:pPr>
              <w:spacing w:after="0"/>
              <w:jc w:val="center"/>
              <w:rPr>
                <w:rFonts w:ascii="Times New Roman" w:hAnsi="Times New Roman"/>
                <w:color w:val="000000"/>
                <w:sz w:val="20"/>
                <w:szCs w:val="20"/>
              </w:rPr>
            </w:pPr>
            <w:r w:rsidRPr="00082682">
              <w:rPr>
                <w:rFonts w:ascii="Times New Roman" w:hAnsi="Times New Roman"/>
                <w:sz w:val="20"/>
                <w:szCs w:val="20"/>
              </w:rPr>
              <w:t>0,0</w:t>
            </w:r>
          </w:p>
        </w:tc>
        <w:tc>
          <w:tcPr>
            <w:tcW w:w="1277" w:type="dxa"/>
            <w:vAlign w:val="center"/>
          </w:tcPr>
          <w:p w14:paraId="3533EE89" w14:textId="6D56E753" w:rsidR="000405FA" w:rsidRPr="00082682" w:rsidRDefault="000405FA" w:rsidP="00E0739E">
            <w:pPr>
              <w:spacing w:after="0"/>
              <w:jc w:val="center"/>
              <w:rPr>
                <w:rFonts w:ascii="Times New Roman" w:hAnsi="Times New Roman"/>
                <w:color w:val="000000"/>
                <w:sz w:val="20"/>
                <w:szCs w:val="20"/>
              </w:rPr>
            </w:pPr>
            <w:r w:rsidRPr="00082682">
              <w:rPr>
                <w:rFonts w:ascii="Times New Roman" w:hAnsi="Times New Roman"/>
                <w:sz w:val="20"/>
                <w:szCs w:val="20"/>
              </w:rPr>
              <w:t>0,0</w:t>
            </w:r>
          </w:p>
        </w:tc>
        <w:tc>
          <w:tcPr>
            <w:tcW w:w="1326" w:type="dxa"/>
            <w:vAlign w:val="center"/>
          </w:tcPr>
          <w:p w14:paraId="2452E04D" w14:textId="14EC81BD" w:rsidR="000405FA" w:rsidRPr="00082682" w:rsidRDefault="000405FA" w:rsidP="00E0739E">
            <w:pPr>
              <w:spacing w:after="0"/>
              <w:jc w:val="center"/>
              <w:rPr>
                <w:rFonts w:ascii="Times New Roman" w:hAnsi="Times New Roman"/>
                <w:color w:val="000000"/>
                <w:sz w:val="20"/>
                <w:szCs w:val="20"/>
              </w:rPr>
            </w:pPr>
            <w:r w:rsidRPr="00082682">
              <w:rPr>
                <w:rFonts w:ascii="Times New Roman" w:hAnsi="Times New Roman"/>
                <w:sz w:val="20"/>
                <w:szCs w:val="20"/>
              </w:rPr>
              <w:t>0,0</w:t>
            </w:r>
          </w:p>
        </w:tc>
        <w:tc>
          <w:tcPr>
            <w:tcW w:w="1463" w:type="dxa"/>
            <w:vAlign w:val="center"/>
          </w:tcPr>
          <w:p w14:paraId="1A73BE58" w14:textId="5A638983" w:rsidR="000405FA" w:rsidRPr="00082682" w:rsidRDefault="000405FA" w:rsidP="00E0739E">
            <w:pPr>
              <w:spacing w:after="0"/>
              <w:jc w:val="center"/>
              <w:rPr>
                <w:rFonts w:ascii="Times New Roman" w:hAnsi="Times New Roman"/>
                <w:color w:val="000000"/>
                <w:sz w:val="20"/>
                <w:szCs w:val="20"/>
              </w:rPr>
            </w:pPr>
            <w:r w:rsidRPr="00082682">
              <w:rPr>
                <w:rFonts w:ascii="Times New Roman" w:hAnsi="Times New Roman"/>
                <w:sz w:val="20"/>
                <w:szCs w:val="20"/>
              </w:rPr>
              <w:t>0,0</w:t>
            </w:r>
          </w:p>
        </w:tc>
        <w:tc>
          <w:tcPr>
            <w:tcW w:w="1224" w:type="dxa"/>
            <w:vAlign w:val="center"/>
          </w:tcPr>
          <w:p w14:paraId="6559FDAC" w14:textId="7477621F" w:rsidR="000405FA" w:rsidRPr="00082682" w:rsidRDefault="000405FA" w:rsidP="00E0739E">
            <w:pPr>
              <w:spacing w:after="0"/>
              <w:jc w:val="center"/>
              <w:rPr>
                <w:rFonts w:ascii="Times New Roman" w:hAnsi="Times New Roman"/>
                <w:color w:val="000000"/>
                <w:sz w:val="20"/>
                <w:szCs w:val="20"/>
              </w:rPr>
            </w:pPr>
            <w:r w:rsidRPr="00082682">
              <w:rPr>
                <w:rFonts w:ascii="Times New Roman" w:hAnsi="Times New Roman"/>
                <w:sz w:val="20"/>
                <w:szCs w:val="20"/>
              </w:rPr>
              <w:t>0,0</w:t>
            </w:r>
          </w:p>
        </w:tc>
        <w:tc>
          <w:tcPr>
            <w:tcW w:w="1116" w:type="dxa"/>
            <w:vAlign w:val="center"/>
          </w:tcPr>
          <w:p w14:paraId="4865A92B" w14:textId="3ED14FF2" w:rsidR="000405FA" w:rsidRPr="00082682" w:rsidRDefault="000405FA" w:rsidP="00E0739E">
            <w:pPr>
              <w:spacing w:after="0"/>
              <w:jc w:val="center"/>
              <w:rPr>
                <w:rFonts w:ascii="Times New Roman" w:hAnsi="Times New Roman"/>
                <w:color w:val="000000"/>
                <w:sz w:val="20"/>
                <w:szCs w:val="20"/>
              </w:rPr>
            </w:pPr>
            <w:r w:rsidRPr="00082682">
              <w:rPr>
                <w:rFonts w:ascii="Times New Roman" w:hAnsi="Times New Roman"/>
                <w:sz w:val="20"/>
                <w:szCs w:val="20"/>
              </w:rPr>
              <w:t>0,0</w:t>
            </w:r>
          </w:p>
        </w:tc>
        <w:tc>
          <w:tcPr>
            <w:tcW w:w="1173" w:type="dxa"/>
            <w:vAlign w:val="center"/>
          </w:tcPr>
          <w:p w14:paraId="7F17AFDB" w14:textId="0FF9794C" w:rsidR="000405FA" w:rsidRPr="00082682" w:rsidRDefault="000405FA" w:rsidP="00E0739E">
            <w:pPr>
              <w:spacing w:after="0"/>
              <w:jc w:val="center"/>
              <w:rPr>
                <w:rFonts w:ascii="Times New Roman" w:hAnsi="Times New Roman"/>
                <w:color w:val="000000"/>
                <w:sz w:val="20"/>
                <w:szCs w:val="20"/>
              </w:rPr>
            </w:pPr>
            <w:r w:rsidRPr="00082682">
              <w:rPr>
                <w:rFonts w:ascii="Times New Roman" w:hAnsi="Times New Roman"/>
                <w:sz w:val="20"/>
                <w:szCs w:val="20"/>
              </w:rPr>
              <w:t>0,0</w:t>
            </w:r>
          </w:p>
        </w:tc>
        <w:tc>
          <w:tcPr>
            <w:tcW w:w="1222" w:type="dxa"/>
            <w:vAlign w:val="center"/>
          </w:tcPr>
          <w:p w14:paraId="4AC27193" w14:textId="099A1533" w:rsidR="000405FA" w:rsidRPr="00082682" w:rsidRDefault="000405FA" w:rsidP="00E0739E">
            <w:pPr>
              <w:spacing w:after="0"/>
              <w:jc w:val="center"/>
              <w:rPr>
                <w:rFonts w:ascii="Times New Roman" w:hAnsi="Times New Roman"/>
                <w:color w:val="000000"/>
                <w:sz w:val="20"/>
                <w:szCs w:val="20"/>
              </w:rPr>
            </w:pPr>
            <w:r w:rsidRPr="00082682">
              <w:rPr>
                <w:rFonts w:ascii="Times New Roman" w:hAnsi="Times New Roman"/>
                <w:sz w:val="20"/>
                <w:szCs w:val="20"/>
              </w:rPr>
              <w:t>0,0</w:t>
            </w:r>
          </w:p>
        </w:tc>
        <w:tc>
          <w:tcPr>
            <w:tcW w:w="1144" w:type="dxa"/>
            <w:vAlign w:val="center"/>
          </w:tcPr>
          <w:p w14:paraId="208BE88D" w14:textId="6B3C0135" w:rsidR="000405FA" w:rsidRPr="00082682" w:rsidRDefault="000405FA" w:rsidP="00E0739E">
            <w:pPr>
              <w:spacing w:after="0"/>
              <w:jc w:val="center"/>
              <w:rPr>
                <w:rFonts w:ascii="Times New Roman" w:hAnsi="Times New Roman"/>
                <w:color w:val="000000"/>
                <w:sz w:val="20"/>
                <w:szCs w:val="20"/>
              </w:rPr>
            </w:pPr>
            <w:r w:rsidRPr="00082682">
              <w:rPr>
                <w:rFonts w:ascii="Times New Roman" w:hAnsi="Times New Roman"/>
                <w:sz w:val="20"/>
                <w:szCs w:val="20"/>
              </w:rPr>
              <w:t>0,0</w:t>
            </w:r>
          </w:p>
        </w:tc>
        <w:tc>
          <w:tcPr>
            <w:tcW w:w="1069" w:type="dxa"/>
            <w:vAlign w:val="center"/>
          </w:tcPr>
          <w:p w14:paraId="32651C06" w14:textId="49E9C0CE" w:rsidR="000405FA" w:rsidRPr="00082682" w:rsidRDefault="000405FA" w:rsidP="00E0739E">
            <w:pPr>
              <w:spacing w:after="0"/>
              <w:jc w:val="center"/>
              <w:rPr>
                <w:rFonts w:ascii="Times New Roman" w:hAnsi="Times New Roman"/>
                <w:color w:val="000000"/>
                <w:sz w:val="20"/>
                <w:szCs w:val="20"/>
              </w:rPr>
            </w:pPr>
            <w:r w:rsidRPr="00082682">
              <w:rPr>
                <w:rFonts w:ascii="Times New Roman" w:hAnsi="Times New Roman"/>
                <w:sz w:val="20"/>
                <w:szCs w:val="20"/>
              </w:rPr>
              <w:t>0,0</w:t>
            </w:r>
          </w:p>
        </w:tc>
      </w:tr>
      <w:tr w:rsidR="00082682" w:rsidRPr="00E0739E" w14:paraId="7477F6A5" w14:textId="77777777" w:rsidTr="00A830FA">
        <w:trPr>
          <w:trHeight w:val="87"/>
        </w:trPr>
        <w:tc>
          <w:tcPr>
            <w:tcW w:w="594" w:type="dxa"/>
            <w:vAlign w:val="center"/>
          </w:tcPr>
          <w:p w14:paraId="2AB6F84A" w14:textId="6FA52F83" w:rsidR="00082682" w:rsidRPr="00E0739E" w:rsidRDefault="00082682" w:rsidP="00082682">
            <w:pPr>
              <w:spacing w:after="0"/>
              <w:jc w:val="center"/>
              <w:textAlignment w:val="baseline"/>
              <w:rPr>
                <w:rFonts w:ascii="Times New Roman" w:eastAsia="Times New Roman" w:hAnsi="Times New Roman"/>
                <w:sz w:val="20"/>
                <w:szCs w:val="20"/>
                <w:lang w:eastAsia="ru-RU"/>
              </w:rPr>
            </w:pPr>
            <w:r w:rsidRPr="00E0739E">
              <w:rPr>
                <w:rFonts w:ascii="Times New Roman" w:eastAsia="Times New Roman" w:hAnsi="Times New Roman"/>
                <w:sz w:val="20"/>
                <w:szCs w:val="20"/>
                <w:lang w:eastAsia="ru-RU"/>
              </w:rPr>
              <w:t>3</w:t>
            </w:r>
          </w:p>
        </w:tc>
        <w:tc>
          <w:tcPr>
            <w:tcW w:w="2641" w:type="dxa"/>
            <w:vAlign w:val="center"/>
          </w:tcPr>
          <w:p w14:paraId="485FF504" w14:textId="77777777" w:rsidR="00082682" w:rsidRPr="00E0739E" w:rsidRDefault="00082682" w:rsidP="00082682">
            <w:pPr>
              <w:spacing w:after="0"/>
              <w:textAlignment w:val="baseline"/>
              <w:rPr>
                <w:rFonts w:ascii="Times New Roman" w:eastAsia="Times New Roman" w:hAnsi="Times New Roman"/>
                <w:sz w:val="20"/>
                <w:szCs w:val="20"/>
                <w:lang w:eastAsia="ru-RU"/>
              </w:rPr>
            </w:pPr>
            <w:r w:rsidRPr="00E0739E">
              <w:rPr>
                <w:rFonts w:ascii="Times New Roman" w:eastAsia="Times New Roman" w:hAnsi="Times New Roman"/>
                <w:sz w:val="20"/>
                <w:szCs w:val="20"/>
                <w:lang w:eastAsia="ru-RU"/>
              </w:rPr>
              <w:t>Объем потерь воды</w:t>
            </w:r>
          </w:p>
        </w:tc>
        <w:tc>
          <w:tcPr>
            <w:tcW w:w="1627" w:type="dxa"/>
            <w:vAlign w:val="center"/>
          </w:tcPr>
          <w:p w14:paraId="244774E5" w14:textId="34284BCD"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0,200</w:t>
            </w:r>
          </w:p>
        </w:tc>
        <w:tc>
          <w:tcPr>
            <w:tcW w:w="1277" w:type="dxa"/>
            <w:vAlign w:val="center"/>
          </w:tcPr>
          <w:p w14:paraId="645C31E2" w14:textId="19CE7969"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0,193</w:t>
            </w:r>
          </w:p>
        </w:tc>
        <w:tc>
          <w:tcPr>
            <w:tcW w:w="1326" w:type="dxa"/>
            <w:vAlign w:val="center"/>
          </w:tcPr>
          <w:p w14:paraId="3FF289E3" w14:textId="26B575D0"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0,187</w:t>
            </w:r>
          </w:p>
        </w:tc>
        <w:tc>
          <w:tcPr>
            <w:tcW w:w="1463" w:type="dxa"/>
            <w:vAlign w:val="center"/>
          </w:tcPr>
          <w:p w14:paraId="56A09AB0" w14:textId="29953062"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0,181</w:t>
            </w:r>
          </w:p>
        </w:tc>
        <w:tc>
          <w:tcPr>
            <w:tcW w:w="1224" w:type="dxa"/>
            <w:vAlign w:val="center"/>
          </w:tcPr>
          <w:p w14:paraId="6A5B27E1" w14:textId="25633196"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0,174</w:t>
            </w:r>
          </w:p>
        </w:tc>
        <w:tc>
          <w:tcPr>
            <w:tcW w:w="1116" w:type="dxa"/>
            <w:vAlign w:val="center"/>
          </w:tcPr>
          <w:p w14:paraId="4615C9B1" w14:textId="57E0694B"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0,168</w:t>
            </w:r>
          </w:p>
        </w:tc>
        <w:tc>
          <w:tcPr>
            <w:tcW w:w="1173" w:type="dxa"/>
            <w:vAlign w:val="center"/>
          </w:tcPr>
          <w:p w14:paraId="4CE754CE" w14:textId="0DF13BA1"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0,161</w:t>
            </w:r>
          </w:p>
        </w:tc>
        <w:tc>
          <w:tcPr>
            <w:tcW w:w="1222" w:type="dxa"/>
            <w:vAlign w:val="center"/>
          </w:tcPr>
          <w:p w14:paraId="61AD43F1" w14:textId="7D652036"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0,155</w:t>
            </w:r>
          </w:p>
        </w:tc>
        <w:tc>
          <w:tcPr>
            <w:tcW w:w="1144" w:type="dxa"/>
            <w:vAlign w:val="center"/>
          </w:tcPr>
          <w:p w14:paraId="4F145DF9" w14:textId="1000C825"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0,149</w:t>
            </w:r>
          </w:p>
        </w:tc>
        <w:tc>
          <w:tcPr>
            <w:tcW w:w="1069" w:type="dxa"/>
            <w:vAlign w:val="center"/>
          </w:tcPr>
          <w:p w14:paraId="5B660919" w14:textId="74208362" w:rsidR="00082682" w:rsidRPr="00082682" w:rsidRDefault="00082682" w:rsidP="00082682">
            <w:pPr>
              <w:spacing w:after="0"/>
              <w:jc w:val="center"/>
              <w:rPr>
                <w:rFonts w:ascii="Times New Roman" w:hAnsi="Times New Roman"/>
                <w:color w:val="000000"/>
                <w:sz w:val="20"/>
                <w:szCs w:val="20"/>
              </w:rPr>
            </w:pPr>
            <w:r w:rsidRPr="00082682">
              <w:rPr>
                <w:rFonts w:ascii="Times New Roman" w:hAnsi="Times New Roman"/>
                <w:color w:val="000000"/>
                <w:sz w:val="20"/>
                <w:szCs w:val="20"/>
              </w:rPr>
              <w:t>0,130</w:t>
            </w:r>
          </w:p>
        </w:tc>
      </w:tr>
      <w:tr w:rsidR="00082682" w:rsidRPr="00E0739E" w14:paraId="5EAC7617" w14:textId="77777777" w:rsidTr="00A830FA">
        <w:tc>
          <w:tcPr>
            <w:tcW w:w="594" w:type="dxa"/>
            <w:vAlign w:val="center"/>
          </w:tcPr>
          <w:p w14:paraId="393E0DBB" w14:textId="78488468" w:rsidR="00082682" w:rsidRPr="00E0739E" w:rsidRDefault="00082682" w:rsidP="00082682">
            <w:pPr>
              <w:spacing w:after="0"/>
              <w:jc w:val="center"/>
              <w:textAlignment w:val="baseline"/>
              <w:rPr>
                <w:rFonts w:ascii="Times New Roman" w:eastAsia="Times New Roman" w:hAnsi="Times New Roman"/>
                <w:sz w:val="20"/>
                <w:szCs w:val="20"/>
                <w:lang w:eastAsia="ru-RU"/>
              </w:rPr>
            </w:pPr>
            <w:r w:rsidRPr="00E0739E">
              <w:rPr>
                <w:rFonts w:ascii="Times New Roman" w:eastAsia="Times New Roman" w:hAnsi="Times New Roman"/>
                <w:sz w:val="20"/>
                <w:szCs w:val="20"/>
                <w:lang w:eastAsia="ru-RU"/>
              </w:rPr>
              <w:t>4</w:t>
            </w:r>
          </w:p>
        </w:tc>
        <w:tc>
          <w:tcPr>
            <w:tcW w:w="2641" w:type="dxa"/>
            <w:vAlign w:val="center"/>
          </w:tcPr>
          <w:p w14:paraId="1CA18718" w14:textId="77777777" w:rsidR="00082682" w:rsidRPr="00E0739E" w:rsidRDefault="00082682" w:rsidP="00082682">
            <w:pPr>
              <w:spacing w:after="0"/>
              <w:textAlignment w:val="baseline"/>
              <w:rPr>
                <w:rFonts w:ascii="Times New Roman" w:eastAsia="Times New Roman" w:hAnsi="Times New Roman"/>
                <w:sz w:val="20"/>
                <w:szCs w:val="20"/>
                <w:lang w:eastAsia="ru-RU"/>
              </w:rPr>
            </w:pPr>
            <w:r w:rsidRPr="00E0739E">
              <w:rPr>
                <w:rFonts w:ascii="Times New Roman" w:eastAsia="Times New Roman" w:hAnsi="Times New Roman"/>
                <w:sz w:val="20"/>
                <w:szCs w:val="20"/>
                <w:lang w:eastAsia="ru-RU"/>
              </w:rPr>
              <w:t>Уровень потерь к объему воды, отпущенной в сеть</w:t>
            </w:r>
          </w:p>
        </w:tc>
        <w:tc>
          <w:tcPr>
            <w:tcW w:w="1627" w:type="dxa"/>
            <w:vAlign w:val="center"/>
          </w:tcPr>
          <w:p w14:paraId="7BC8541E" w14:textId="00D6C7BB"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0,63</w:t>
            </w:r>
          </w:p>
        </w:tc>
        <w:tc>
          <w:tcPr>
            <w:tcW w:w="1277" w:type="dxa"/>
            <w:vAlign w:val="center"/>
          </w:tcPr>
          <w:p w14:paraId="4F501023" w14:textId="3607EC09"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0,61</w:t>
            </w:r>
          </w:p>
        </w:tc>
        <w:tc>
          <w:tcPr>
            <w:tcW w:w="1326" w:type="dxa"/>
            <w:vAlign w:val="center"/>
          </w:tcPr>
          <w:p w14:paraId="4D87F7B0" w14:textId="62F265D8"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0,59</w:t>
            </w:r>
          </w:p>
        </w:tc>
        <w:tc>
          <w:tcPr>
            <w:tcW w:w="1463" w:type="dxa"/>
            <w:vAlign w:val="center"/>
          </w:tcPr>
          <w:p w14:paraId="74360722" w14:textId="334D6FA1"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0,57</w:t>
            </w:r>
          </w:p>
        </w:tc>
        <w:tc>
          <w:tcPr>
            <w:tcW w:w="1224" w:type="dxa"/>
            <w:vAlign w:val="center"/>
          </w:tcPr>
          <w:p w14:paraId="57BC8847" w14:textId="344190C8"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0,55</w:t>
            </w:r>
          </w:p>
        </w:tc>
        <w:tc>
          <w:tcPr>
            <w:tcW w:w="1116" w:type="dxa"/>
            <w:vAlign w:val="center"/>
          </w:tcPr>
          <w:p w14:paraId="76C4FF68" w14:textId="30E113A0"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0,53</w:t>
            </w:r>
          </w:p>
        </w:tc>
        <w:tc>
          <w:tcPr>
            <w:tcW w:w="1173" w:type="dxa"/>
            <w:vAlign w:val="center"/>
          </w:tcPr>
          <w:p w14:paraId="7E871D08" w14:textId="24450E34"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0,51</w:t>
            </w:r>
          </w:p>
        </w:tc>
        <w:tc>
          <w:tcPr>
            <w:tcW w:w="1222" w:type="dxa"/>
            <w:vAlign w:val="center"/>
          </w:tcPr>
          <w:p w14:paraId="2071BD9C" w14:textId="650ADD98"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0,49</w:t>
            </w:r>
          </w:p>
        </w:tc>
        <w:tc>
          <w:tcPr>
            <w:tcW w:w="1144" w:type="dxa"/>
            <w:vAlign w:val="center"/>
          </w:tcPr>
          <w:p w14:paraId="4683CD55" w14:textId="7F9407BD"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0,47</w:t>
            </w:r>
          </w:p>
        </w:tc>
        <w:tc>
          <w:tcPr>
            <w:tcW w:w="1069" w:type="dxa"/>
            <w:vAlign w:val="center"/>
          </w:tcPr>
          <w:p w14:paraId="4969108B" w14:textId="795002B1"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0,41</w:t>
            </w:r>
          </w:p>
        </w:tc>
      </w:tr>
      <w:tr w:rsidR="00082682" w:rsidRPr="00E0739E" w14:paraId="14112197" w14:textId="77777777" w:rsidTr="00A830FA">
        <w:tc>
          <w:tcPr>
            <w:tcW w:w="594" w:type="dxa"/>
            <w:vAlign w:val="center"/>
          </w:tcPr>
          <w:p w14:paraId="193B4924" w14:textId="2A162EB6" w:rsidR="00082682" w:rsidRPr="00E0739E" w:rsidRDefault="00082682" w:rsidP="00082682">
            <w:pPr>
              <w:spacing w:after="0"/>
              <w:jc w:val="center"/>
              <w:textAlignment w:val="baseline"/>
              <w:rPr>
                <w:rFonts w:ascii="Times New Roman" w:eastAsia="Times New Roman" w:hAnsi="Times New Roman"/>
                <w:sz w:val="20"/>
                <w:szCs w:val="20"/>
                <w:lang w:eastAsia="ru-RU"/>
              </w:rPr>
            </w:pPr>
            <w:r w:rsidRPr="00E0739E">
              <w:rPr>
                <w:rFonts w:ascii="Times New Roman" w:eastAsia="Times New Roman" w:hAnsi="Times New Roman"/>
                <w:sz w:val="20"/>
                <w:szCs w:val="20"/>
                <w:lang w:eastAsia="ru-RU"/>
              </w:rPr>
              <w:t>5</w:t>
            </w:r>
          </w:p>
        </w:tc>
        <w:tc>
          <w:tcPr>
            <w:tcW w:w="2641" w:type="dxa"/>
            <w:vAlign w:val="center"/>
          </w:tcPr>
          <w:p w14:paraId="1271BC6D" w14:textId="77777777" w:rsidR="00082682" w:rsidRPr="00E0739E" w:rsidRDefault="00082682" w:rsidP="00082682">
            <w:pPr>
              <w:spacing w:after="0"/>
              <w:textAlignment w:val="baseline"/>
              <w:rPr>
                <w:rFonts w:ascii="Times New Roman" w:eastAsia="Times New Roman" w:hAnsi="Times New Roman"/>
                <w:sz w:val="20"/>
                <w:szCs w:val="20"/>
                <w:lang w:eastAsia="ru-RU"/>
              </w:rPr>
            </w:pPr>
            <w:r w:rsidRPr="00E0739E">
              <w:rPr>
                <w:rFonts w:ascii="Times New Roman" w:eastAsia="Times New Roman" w:hAnsi="Times New Roman"/>
                <w:sz w:val="20"/>
                <w:szCs w:val="20"/>
                <w:lang w:eastAsia="ru-RU"/>
              </w:rPr>
              <w:t>Объем реализации воды всего</w:t>
            </w:r>
          </w:p>
        </w:tc>
        <w:tc>
          <w:tcPr>
            <w:tcW w:w="1627" w:type="dxa"/>
            <w:vAlign w:val="center"/>
          </w:tcPr>
          <w:p w14:paraId="30566CFA" w14:textId="461AD78E"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31,500</w:t>
            </w:r>
          </w:p>
        </w:tc>
        <w:tc>
          <w:tcPr>
            <w:tcW w:w="1277" w:type="dxa"/>
            <w:vAlign w:val="center"/>
          </w:tcPr>
          <w:p w14:paraId="7E9F8251" w14:textId="497992D3"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31,500</w:t>
            </w:r>
          </w:p>
        </w:tc>
        <w:tc>
          <w:tcPr>
            <w:tcW w:w="1326" w:type="dxa"/>
            <w:vAlign w:val="center"/>
          </w:tcPr>
          <w:p w14:paraId="485752EA" w14:textId="747A2040"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31,500</w:t>
            </w:r>
          </w:p>
        </w:tc>
        <w:tc>
          <w:tcPr>
            <w:tcW w:w="1463" w:type="dxa"/>
            <w:vAlign w:val="center"/>
          </w:tcPr>
          <w:p w14:paraId="5914ADA7" w14:textId="4A6E2CD1"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31,500</w:t>
            </w:r>
          </w:p>
        </w:tc>
        <w:tc>
          <w:tcPr>
            <w:tcW w:w="1224" w:type="dxa"/>
            <w:vAlign w:val="center"/>
          </w:tcPr>
          <w:p w14:paraId="0956C6EC" w14:textId="262C5E01"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31,500</w:t>
            </w:r>
          </w:p>
        </w:tc>
        <w:tc>
          <w:tcPr>
            <w:tcW w:w="1116" w:type="dxa"/>
            <w:vAlign w:val="center"/>
          </w:tcPr>
          <w:p w14:paraId="611A0ABF" w14:textId="344C6124"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31,500</w:t>
            </w:r>
          </w:p>
        </w:tc>
        <w:tc>
          <w:tcPr>
            <w:tcW w:w="1173" w:type="dxa"/>
            <w:vAlign w:val="center"/>
          </w:tcPr>
          <w:p w14:paraId="3F1B3860" w14:textId="74B1650C"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31,500</w:t>
            </w:r>
          </w:p>
        </w:tc>
        <w:tc>
          <w:tcPr>
            <w:tcW w:w="1222" w:type="dxa"/>
            <w:vAlign w:val="center"/>
          </w:tcPr>
          <w:p w14:paraId="124E7F70" w14:textId="100BF872"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31,500</w:t>
            </w:r>
          </w:p>
        </w:tc>
        <w:tc>
          <w:tcPr>
            <w:tcW w:w="1144" w:type="dxa"/>
            <w:vAlign w:val="center"/>
          </w:tcPr>
          <w:p w14:paraId="687BA6E1" w14:textId="5B50586B"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31,500</w:t>
            </w:r>
          </w:p>
        </w:tc>
        <w:tc>
          <w:tcPr>
            <w:tcW w:w="1069" w:type="dxa"/>
            <w:vAlign w:val="center"/>
          </w:tcPr>
          <w:p w14:paraId="6ABDF29B" w14:textId="2319244D" w:rsidR="00082682" w:rsidRPr="00082682" w:rsidRDefault="00082682" w:rsidP="00082682">
            <w:pPr>
              <w:spacing w:after="0"/>
              <w:jc w:val="center"/>
              <w:textAlignment w:val="baseline"/>
              <w:rPr>
                <w:rFonts w:ascii="Times New Roman" w:eastAsia="Times New Roman" w:hAnsi="Times New Roman"/>
                <w:bCs/>
                <w:spacing w:val="2"/>
                <w:sz w:val="20"/>
                <w:szCs w:val="20"/>
                <w:lang w:eastAsia="ru-RU"/>
              </w:rPr>
            </w:pPr>
            <w:r w:rsidRPr="00082682">
              <w:rPr>
                <w:rFonts w:ascii="Times New Roman" w:hAnsi="Times New Roman"/>
                <w:color w:val="000000"/>
                <w:sz w:val="20"/>
                <w:szCs w:val="20"/>
              </w:rPr>
              <w:t>31,500</w:t>
            </w:r>
          </w:p>
        </w:tc>
      </w:tr>
      <w:bookmarkEnd w:id="4"/>
    </w:tbl>
    <w:p w14:paraId="70426C4E" w14:textId="77777777" w:rsidR="00856111" w:rsidRPr="00E0739E" w:rsidRDefault="00856111" w:rsidP="00E0739E">
      <w:pPr>
        <w:tabs>
          <w:tab w:val="left" w:pos="1454"/>
        </w:tabs>
        <w:spacing w:after="0"/>
        <w:rPr>
          <w:rFonts w:ascii="Times New Roman" w:eastAsia="Times New Roman" w:hAnsi="Times New Roman"/>
          <w:highlight w:val="yellow"/>
          <w:lang w:eastAsia="ru-RU"/>
        </w:rPr>
      </w:pPr>
    </w:p>
    <w:p w14:paraId="3F41CCFE" w14:textId="77777777" w:rsidR="00E42662" w:rsidRPr="00E0739E" w:rsidRDefault="00E42662" w:rsidP="00E0739E">
      <w:pPr>
        <w:tabs>
          <w:tab w:val="left" w:pos="1454"/>
        </w:tabs>
        <w:spacing w:after="0"/>
        <w:rPr>
          <w:rFonts w:ascii="Times New Roman" w:eastAsia="Times New Roman" w:hAnsi="Times New Roman"/>
          <w:lang w:eastAsia="ru-RU"/>
        </w:rPr>
      </w:pPr>
      <w:r w:rsidRPr="00E0739E">
        <w:rPr>
          <w:rFonts w:ascii="Times New Roman" w:eastAsia="Times New Roman" w:hAnsi="Times New Roman"/>
          <w:lang w:eastAsia="ru-RU"/>
        </w:rPr>
        <w:t>* Перспективное потребление рассчитано по нормативным показателям</w:t>
      </w:r>
    </w:p>
    <w:p w14:paraId="5A621266" w14:textId="77777777" w:rsidR="00AF790C" w:rsidRPr="00E0739E" w:rsidRDefault="00AF790C" w:rsidP="00E0739E">
      <w:pPr>
        <w:tabs>
          <w:tab w:val="left" w:pos="1220"/>
        </w:tabs>
        <w:spacing w:after="0"/>
        <w:rPr>
          <w:rFonts w:ascii="Times New Roman" w:eastAsia="Times New Roman" w:hAnsi="Times New Roman"/>
          <w:sz w:val="28"/>
          <w:szCs w:val="28"/>
          <w:lang w:eastAsia="ru-RU"/>
        </w:rPr>
      </w:pPr>
    </w:p>
    <w:p w14:paraId="7F68C2FE" w14:textId="77777777" w:rsidR="00AF790C" w:rsidRPr="00E0739E" w:rsidRDefault="00AF790C" w:rsidP="00E0739E">
      <w:pPr>
        <w:spacing w:after="0"/>
        <w:rPr>
          <w:rFonts w:ascii="Times New Roman" w:eastAsia="Times New Roman" w:hAnsi="Times New Roman"/>
          <w:sz w:val="28"/>
          <w:szCs w:val="28"/>
          <w:lang w:eastAsia="ru-RU"/>
        </w:rPr>
      </w:pPr>
    </w:p>
    <w:p w14:paraId="710D98B6" w14:textId="77777777" w:rsidR="001F2244" w:rsidRPr="00E0739E" w:rsidRDefault="001F2244" w:rsidP="00E0739E">
      <w:pPr>
        <w:spacing w:after="0"/>
        <w:rPr>
          <w:rFonts w:ascii="Times New Roman" w:eastAsia="Times New Roman" w:hAnsi="Times New Roman"/>
          <w:sz w:val="28"/>
          <w:szCs w:val="28"/>
          <w:lang w:eastAsia="ru-RU"/>
        </w:rPr>
        <w:sectPr w:rsidR="001F2244" w:rsidRPr="00E0739E" w:rsidSect="00A0424C">
          <w:pgSz w:w="16840" w:h="11907" w:orient="landscape" w:code="9"/>
          <w:pgMar w:top="1701" w:right="851" w:bottom="851" w:left="567" w:header="720" w:footer="720" w:gutter="0"/>
          <w:cols w:space="720"/>
        </w:sectPr>
      </w:pPr>
    </w:p>
    <w:p w14:paraId="31A8637F" w14:textId="77777777" w:rsidR="00E22DF8"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lastRenderedPageBreak/>
        <w:t>1.3.8</w:t>
      </w:r>
      <w:r w:rsidR="00A43055" w:rsidRPr="00E0739E">
        <w:rPr>
          <w:rFonts w:ascii="Times New Roman" w:hAnsi="Times New Roman"/>
          <w:b/>
          <w:bCs/>
          <w:sz w:val="28"/>
          <w:szCs w:val="28"/>
          <w:lang w:eastAsia="ru-RU"/>
        </w:rPr>
        <w:t>.</w:t>
      </w:r>
      <w:r w:rsidR="006602EE" w:rsidRPr="00E0739E">
        <w:rPr>
          <w:rFonts w:ascii="Times New Roman" w:hAnsi="Times New Roman"/>
          <w:b/>
          <w:bCs/>
          <w:sz w:val="28"/>
          <w:szCs w:val="28"/>
          <w:lang w:eastAsia="ru-RU"/>
        </w:rPr>
        <w:t xml:space="preserve"> </w:t>
      </w:r>
      <w:r w:rsidRPr="00E0739E">
        <w:rPr>
          <w:rFonts w:ascii="Times New Roman" w:hAnsi="Times New Roman"/>
          <w:b/>
          <w:bCs/>
          <w:sz w:val="28"/>
          <w:szCs w:val="28"/>
          <w:lang w:eastAsia="ru-RU"/>
        </w:rPr>
        <w:t>Описание централизованной</w:t>
      </w:r>
      <w:r w:rsidR="006065E8" w:rsidRPr="00E0739E">
        <w:rPr>
          <w:rFonts w:ascii="Times New Roman" w:hAnsi="Times New Roman"/>
          <w:b/>
          <w:bCs/>
          <w:sz w:val="28"/>
          <w:szCs w:val="28"/>
          <w:lang w:eastAsia="ru-RU"/>
        </w:rPr>
        <w:t xml:space="preserve"> системы горячего водоснабжения</w:t>
      </w:r>
      <w:r w:rsidR="00A07CA7" w:rsidRPr="00E0739E">
        <w:rPr>
          <w:rFonts w:ascii="Times New Roman" w:hAnsi="Times New Roman"/>
          <w:b/>
          <w:bCs/>
          <w:sz w:val="28"/>
          <w:szCs w:val="28"/>
          <w:lang w:eastAsia="ru-RU"/>
        </w:rPr>
        <w:t xml:space="preserve"> с использованием закрытых систем горячего водоснабжения, отражающее технологические особенности указанной системы</w:t>
      </w:r>
    </w:p>
    <w:p w14:paraId="23FDCFD6" w14:textId="562141B4" w:rsidR="00E22DF8" w:rsidRPr="00E0739E" w:rsidRDefault="00E22DF8" w:rsidP="00E0739E">
      <w:pPr>
        <w:autoSpaceDE w:val="0"/>
        <w:autoSpaceDN w:val="0"/>
        <w:adjustRightInd w:val="0"/>
        <w:spacing w:after="0"/>
        <w:ind w:right="-284" w:firstLine="708"/>
        <w:jc w:val="both"/>
        <w:rPr>
          <w:rFonts w:ascii="Times New Roman" w:hAnsi="Times New Roman"/>
          <w:bCs/>
          <w:sz w:val="28"/>
          <w:szCs w:val="28"/>
          <w:lang w:eastAsia="ru-RU"/>
        </w:rPr>
      </w:pPr>
      <w:r w:rsidRPr="00E0739E">
        <w:rPr>
          <w:rFonts w:ascii="Times New Roman" w:hAnsi="Times New Roman"/>
          <w:bCs/>
          <w:sz w:val="28"/>
          <w:szCs w:val="28"/>
          <w:lang w:eastAsia="ru-RU"/>
        </w:rPr>
        <w:t>Централизованная система горячего водоснабжения в</w:t>
      </w:r>
      <w:r w:rsidR="00F74CBA" w:rsidRPr="00E0739E">
        <w:rPr>
          <w:rFonts w:ascii="Times New Roman" w:hAnsi="Times New Roman"/>
          <w:bCs/>
          <w:sz w:val="28"/>
          <w:szCs w:val="28"/>
          <w:lang w:eastAsia="ru-RU"/>
        </w:rPr>
        <w:t xml:space="preserve"> </w:t>
      </w:r>
      <w:proofErr w:type="spellStart"/>
      <w:r w:rsidR="00C86B2F">
        <w:rPr>
          <w:rFonts w:ascii="Times New Roman" w:hAnsi="Times New Roman"/>
          <w:bCs/>
          <w:sz w:val="28"/>
          <w:szCs w:val="28"/>
          <w:lang w:eastAsia="ru-RU"/>
        </w:rPr>
        <w:t>Неболчском</w:t>
      </w:r>
      <w:proofErr w:type="spellEnd"/>
      <w:r w:rsidR="00C86B2F">
        <w:rPr>
          <w:rFonts w:ascii="Times New Roman" w:hAnsi="Times New Roman"/>
          <w:bCs/>
          <w:sz w:val="28"/>
          <w:szCs w:val="28"/>
          <w:lang w:eastAsia="ru-RU"/>
        </w:rPr>
        <w:t xml:space="preserve"> сельском поселении</w:t>
      </w:r>
      <w:r w:rsidR="00F05F9A" w:rsidRPr="00E0739E">
        <w:rPr>
          <w:rFonts w:ascii="Times New Roman" w:hAnsi="Times New Roman"/>
          <w:bCs/>
          <w:sz w:val="28"/>
          <w:szCs w:val="28"/>
          <w:lang w:eastAsia="ru-RU"/>
        </w:rPr>
        <w:t xml:space="preserve"> </w:t>
      </w:r>
      <w:r w:rsidRPr="00E0739E">
        <w:rPr>
          <w:rFonts w:ascii="Times New Roman" w:hAnsi="Times New Roman"/>
          <w:bCs/>
          <w:sz w:val="28"/>
          <w:szCs w:val="28"/>
          <w:lang w:eastAsia="ru-RU"/>
        </w:rPr>
        <w:t>отсутствует. Население обеспечивается горячей водой посредством установки индивидуальных нагревательных элементов: колонок, бойлеров и т.д.</w:t>
      </w:r>
    </w:p>
    <w:p w14:paraId="5B1B1045" w14:textId="77777777" w:rsidR="00F66B50" w:rsidRPr="00E0739E" w:rsidRDefault="00F66B50" w:rsidP="00E0739E">
      <w:pPr>
        <w:autoSpaceDE w:val="0"/>
        <w:autoSpaceDN w:val="0"/>
        <w:adjustRightInd w:val="0"/>
        <w:spacing w:after="0"/>
        <w:ind w:right="-284"/>
        <w:jc w:val="center"/>
        <w:rPr>
          <w:rFonts w:ascii="Times New Roman" w:hAnsi="Times New Roman"/>
          <w:b/>
          <w:bCs/>
          <w:sz w:val="28"/>
          <w:szCs w:val="28"/>
          <w:lang w:eastAsia="ru-RU"/>
        </w:rPr>
      </w:pPr>
      <w:r w:rsidRPr="00E0739E">
        <w:rPr>
          <w:rFonts w:ascii="Times New Roman" w:hAnsi="Times New Roman"/>
          <w:b/>
          <w:bCs/>
          <w:sz w:val="28"/>
          <w:szCs w:val="28"/>
          <w:lang w:eastAsia="ru-RU"/>
        </w:rPr>
        <w:t xml:space="preserve">1.3.9. Сведения о фактическом и ожидаемом потреблении </w:t>
      </w:r>
      <w:r w:rsidR="00A07CA7" w:rsidRPr="00E0739E">
        <w:rPr>
          <w:rFonts w:ascii="Times New Roman" w:hAnsi="Times New Roman"/>
          <w:b/>
          <w:bCs/>
          <w:sz w:val="28"/>
          <w:szCs w:val="28"/>
          <w:lang w:eastAsia="ru-RU"/>
        </w:rPr>
        <w:t xml:space="preserve">горячей, питьевой, технической </w:t>
      </w:r>
      <w:r w:rsidRPr="00E0739E">
        <w:rPr>
          <w:rFonts w:ascii="Times New Roman" w:hAnsi="Times New Roman"/>
          <w:b/>
          <w:bCs/>
          <w:sz w:val="28"/>
          <w:szCs w:val="28"/>
          <w:lang w:eastAsia="ru-RU"/>
        </w:rPr>
        <w:t>воды</w:t>
      </w:r>
      <w:r w:rsidR="00A07CA7" w:rsidRPr="00E0739E">
        <w:rPr>
          <w:rFonts w:ascii="Times New Roman" w:hAnsi="Times New Roman"/>
          <w:b/>
          <w:bCs/>
          <w:sz w:val="28"/>
          <w:szCs w:val="28"/>
          <w:lang w:eastAsia="ru-RU"/>
        </w:rPr>
        <w:t xml:space="preserve"> (годовое, среднесуточное, максимальное суточное)</w:t>
      </w:r>
    </w:p>
    <w:p w14:paraId="384C0481" w14:textId="0E19A769" w:rsidR="00F66B50" w:rsidRPr="00E0739E" w:rsidRDefault="00F66B50" w:rsidP="00E0739E">
      <w:pPr>
        <w:autoSpaceDE w:val="0"/>
        <w:autoSpaceDN w:val="0"/>
        <w:adjustRightInd w:val="0"/>
        <w:spacing w:after="0"/>
        <w:ind w:firstLine="708"/>
        <w:jc w:val="center"/>
        <w:rPr>
          <w:rFonts w:ascii="Times New Roman" w:hAnsi="Times New Roman"/>
          <w:bCs/>
          <w:sz w:val="28"/>
          <w:szCs w:val="28"/>
          <w:lang w:eastAsia="ru-RU"/>
        </w:rPr>
      </w:pPr>
      <w:r w:rsidRPr="00E0739E">
        <w:rPr>
          <w:rFonts w:ascii="Times New Roman" w:hAnsi="Times New Roman"/>
          <w:sz w:val="28"/>
          <w:szCs w:val="28"/>
          <w:lang w:eastAsia="ru-RU"/>
        </w:rPr>
        <w:t xml:space="preserve">Таблица </w:t>
      </w:r>
      <w:r w:rsidR="000B66AE" w:rsidRPr="00E0739E">
        <w:rPr>
          <w:rFonts w:ascii="Times New Roman" w:hAnsi="Times New Roman"/>
          <w:sz w:val="28"/>
          <w:szCs w:val="28"/>
          <w:lang w:eastAsia="ru-RU"/>
        </w:rPr>
        <w:t>1</w:t>
      </w:r>
      <w:r w:rsidR="00C41A19">
        <w:rPr>
          <w:rFonts w:ascii="Times New Roman" w:hAnsi="Times New Roman"/>
          <w:sz w:val="28"/>
          <w:szCs w:val="28"/>
          <w:lang w:eastAsia="ru-RU"/>
        </w:rPr>
        <w:t>1</w:t>
      </w:r>
      <w:r w:rsidRPr="00E0739E">
        <w:rPr>
          <w:rFonts w:ascii="Times New Roman" w:hAnsi="Times New Roman"/>
          <w:sz w:val="28"/>
          <w:szCs w:val="28"/>
          <w:lang w:eastAsia="ru-RU"/>
        </w:rPr>
        <w:t xml:space="preserve"> - </w:t>
      </w:r>
      <w:r w:rsidRPr="00E0739E">
        <w:rPr>
          <w:rFonts w:ascii="Times New Roman" w:hAnsi="Times New Roman"/>
          <w:bCs/>
          <w:sz w:val="28"/>
          <w:szCs w:val="28"/>
          <w:lang w:eastAsia="ru-RU"/>
        </w:rPr>
        <w:t>Фактическое и ожидаемое потребление воды</w:t>
      </w: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560"/>
        <w:gridCol w:w="1417"/>
        <w:gridCol w:w="1303"/>
        <w:gridCol w:w="1307"/>
        <w:gridCol w:w="6"/>
        <w:gridCol w:w="1379"/>
        <w:gridCol w:w="1359"/>
        <w:gridCol w:w="1327"/>
      </w:tblGrid>
      <w:tr w:rsidR="00F66B50" w:rsidRPr="00E0739E" w14:paraId="0DE589DE" w14:textId="77777777" w:rsidTr="0089509A">
        <w:tc>
          <w:tcPr>
            <w:tcW w:w="1560" w:type="dxa"/>
            <w:vMerge w:val="restart"/>
            <w:shd w:val="clear" w:color="auto" w:fill="auto"/>
          </w:tcPr>
          <w:p w14:paraId="57558FBF" w14:textId="77777777" w:rsidR="00F66B50" w:rsidRPr="00E0739E" w:rsidRDefault="00F66B50" w:rsidP="00E0739E">
            <w:pPr>
              <w:autoSpaceDE w:val="0"/>
              <w:autoSpaceDN w:val="0"/>
              <w:adjustRightInd w:val="0"/>
              <w:spacing w:after="0"/>
              <w:jc w:val="both"/>
              <w:rPr>
                <w:rFonts w:ascii="Times New Roman" w:hAnsi="Times New Roman"/>
                <w:b/>
                <w:i/>
                <w:sz w:val="24"/>
                <w:szCs w:val="24"/>
                <w:lang w:eastAsia="ru-RU"/>
              </w:rPr>
            </w:pPr>
          </w:p>
        </w:tc>
        <w:tc>
          <w:tcPr>
            <w:tcW w:w="8098" w:type="dxa"/>
            <w:gridSpan w:val="7"/>
            <w:tcBorders>
              <w:bottom w:val="single" w:sz="6" w:space="0" w:color="auto"/>
            </w:tcBorders>
            <w:shd w:val="clear" w:color="auto" w:fill="auto"/>
          </w:tcPr>
          <w:p w14:paraId="087865C9" w14:textId="77777777"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 xml:space="preserve">Потребление </w:t>
            </w:r>
            <w:r w:rsidR="00E45E46" w:rsidRPr="00E0739E">
              <w:rPr>
                <w:rFonts w:ascii="Times New Roman" w:hAnsi="Times New Roman"/>
                <w:b/>
                <w:sz w:val="24"/>
                <w:szCs w:val="24"/>
                <w:lang w:eastAsia="ru-RU"/>
              </w:rPr>
              <w:t xml:space="preserve">холодной питьевой </w:t>
            </w:r>
            <w:r w:rsidRPr="00E0739E">
              <w:rPr>
                <w:rFonts w:ascii="Times New Roman" w:hAnsi="Times New Roman"/>
                <w:b/>
                <w:sz w:val="24"/>
                <w:szCs w:val="24"/>
                <w:lang w:eastAsia="ru-RU"/>
              </w:rPr>
              <w:t>воды</w:t>
            </w:r>
          </w:p>
        </w:tc>
      </w:tr>
      <w:tr w:rsidR="00F66B50" w:rsidRPr="00E0739E" w14:paraId="1B6444C0" w14:textId="77777777" w:rsidTr="0089509A">
        <w:tc>
          <w:tcPr>
            <w:tcW w:w="1560" w:type="dxa"/>
            <w:vMerge/>
            <w:shd w:val="clear" w:color="auto" w:fill="auto"/>
          </w:tcPr>
          <w:p w14:paraId="39E6C5D1" w14:textId="77777777" w:rsidR="00F66B50" w:rsidRPr="00E0739E" w:rsidRDefault="00F66B50" w:rsidP="00E0739E">
            <w:pPr>
              <w:autoSpaceDE w:val="0"/>
              <w:autoSpaceDN w:val="0"/>
              <w:adjustRightInd w:val="0"/>
              <w:spacing w:after="0"/>
              <w:jc w:val="both"/>
              <w:rPr>
                <w:rFonts w:ascii="Times New Roman" w:hAnsi="Times New Roman"/>
                <w:b/>
                <w:i/>
                <w:sz w:val="24"/>
                <w:szCs w:val="24"/>
                <w:lang w:eastAsia="ru-RU"/>
              </w:rPr>
            </w:pPr>
          </w:p>
        </w:tc>
        <w:tc>
          <w:tcPr>
            <w:tcW w:w="4033" w:type="dxa"/>
            <w:gridSpan w:val="4"/>
            <w:tcBorders>
              <w:top w:val="single" w:sz="6" w:space="0" w:color="auto"/>
              <w:bottom w:val="single" w:sz="6" w:space="0" w:color="auto"/>
            </w:tcBorders>
            <w:shd w:val="clear" w:color="auto" w:fill="auto"/>
          </w:tcPr>
          <w:p w14:paraId="653FB74B" w14:textId="77777777"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Фактическое</w:t>
            </w:r>
          </w:p>
        </w:tc>
        <w:tc>
          <w:tcPr>
            <w:tcW w:w="4065" w:type="dxa"/>
            <w:gridSpan w:val="3"/>
            <w:tcBorders>
              <w:top w:val="single" w:sz="6" w:space="0" w:color="auto"/>
              <w:bottom w:val="single" w:sz="6" w:space="0" w:color="auto"/>
            </w:tcBorders>
            <w:shd w:val="clear" w:color="auto" w:fill="auto"/>
          </w:tcPr>
          <w:p w14:paraId="5867A651" w14:textId="77777777"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Ожидаемое</w:t>
            </w:r>
          </w:p>
        </w:tc>
      </w:tr>
      <w:tr w:rsidR="00F66B50" w:rsidRPr="00E0739E" w14:paraId="1306592B" w14:textId="77777777" w:rsidTr="0089509A">
        <w:trPr>
          <w:trHeight w:val="812"/>
        </w:trPr>
        <w:tc>
          <w:tcPr>
            <w:tcW w:w="1560" w:type="dxa"/>
            <w:vMerge/>
            <w:shd w:val="clear" w:color="auto" w:fill="auto"/>
          </w:tcPr>
          <w:p w14:paraId="70AE2CA0" w14:textId="77777777" w:rsidR="00F66B50" w:rsidRPr="00E0739E" w:rsidRDefault="00F66B50" w:rsidP="00E0739E">
            <w:pPr>
              <w:autoSpaceDE w:val="0"/>
              <w:autoSpaceDN w:val="0"/>
              <w:adjustRightInd w:val="0"/>
              <w:spacing w:after="0"/>
              <w:jc w:val="both"/>
              <w:rPr>
                <w:rFonts w:ascii="Times New Roman" w:hAnsi="Times New Roman"/>
                <w:b/>
                <w:i/>
                <w:sz w:val="24"/>
                <w:szCs w:val="24"/>
                <w:lang w:eastAsia="ru-RU"/>
              </w:rPr>
            </w:pPr>
          </w:p>
        </w:tc>
        <w:tc>
          <w:tcPr>
            <w:tcW w:w="1417" w:type="dxa"/>
            <w:tcBorders>
              <w:top w:val="single" w:sz="6" w:space="0" w:color="auto"/>
              <w:bottom w:val="single" w:sz="6" w:space="0" w:color="auto"/>
            </w:tcBorders>
            <w:shd w:val="clear" w:color="auto" w:fill="auto"/>
            <w:vAlign w:val="center"/>
          </w:tcPr>
          <w:p w14:paraId="64F2DCC6" w14:textId="77777777"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Годовое</w:t>
            </w:r>
          </w:p>
          <w:p w14:paraId="540C9270" w14:textId="77777777"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тыс. м³/год</w:t>
            </w:r>
          </w:p>
        </w:tc>
        <w:tc>
          <w:tcPr>
            <w:tcW w:w="1303" w:type="dxa"/>
            <w:tcBorders>
              <w:top w:val="single" w:sz="6" w:space="0" w:color="auto"/>
              <w:bottom w:val="single" w:sz="6" w:space="0" w:color="auto"/>
            </w:tcBorders>
            <w:shd w:val="clear" w:color="auto" w:fill="auto"/>
            <w:vAlign w:val="center"/>
          </w:tcPr>
          <w:p w14:paraId="015AABDB" w14:textId="77777777"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Суточное</w:t>
            </w:r>
          </w:p>
          <w:p w14:paraId="0E7FA9E2" w14:textId="1E22A4A1"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тыс.</w:t>
            </w:r>
            <w:r w:rsidR="0093105C">
              <w:rPr>
                <w:rFonts w:ascii="Times New Roman" w:hAnsi="Times New Roman"/>
                <w:b/>
                <w:sz w:val="24"/>
                <w:szCs w:val="24"/>
                <w:lang w:eastAsia="ru-RU"/>
              </w:rPr>
              <w:t xml:space="preserve"> </w:t>
            </w:r>
            <w:r w:rsidRPr="00E0739E">
              <w:rPr>
                <w:rFonts w:ascii="Times New Roman" w:hAnsi="Times New Roman"/>
                <w:b/>
                <w:sz w:val="24"/>
                <w:szCs w:val="24"/>
                <w:lang w:eastAsia="ru-RU"/>
              </w:rPr>
              <w:t>м³/</w:t>
            </w:r>
            <w:proofErr w:type="spellStart"/>
            <w:r w:rsidRPr="00E0739E">
              <w:rPr>
                <w:rFonts w:ascii="Times New Roman" w:hAnsi="Times New Roman"/>
                <w:b/>
                <w:sz w:val="24"/>
                <w:szCs w:val="24"/>
                <w:lang w:eastAsia="ru-RU"/>
              </w:rPr>
              <w:t>сут</w:t>
            </w:r>
            <w:proofErr w:type="spellEnd"/>
          </w:p>
        </w:tc>
        <w:tc>
          <w:tcPr>
            <w:tcW w:w="1307" w:type="dxa"/>
            <w:tcBorders>
              <w:top w:val="single" w:sz="6" w:space="0" w:color="auto"/>
              <w:bottom w:val="single" w:sz="6" w:space="0" w:color="auto"/>
            </w:tcBorders>
            <w:shd w:val="clear" w:color="auto" w:fill="auto"/>
            <w:vAlign w:val="center"/>
          </w:tcPr>
          <w:p w14:paraId="52A4F4DB" w14:textId="77777777"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Макс. суточное</w:t>
            </w:r>
          </w:p>
          <w:p w14:paraId="1D524BEA" w14:textId="32127F91"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тыс.</w:t>
            </w:r>
            <w:r w:rsidR="0093105C">
              <w:rPr>
                <w:rFonts w:ascii="Times New Roman" w:hAnsi="Times New Roman"/>
                <w:b/>
                <w:sz w:val="24"/>
                <w:szCs w:val="24"/>
                <w:lang w:eastAsia="ru-RU"/>
              </w:rPr>
              <w:t xml:space="preserve"> </w:t>
            </w:r>
            <w:r w:rsidRPr="00E0739E">
              <w:rPr>
                <w:rFonts w:ascii="Times New Roman" w:hAnsi="Times New Roman"/>
                <w:b/>
                <w:sz w:val="24"/>
                <w:szCs w:val="24"/>
                <w:lang w:eastAsia="ru-RU"/>
              </w:rPr>
              <w:t>м³/</w:t>
            </w:r>
            <w:proofErr w:type="spellStart"/>
            <w:r w:rsidRPr="00E0739E">
              <w:rPr>
                <w:rFonts w:ascii="Times New Roman" w:hAnsi="Times New Roman"/>
                <w:b/>
                <w:sz w:val="24"/>
                <w:szCs w:val="24"/>
                <w:lang w:eastAsia="ru-RU"/>
              </w:rPr>
              <w:t>сут</w:t>
            </w:r>
            <w:proofErr w:type="spellEnd"/>
          </w:p>
        </w:tc>
        <w:tc>
          <w:tcPr>
            <w:tcW w:w="1385" w:type="dxa"/>
            <w:gridSpan w:val="2"/>
            <w:tcBorders>
              <w:top w:val="single" w:sz="6" w:space="0" w:color="auto"/>
              <w:bottom w:val="single" w:sz="6" w:space="0" w:color="auto"/>
            </w:tcBorders>
            <w:shd w:val="clear" w:color="auto" w:fill="auto"/>
            <w:vAlign w:val="center"/>
          </w:tcPr>
          <w:p w14:paraId="793723C6" w14:textId="77777777"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Годовое</w:t>
            </w:r>
          </w:p>
          <w:p w14:paraId="536465FA" w14:textId="0AB4B7AB"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тыс.</w:t>
            </w:r>
            <w:r w:rsidR="0093105C">
              <w:rPr>
                <w:rFonts w:ascii="Times New Roman" w:hAnsi="Times New Roman"/>
                <w:b/>
                <w:sz w:val="24"/>
                <w:szCs w:val="24"/>
                <w:lang w:eastAsia="ru-RU"/>
              </w:rPr>
              <w:t xml:space="preserve"> </w:t>
            </w:r>
            <w:r w:rsidRPr="00E0739E">
              <w:rPr>
                <w:rFonts w:ascii="Times New Roman" w:hAnsi="Times New Roman"/>
                <w:b/>
                <w:sz w:val="24"/>
                <w:szCs w:val="24"/>
                <w:lang w:eastAsia="ru-RU"/>
              </w:rPr>
              <w:t>м³/год</w:t>
            </w:r>
          </w:p>
        </w:tc>
        <w:tc>
          <w:tcPr>
            <w:tcW w:w="1359" w:type="dxa"/>
            <w:tcBorders>
              <w:top w:val="single" w:sz="6" w:space="0" w:color="auto"/>
              <w:bottom w:val="single" w:sz="6" w:space="0" w:color="auto"/>
            </w:tcBorders>
            <w:shd w:val="clear" w:color="auto" w:fill="auto"/>
            <w:vAlign w:val="center"/>
          </w:tcPr>
          <w:p w14:paraId="4DA91C2F" w14:textId="77777777"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Суточное</w:t>
            </w:r>
          </w:p>
          <w:p w14:paraId="6BAB1448" w14:textId="51F6D45E"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тыс.</w:t>
            </w:r>
            <w:r w:rsidR="0093105C">
              <w:rPr>
                <w:rFonts w:ascii="Times New Roman" w:hAnsi="Times New Roman"/>
                <w:b/>
                <w:sz w:val="24"/>
                <w:szCs w:val="24"/>
                <w:lang w:eastAsia="ru-RU"/>
              </w:rPr>
              <w:t xml:space="preserve"> </w:t>
            </w:r>
            <w:r w:rsidRPr="00E0739E">
              <w:rPr>
                <w:rFonts w:ascii="Times New Roman" w:hAnsi="Times New Roman"/>
                <w:b/>
                <w:sz w:val="24"/>
                <w:szCs w:val="24"/>
                <w:lang w:eastAsia="ru-RU"/>
              </w:rPr>
              <w:t>м³/</w:t>
            </w:r>
            <w:proofErr w:type="spellStart"/>
            <w:r w:rsidRPr="00E0739E">
              <w:rPr>
                <w:rFonts w:ascii="Times New Roman" w:hAnsi="Times New Roman"/>
                <w:b/>
                <w:sz w:val="24"/>
                <w:szCs w:val="24"/>
                <w:lang w:eastAsia="ru-RU"/>
              </w:rPr>
              <w:t>сут</w:t>
            </w:r>
            <w:proofErr w:type="spellEnd"/>
          </w:p>
        </w:tc>
        <w:tc>
          <w:tcPr>
            <w:tcW w:w="1327" w:type="dxa"/>
            <w:tcBorders>
              <w:top w:val="single" w:sz="6" w:space="0" w:color="auto"/>
              <w:bottom w:val="single" w:sz="6" w:space="0" w:color="auto"/>
            </w:tcBorders>
            <w:shd w:val="clear" w:color="auto" w:fill="auto"/>
            <w:vAlign w:val="center"/>
          </w:tcPr>
          <w:p w14:paraId="1D360CDD" w14:textId="77777777"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Макс. суточное</w:t>
            </w:r>
          </w:p>
          <w:p w14:paraId="3D9833C1" w14:textId="053DEB4D" w:rsidR="00F66B50" w:rsidRPr="00E0739E" w:rsidRDefault="00F66B50" w:rsidP="00E0739E">
            <w:pPr>
              <w:autoSpaceDE w:val="0"/>
              <w:autoSpaceDN w:val="0"/>
              <w:adjustRightInd w:val="0"/>
              <w:spacing w:after="0"/>
              <w:jc w:val="center"/>
              <w:rPr>
                <w:rFonts w:ascii="Times New Roman" w:hAnsi="Times New Roman"/>
                <w:b/>
                <w:sz w:val="24"/>
                <w:szCs w:val="24"/>
                <w:lang w:eastAsia="ru-RU"/>
              </w:rPr>
            </w:pPr>
            <w:r w:rsidRPr="00E0739E">
              <w:rPr>
                <w:rFonts w:ascii="Times New Roman" w:hAnsi="Times New Roman"/>
                <w:b/>
                <w:sz w:val="24"/>
                <w:szCs w:val="24"/>
                <w:lang w:eastAsia="ru-RU"/>
              </w:rPr>
              <w:t>тыс.</w:t>
            </w:r>
            <w:r w:rsidR="0093105C">
              <w:rPr>
                <w:rFonts w:ascii="Times New Roman" w:hAnsi="Times New Roman"/>
                <w:b/>
                <w:sz w:val="24"/>
                <w:szCs w:val="24"/>
                <w:lang w:eastAsia="ru-RU"/>
              </w:rPr>
              <w:t xml:space="preserve"> </w:t>
            </w:r>
            <w:r w:rsidRPr="00E0739E">
              <w:rPr>
                <w:rFonts w:ascii="Times New Roman" w:hAnsi="Times New Roman"/>
                <w:b/>
                <w:sz w:val="24"/>
                <w:szCs w:val="24"/>
                <w:lang w:eastAsia="ru-RU"/>
              </w:rPr>
              <w:t>м³/</w:t>
            </w:r>
            <w:proofErr w:type="spellStart"/>
            <w:r w:rsidRPr="00E0739E">
              <w:rPr>
                <w:rFonts w:ascii="Times New Roman" w:hAnsi="Times New Roman"/>
                <w:b/>
                <w:sz w:val="24"/>
                <w:szCs w:val="24"/>
                <w:lang w:eastAsia="ru-RU"/>
              </w:rPr>
              <w:t>сут</w:t>
            </w:r>
            <w:proofErr w:type="spellEnd"/>
          </w:p>
        </w:tc>
      </w:tr>
      <w:tr w:rsidR="00DF7039" w:rsidRPr="00E0739E" w14:paraId="517888A1" w14:textId="77777777" w:rsidTr="0089509A">
        <w:trPr>
          <w:trHeight w:val="155"/>
        </w:trPr>
        <w:tc>
          <w:tcPr>
            <w:tcW w:w="9658" w:type="dxa"/>
            <w:gridSpan w:val="8"/>
            <w:tcBorders>
              <w:top w:val="single" w:sz="6" w:space="0" w:color="auto"/>
              <w:bottom w:val="single" w:sz="6" w:space="0" w:color="auto"/>
            </w:tcBorders>
            <w:shd w:val="clear" w:color="auto" w:fill="auto"/>
          </w:tcPr>
          <w:p w14:paraId="7597893B" w14:textId="5AC5DD61" w:rsidR="00DF7039" w:rsidRPr="00E0739E" w:rsidRDefault="00C86B2F" w:rsidP="00E0739E">
            <w:pPr>
              <w:autoSpaceDE w:val="0"/>
              <w:autoSpaceDN w:val="0"/>
              <w:adjustRightInd w:val="0"/>
              <w:spacing w:after="0"/>
              <w:jc w:val="center"/>
              <w:rPr>
                <w:rFonts w:ascii="Times New Roman" w:hAnsi="Times New Roman"/>
                <w:b/>
                <w:sz w:val="24"/>
                <w:szCs w:val="24"/>
                <w:lang w:eastAsia="ru-RU"/>
              </w:rPr>
            </w:pPr>
            <w:proofErr w:type="spellStart"/>
            <w:r>
              <w:rPr>
                <w:rFonts w:ascii="Times New Roman" w:hAnsi="Times New Roman"/>
                <w:b/>
                <w:sz w:val="24"/>
                <w:szCs w:val="24"/>
                <w:lang w:eastAsia="ru-RU"/>
              </w:rPr>
              <w:t>Неболчское</w:t>
            </w:r>
            <w:proofErr w:type="spellEnd"/>
            <w:r>
              <w:rPr>
                <w:rFonts w:ascii="Times New Roman" w:hAnsi="Times New Roman"/>
                <w:b/>
                <w:sz w:val="24"/>
                <w:szCs w:val="24"/>
                <w:lang w:eastAsia="ru-RU"/>
              </w:rPr>
              <w:t xml:space="preserve"> сельское поселение</w:t>
            </w:r>
            <w:r w:rsidR="009C5626" w:rsidRPr="00E0739E">
              <w:rPr>
                <w:rFonts w:ascii="Times New Roman" w:hAnsi="Times New Roman"/>
                <w:b/>
                <w:sz w:val="24"/>
                <w:szCs w:val="24"/>
                <w:lang w:eastAsia="ru-RU"/>
              </w:rPr>
              <w:t xml:space="preserve"> </w:t>
            </w:r>
            <w:r w:rsidR="00333DD3" w:rsidRPr="00E0739E">
              <w:rPr>
                <w:rFonts w:ascii="Times New Roman" w:hAnsi="Times New Roman"/>
                <w:b/>
                <w:sz w:val="24"/>
                <w:szCs w:val="24"/>
                <w:lang w:eastAsia="ru-RU"/>
              </w:rPr>
              <w:t xml:space="preserve"> </w:t>
            </w:r>
          </w:p>
        </w:tc>
      </w:tr>
      <w:tr w:rsidR="00F66B50" w:rsidRPr="00E0739E" w14:paraId="261C8CCF" w14:textId="77777777" w:rsidTr="00494CFC">
        <w:trPr>
          <w:trHeight w:val="108"/>
        </w:trPr>
        <w:tc>
          <w:tcPr>
            <w:tcW w:w="1560" w:type="dxa"/>
            <w:shd w:val="clear" w:color="auto" w:fill="auto"/>
          </w:tcPr>
          <w:p w14:paraId="181E6D6B" w14:textId="77777777" w:rsidR="00F66B50" w:rsidRPr="00E0739E" w:rsidRDefault="00F66B50" w:rsidP="00E0739E">
            <w:pPr>
              <w:autoSpaceDE w:val="0"/>
              <w:autoSpaceDN w:val="0"/>
              <w:adjustRightInd w:val="0"/>
              <w:spacing w:after="0"/>
              <w:jc w:val="both"/>
              <w:rPr>
                <w:rFonts w:ascii="Times New Roman" w:hAnsi="Times New Roman"/>
                <w:sz w:val="24"/>
                <w:szCs w:val="24"/>
                <w:lang w:eastAsia="ru-RU"/>
              </w:rPr>
            </w:pPr>
            <w:r w:rsidRPr="00E0739E">
              <w:rPr>
                <w:rFonts w:ascii="Times New Roman" w:hAnsi="Times New Roman"/>
                <w:sz w:val="24"/>
                <w:szCs w:val="24"/>
                <w:lang w:eastAsia="ru-RU"/>
              </w:rPr>
              <w:t>Горячая</w:t>
            </w:r>
          </w:p>
        </w:tc>
        <w:tc>
          <w:tcPr>
            <w:tcW w:w="1417" w:type="dxa"/>
            <w:tcBorders>
              <w:top w:val="single" w:sz="6" w:space="0" w:color="auto"/>
              <w:bottom w:val="single" w:sz="6" w:space="0" w:color="auto"/>
            </w:tcBorders>
            <w:shd w:val="clear" w:color="auto" w:fill="auto"/>
          </w:tcPr>
          <w:p w14:paraId="62586F0C" w14:textId="77777777" w:rsidR="00F66B50" w:rsidRPr="00E0739E" w:rsidRDefault="00F66B50" w:rsidP="00E0739E">
            <w:pPr>
              <w:autoSpaceDE w:val="0"/>
              <w:autoSpaceDN w:val="0"/>
              <w:adjustRightInd w:val="0"/>
              <w:spacing w:after="0"/>
              <w:jc w:val="center"/>
              <w:rPr>
                <w:rFonts w:ascii="Times New Roman" w:hAnsi="Times New Roman"/>
                <w:sz w:val="24"/>
                <w:szCs w:val="24"/>
                <w:lang w:eastAsia="ru-RU"/>
              </w:rPr>
            </w:pPr>
            <w:r w:rsidRPr="00E0739E">
              <w:rPr>
                <w:rFonts w:ascii="Times New Roman" w:hAnsi="Times New Roman"/>
                <w:sz w:val="24"/>
                <w:szCs w:val="24"/>
                <w:lang w:eastAsia="ru-RU"/>
              </w:rPr>
              <w:t>0,00</w:t>
            </w:r>
          </w:p>
        </w:tc>
        <w:tc>
          <w:tcPr>
            <w:tcW w:w="1303" w:type="dxa"/>
            <w:tcBorders>
              <w:top w:val="single" w:sz="6" w:space="0" w:color="auto"/>
              <w:bottom w:val="single" w:sz="6" w:space="0" w:color="auto"/>
            </w:tcBorders>
            <w:shd w:val="clear" w:color="auto" w:fill="auto"/>
          </w:tcPr>
          <w:p w14:paraId="75A8FCA4" w14:textId="77777777" w:rsidR="00F66B50" w:rsidRPr="00E0739E" w:rsidRDefault="00F66B50" w:rsidP="00E0739E">
            <w:pPr>
              <w:autoSpaceDE w:val="0"/>
              <w:autoSpaceDN w:val="0"/>
              <w:adjustRightInd w:val="0"/>
              <w:spacing w:after="0"/>
              <w:jc w:val="center"/>
              <w:rPr>
                <w:rFonts w:ascii="Times New Roman" w:hAnsi="Times New Roman"/>
                <w:sz w:val="24"/>
                <w:szCs w:val="24"/>
                <w:lang w:eastAsia="ru-RU"/>
              </w:rPr>
            </w:pPr>
            <w:r w:rsidRPr="00E0739E">
              <w:rPr>
                <w:rFonts w:ascii="Times New Roman" w:hAnsi="Times New Roman"/>
                <w:sz w:val="24"/>
                <w:szCs w:val="24"/>
                <w:lang w:eastAsia="ru-RU"/>
              </w:rPr>
              <w:t>0,00</w:t>
            </w:r>
          </w:p>
        </w:tc>
        <w:tc>
          <w:tcPr>
            <w:tcW w:w="1307" w:type="dxa"/>
            <w:tcBorders>
              <w:top w:val="single" w:sz="6" w:space="0" w:color="auto"/>
              <w:bottom w:val="single" w:sz="6" w:space="0" w:color="auto"/>
            </w:tcBorders>
            <w:shd w:val="clear" w:color="auto" w:fill="auto"/>
          </w:tcPr>
          <w:p w14:paraId="6EF1253F" w14:textId="77777777" w:rsidR="00F66B50" w:rsidRPr="00E0739E" w:rsidRDefault="00F66B50" w:rsidP="00E0739E">
            <w:pPr>
              <w:autoSpaceDE w:val="0"/>
              <w:autoSpaceDN w:val="0"/>
              <w:adjustRightInd w:val="0"/>
              <w:spacing w:after="0"/>
              <w:jc w:val="center"/>
              <w:rPr>
                <w:rFonts w:ascii="Times New Roman" w:hAnsi="Times New Roman"/>
                <w:sz w:val="24"/>
                <w:szCs w:val="24"/>
                <w:lang w:eastAsia="ru-RU"/>
              </w:rPr>
            </w:pPr>
            <w:r w:rsidRPr="00E0739E">
              <w:rPr>
                <w:rFonts w:ascii="Times New Roman" w:hAnsi="Times New Roman"/>
                <w:sz w:val="24"/>
                <w:szCs w:val="24"/>
                <w:lang w:eastAsia="ru-RU"/>
              </w:rPr>
              <w:t>0,00</w:t>
            </w:r>
          </w:p>
        </w:tc>
        <w:tc>
          <w:tcPr>
            <w:tcW w:w="1385" w:type="dxa"/>
            <w:gridSpan w:val="2"/>
            <w:tcBorders>
              <w:top w:val="single" w:sz="6" w:space="0" w:color="auto"/>
              <w:bottom w:val="single" w:sz="6" w:space="0" w:color="auto"/>
            </w:tcBorders>
            <w:shd w:val="clear" w:color="auto" w:fill="auto"/>
          </w:tcPr>
          <w:p w14:paraId="342EE3E3" w14:textId="77777777" w:rsidR="00F66B50" w:rsidRPr="00E0739E" w:rsidRDefault="00F66B50" w:rsidP="00E0739E">
            <w:pPr>
              <w:autoSpaceDE w:val="0"/>
              <w:autoSpaceDN w:val="0"/>
              <w:adjustRightInd w:val="0"/>
              <w:spacing w:after="0"/>
              <w:jc w:val="center"/>
              <w:rPr>
                <w:rFonts w:ascii="Times New Roman" w:hAnsi="Times New Roman"/>
                <w:sz w:val="24"/>
                <w:szCs w:val="24"/>
                <w:lang w:eastAsia="ru-RU"/>
              </w:rPr>
            </w:pPr>
            <w:r w:rsidRPr="00E0739E">
              <w:rPr>
                <w:rFonts w:ascii="Times New Roman" w:hAnsi="Times New Roman"/>
                <w:sz w:val="24"/>
                <w:szCs w:val="24"/>
                <w:lang w:eastAsia="ru-RU"/>
              </w:rPr>
              <w:t>0,00</w:t>
            </w:r>
          </w:p>
        </w:tc>
        <w:tc>
          <w:tcPr>
            <w:tcW w:w="1359" w:type="dxa"/>
            <w:tcBorders>
              <w:top w:val="single" w:sz="6" w:space="0" w:color="auto"/>
              <w:bottom w:val="single" w:sz="6" w:space="0" w:color="auto"/>
            </w:tcBorders>
            <w:shd w:val="clear" w:color="auto" w:fill="auto"/>
          </w:tcPr>
          <w:p w14:paraId="05E95B01" w14:textId="77777777" w:rsidR="00F66B50" w:rsidRPr="00E0739E" w:rsidRDefault="00F66B50" w:rsidP="00E0739E">
            <w:pPr>
              <w:autoSpaceDE w:val="0"/>
              <w:autoSpaceDN w:val="0"/>
              <w:adjustRightInd w:val="0"/>
              <w:spacing w:after="0"/>
              <w:jc w:val="center"/>
              <w:rPr>
                <w:rFonts w:ascii="Times New Roman" w:hAnsi="Times New Roman"/>
                <w:sz w:val="24"/>
                <w:szCs w:val="24"/>
                <w:lang w:eastAsia="ru-RU"/>
              </w:rPr>
            </w:pPr>
            <w:r w:rsidRPr="00E0739E">
              <w:rPr>
                <w:rFonts w:ascii="Times New Roman" w:hAnsi="Times New Roman"/>
                <w:sz w:val="24"/>
                <w:szCs w:val="24"/>
                <w:lang w:eastAsia="ru-RU"/>
              </w:rPr>
              <w:t>0,00</w:t>
            </w:r>
          </w:p>
        </w:tc>
        <w:tc>
          <w:tcPr>
            <w:tcW w:w="1327" w:type="dxa"/>
            <w:tcBorders>
              <w:top w:val="single" w:sz="6" w:space="0" w:color="auto"/>
              <w:bottom w:val="single" w:sz="6" w:space="0" w:color="auto"/>
            </w:tcBorders>
            <w:shd w:val="clear" w:color="auto" w:fill="auto"/>
          </w:tcPr>
          <w:p w14:paraId="6454D92D" w14:textId="77777777" w:rsidR="00F66B50" w:rsidRPr="00E0739E" w:rsidRDefault="00F66B50" w:rsidP="00E0739E">
            <w:pPr>
              <w:autoSpaceDE w:val="0"/>
              <w:autoSpaceDN w:val="0"/>
              <w:adjustRightInd w:val="0"/>
              <w:spacing w:after="0"/>
              <w:jc w:val="center"/>
              <w:rPr>
                <w:rFonts w:ascii="Times New Roman" w:hAnsi="Times New Roman"/>
                <w:sz w:val="24"/>
                <w:szCs w:val="24"/>
                <w:lang w:eastAsia="ru-RU"/>
              </w:rPr>
            </w:pPr>
            <w:r w:rsidRPr="00E0739E">
              <w:rPr>
                <w:rFonts w:ascii="Times New Roman" w:hAnsi="Times New Roman"/>
                <w:sz w:val="24"/>
                <w:szCs w:val="24"/>
                <w:lang w:eastAsia="ru-RU"/>
              </w:rPr>
              <w:t>0,00</w:t>
            </w:r>
          </w:p>
        </w:tc>
      </w:tr>
      <w:tr w:rsidR="003B1A9F" w:rsidRPr="00E0739E" w14:paraId="616CBD3C" w14:textId="77777777" w:rsidTr="0089509A">
        <w:tc>
          <w:tcPr>
            <w:tcW w:w="1560" w:type="dxa"/>
            <w:shd w:val="clear" w:color="auto" w:fill="auto"/>
          </w:tcPr>
          <w:p w14:paraId="3052A589" w14:textId="77777777" w:rsidR="003B1A9F" w:rsidRPr="00E0739E" w:rsidRDefault="003B1A9F" w:rsidP="00E0739E">
            <w:pPr>
              <w:autoSpaceDE w:val="0"/>
              <w:autoSpaceDN w:val="0"/>
              <w:adjustRightInd w:val="0"/>
              <w:spacing w:after="0"/>
              <w:jc w:val="both"/>
              <w:rPr>
                <w:rFonts w:ascii="Times New Roman" w:hAnsi="Times New Roman"/>
                <w:sz w:val="24"/>
                <w:szCs w:val="24"/>
                <w:lang w:eastAsia="ru-RU"/>
              </w:rPr>
            </w:pPr>
            <w:r w:rsidRPr="00E0739E">
              <w:rPr>
                <w:rFonts w:ascii="Times New Roman" w:hAnsi="Times New Roman"/>
                <w:sz w:val="24"/>
                <w:szCs w:val="24"/>
                <w:lang w:eastAsia="ru-RU"/>
              </w:rPr>
              <w:t>Питьевая</w:t>
            </w:r>
          </w:p>
        </w:tc>
        <w:tc>
          <w:tcPr>
            <w:tcW w:w="1417" w:type="dxa"/>
            <w:tcBorders>
              <w:top w:val="single" w:sz="6" w:space="0" w:color="auto"/>
              <w:bottom w:val="single" w:sz="6" w:space="0" w:color="auto"/>
            </w:tcBorders>
            <w:shd w:val="clear" w:color="auto" w:fill="auto"/>
            <w:vAlign w:val="center"/>
          </w:tcPr>
          <w:p w14:paraId="6DA5456B" w14:textId="39961F64" w:rsidR="003B1A9F" w:rsidRPr="00E0739E" w:rsidRDefault="00082682" w:rsidP="00E0739E">
            <w:pPr>
              <w:spacing w:after="0"/>
              <w:jc w:val="center"/>
              <w:textAlignment w:val="baseline"/>
              <w:rPr>
                <w:rFonts w:ascii="Times New Roman" w:eastAsia="Times New Roman" w:hAnsi="Times New Roman"/>
                <w:bCs/>
                <w:spacing w:val="2"/>
                <w:sz w:val="24"/>
                <w:szCs w:val="20"/>
                <w:lang w:eastAsia="ru-RU"/>
              </w:rPr>
            </w:pPr>
            <w:r>
              <w:rPr>
                <w:rFonts w:ascii="Times New Roman" w:eastAsia="Times New Roman" w:hAnsi="Times New Roman"/>
                <w:bCs/>
                <w:spacing w:val="2"/>
                <w:sz w:val="24"/>
                <w:szCs w:val="20"/>
                <w:lang w:eastAsia="ru-RU"/>
              </w:rPr>
              <w:t>31,700</w:t>
            </w:r>
          </w:p>
        </w:tc>
        <w:tc>
          <w:tcPr>
            <w:tcW w:w="1303" w:type="dxa"/>
            <w:tcBorders>
              <w:top w:val="single" w:sz="6" w:space="0" w:color="auto"/>
              <w:bottom w:val="single" w:sz="6" w:space="0" w:color="auto"/>
            </w:tcBorders>
            <w:shd w:val="clear" w:color="auto" w:fill="auto"/>
          </w:tcPr>
          <w:p w14:paraId="7865131A" w14:textId="1F38C92F" w:rsidR="003B1A9F" w:rsidRPr="00E0739E" w:rsidRDefault="00082682" w:rsidP="00E0739E">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0,087</w:t>
            </w:r>
          </w:p>
        </w:tc>
        <w:tc>
          <w:tcPr>
            <w:tcW w:w="1307" w:type="dxa"/>
            <w:tcBorders>
              <w:top w:val="single" w:sz="6" w:space="0" w:color="auto"/>
              <w:bottom w:val="single" w:sz="6" w:space="0" w:color="auto"/>
            </w:tcBorders>
            <w:shd w:val="clear" w:color="auto" w:fill="auto"/>
          </w:tcPr>
          <w:p w14:paraId="589AC8C0" w14:textId="45708C28" w:rsidR="003B1A9F" w:rsidRPr="00E0739E" w:rsidRDefault="00082682" w:rsidP="00E0739E">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0,104</w:t>
            </w:r>
          </w:p>
        </w:tc>
        <w:tc>
          <w:tcPr>
            <w:tcW w:w="1385" w:type="dxa"/>
            <w:gridSpan w:val="2"/>
            <w:tcBorders>
              <w:top w:val="single" w:sz="6" w:space="0" w:color="auto"/>
              <w:bottom w:val="single" w:sz="6" w:space="0" w:color="auto"/>
            </w:tcBorders>
            <w:shd w:val="clear" w:color="auto" w:fill="auto"/>
          </w:tcPr>
          <w:p w14:paraId="451454C7" w14:textId="09FD560B" w:rsidR="003B1A9F" w:rsidRPr="00E0739E" w:rsidRDefault="00082682" w:rsidP="00E0739E">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31,630</w:t>
            </w:r>
          </w:p>
        </w:tc>
        <w:tc>
          <w:tcPr>
            <w:tcW w:w="1359" w:type="dxa"/>
            <w:tcBorders>
              <w:top w:val="single" w:sz="6" w:space="0" w:color="auto"/>
              <w:bottom w:val="single" w:sz="6" w:space="0" w:color="auto"/>
            </w:tcBorders>
            <w:shd w:val="clear" w:color="auto" w:fill="auto"/>
          </w:tcPr>
          <w:p w14:paraId="380526C4" w14:textId="79544749" w:rsidR="001D2DF6" w:rsidRPr="00E0739E" w:rsidRDefault="00082682" w:rsidP="00E0739E">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0,087</w:t>
            </w:r>
          </w:p>
        </w:tc>
        <w:tc>
          <w:tcPr>
            <w:tcW w:w="1327" w:type="dxa"/>
            <w:tcBorders>
              <w:top w:val="single" w:sz="6" w:space="0" w:color="auto"/>
              <w:bottom w:val="single" w:sz="6" w:space="0" w:color="auto"/>
            </w:tcBorders>
            <w:shd w:val="clear" w:color="auto" w:fill="auto"/>
          </w:tcPr>
          <w:p w14:paraId="38AD0A31" w14:textId="43B42290" w:rsidR="003B1A9F" w:rsidRPr="00E0739E" w:rsidRDefault="00082682" w:rsidP="00E0739E">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0,104</w:t>
            </w:r>
          </w:p>
        </w:tc>
      </w:tr>
      <w:tr w:rsidR="000405FA" w:rsidRPr="00E0739E" w14:paraId="0832B089" w14:textId="77777777" w:rsidTr="008B51F1">
        <w:trPr>
          <w:trHeight w:val="225"/>
        </w:trPr>
        <w:tc>
          <w:tcPr>
            <w:tcW w:w="1560" w:type="dxa"/>
            <w:shd w:val="clear" w:color="auto" w:fill="auto"/>
          </w:tcPr>
          <w:p w14:paraId="23A492EC" w14:textId="77777777" w:rsidR="000405FA" w:rsidRPr="00E0739E" w:rsidRDefault="000405FA" w:rsidP="00E0739E">
            <w:pPr>
              <w:autoSpaceDE w:val="0"/>
              <w:autoSpaceDN w:val="0"/>
              <w:adjustRightInd w:val="0"/>
              <w:spacing w:after="0"/>
              <w:jc w:val="both"/>
              <w:rPr>
                <w:rFonts w:ascii="Times New Roman" w:hAnsi="Times New Roman"/>
                <w:sz w:val="24"/>
                <w:szCs w:val="24"/>
                <w:lang w:eastAsia="ru-RU"/>
              </w:rPr>
            </w:pPr>
            <w:r w:rsidRPr="00E0739E">
              <w:rPr>
                <w:rFonts w:ascii="Times New Roman" w:hAnsi="Times New Roman"/>
                <w:sz w:val="24"/>
                <w:szCs w:val="24"/>
                <w:lang w:eastAsia="ru-RU"/>
              </w:rPr>
              <w:t>Техническая</w:t>
            </w:r>
          </w:p>
        </w:tc>
        <w:tc>
          <w:tcPr>
            <w:tcW w:w="1417" w:type="dxa"/>
            <w:tcBorders>
              <w:top w:val="single" w:sz="6" w:space="0" w:color="auto"/>
              <w:bottom w:val="single" w:sz="6" w:space="0" w:color="auto"/>
            </w:tcBorders>
            <w:shd w:val="clear" w:color="auto" w:fill="auto"/>
          </w:tcPr>
          <w:p w14:paraId="7BA51F54" w14:textId="4D0E27EA" w:rsidR="000405FA" w:rsidRPr="00E0739E" w:rsidRDefault="000405FA" w:rsidP="00E0739E">
            <w:pPr>
              <w:spacing w:after="0"/>
              <w:jc w:val="center"/>
              <w:textAlignment w:val="baseline"/>
              <w:rPr>
                <w:rFonts w:ascii="Times New Roman" w:eastAsia="Times New Roman" w:hAnsi="Times New Roman"/>
                <w:bCs/>
                <w:spacing w:val="2"/>
                <w:sz w:val="24"/>
                <w:szCs w:val="20"/>
                <w:highlight w:val="yellow"/>
                <w:lang w:eastAsia="ru-RU"/>
              </w:rPr>
            </w:pPr>
            <w:r w:rsidRPr="00E0739E">
              <w:rPr>
                <w:rFonts w:ascii="Times New Roman" w:hAnsi="Times New Roman"/>
                <w:sz w:val="24"/>
                <w:szCs w:val="24"/>
                <w:lang w:eastAsia="ru-RU"/>
              </w:rPr>
              <w:t>0,0</w:t>
            </w:r>
          </w:p>
        </w:tc>
        <w:tc>
          <w:tcPr>
            <w:tcW w:w="1303" w:type="dxa"/>
            <w:tcBorders>
              <w:top w:val="single" w:sz="6" w:space="0" w:color="auto"/>
              <w:bottom w:val="single" w:sz="6" w:space="0" w:color="auto"/>
            </w:tcBorders>
            <w:shd w:val="clear" w:color="auto" w:fill="auto"/>
          </w:tcPr>
          <w:p w14:paraId="08AFD12E" w14:textId="25F0C3B8" w:rsidR="000405FA" w:rsidRPr="00E0739E" w:rsidRDefault="000405FA" w:rsidP="00E0739E">
            <w:pPr>
              <w:autoSpaceDE w:val="0"/>
              <w:autoSpaceDN w:val="0"/>
              <w:adjustRightInd w:val="0"/>
              <w:spacing w:after="0"/>
              <w:jc w:val="center"/>
              <w:rPr>
                <w:rFonts w:ascii="Times New Roman" w:hAnsi="Times New Roman"/>
                <w:sz w:val="24"/>
                <w:szCs w:val="24"/>
                <w:lang w:eastAsia="ru-RU"/>
              </w:rPr>
            </w:pPr>
            <w:r w:rsidRPr="00E0739E">
              <w:rPr>
                <w:rFonts w:ascii="Times New Roman" w:hAnsi="Times New Roman"/>
                <w:sz w:val="24"/>
                <w:szCs w:val="24"/>
                <w:lang w:eastAsia="ru-RU"/>
              </w:rPr>
              <w:t>0,0</w:t>
            </w:r>
          </w:p>
        </w:tc>
        <w:tc>
          <w:tcPr>
            <w:tcW w:w="1307" w:type="dxa"/>
            <w:tcBorders>
              <w:top w:val="single" w:sz="6" w:space="0" w:color="auto"/>
              <w:bottom w:val="single" w:sz="6" w:space="0" w:color="auto"/>
            </w:tcBorders>
            <w:shd w:val="clear" w:color="auto" w:fill="auto"/>
          </w:tcPr>
          <w:p w14:paraId="5BF88855" w14:textId="7D4C1FDC" w:rsidR="000405FA" w:rsidRPr="00E0739E" w:rsidRDefault="000405FA" w:rsidP="00E0739E">
            <w:pPr>
              <w:autoSpaceDE w:val="0"/>
              <w:autoSpaceDN w:val="0"/>
              <w:adjustRightInd w:val="0"/>
              <w:spacing w:after="0"/>
              <w:jc w:val="center"/>
              <w:rPr>
                <w:rFonts w:ascii="Times New Roman" w:hAnsi="Times New Roman"/>
                <w:sz w:val="24"/>
                <w:szCs w:val="24"/>
                <w:lang w:eastAsia="ru-RU"/>
              </w:rPr>
            </w:pPr>
            <w:r w:rsidRPr="00E0739E">
              <w:rPr>
                <w:rFonts w:ascii="Times New Roman" w:hAnsi="Times New Roman"/>
                <w:sz w:val="24"/>
                <w:szCs w:val="24"/>
                <w:lang w:eastAsia="ru-RU"/>
              </w:rPr>
              <w:t>0,0</w:t>
            </w:r>
          </w:p>
        </w:tc>
        <w:tc>
          <w:tcPr>
            <w:tcW w:w="1385" w:type="dxa"/>
            <w:gridSpan w:val="2"/>
            <w:tcBorders>
              <w:top w:val="single" w:sz="6" w:space="0" w:color="auto"/>
              <w:bottom w:val="single" w:sz="6" w:space="0" w:color="auto"/>
            </w:tcBorders>
            <w:shd w:val="clear" w:color="auto" w:fill="auto"/>
          </w:tcPr>
          <w:p w14:paraId="68930EAD" w14:textId="77777777" w:rsidR="000405FA" w:rsidRPr="00E0739E" w:rsidRDefault="000405FA" w:rsidP="00E0739E">
            <w:pPr>
              <w:autoSpaceDE w:val="0"/>
              <w:autoSpaceDN w:val="0"/>
              <w:adjustRightInd w:val="0"/>
              <w:spacing w:after="0"/>
              <w:jc w:val="center"/>
              <w:rPr>
                <w:rFonts w:ascii="Times New Roman" w:hAnsi="Times New Roman"/>
                <w:sz w:val="24"/>
                <w:szCs w:val="24"/>
                <w:lang w:eastAsia="ru-RU"/>
              </w:rPr>
            </w:pPr>
            <w:r w:rsidRPr="00E0739E">
              <w:rPr>
                <w:rFonts w:ascii="Times New Roman" w:hAnsi="Times New Roman"/>
                <w:sz w:val="24"/>
                <w:szCs w:val="24"/>
                <w:lang w:eastAsia="ru-RU"/>
              </w:rPr>
              <w:t>0,0</w:t>
            </w:r>
          </w:p>
        </w:tc>
        <w:tc>
          <w:tcPr>
            <w:tcW w:w="1359" w:type="dxa"/>
            <w:tcBorders>
              <w:top w:val="single" w:sz="6" w:space="0" w:color="auto"/>
              <w:bottom w:val="single" w:sz="6" w:space="0" w:color="auto"/>
            </w:tcBorders>
            <w:shd w:val="clear" w:color="auto" w:fill="auto"/>
          </w:tcPr>
          <w:p w14:paraId="6CA6EEF7" w14:textId="77777777" w:rsidR="000405FA" w:rsidRPr="00E0739E" w:rsidRDefault="000405FA" w:rsidP="00E0739E">
            <w:pPr>
              <w:autoSpaceDE w:val="0"/>
              <w:autoSpaceDN w:val="0"/>
              <w:adjustRightInd w:val="0"/>
              <w:spacing w:after="0"/>
              <w:jc w:val="center"/>
              <w:rPr>
                <w:rFonts w:ascii="Times New Roman" w:hAnsi="Times New Roman"/>
                <w:sz w:val="24"/>
                <w:szCs w:val="24"/>
                <w:lang w:eastAsia="ru-RU"/>
              </w:rPr>
            </w:pPr>
            <w:r w:rsidRPr="00E0739E">
              <w:rPr>
                <w:rFonts w:ascii="Times New Roman" w:hAnsi="Times New Roman"/>
                <w:sz w:val="24"/>
                <w:szCs w:val="24"/>
                <w:lang w:eastAsia="ru-RU"/>
              </w:rPr>
              <w:t>0,0</w:t>
            </w:r>
          </w:p>
        </w:tc>
        <w:tc>
          <w:tcPr>
            <w:tcW w:w="1327" w:type="dxa"/>
            <w:tcBorders>
              <w:top w:val="single" w:sz="6" w:space="0" w:color="auto"/>
              <w:bottom w:val="single" w:sz="6" w:space="0" w:color="auto"/>
            </w:tcBorders>
            <w:shd w:val="clear" w:color="auto" w:fill="auto"/>
          </w:tcPr>
          <w:p w14:paraId="5B2A7E0D" w14:textId="77777777" w:rsidR="000405FA" w:rsidRPr="00E0739E" w:rsidRDefault="000405FA" w:rsidP="00E0739E">
            <w:pPr>
              <w:autoSpaceDE w:val="0"/>
              <w:autoSpaceDN w:val="0"/>
              <w:adjustRightInd w:val="0"/>
              <w:spacing w:after="0"/>
              <w:jc w:val="center"/>
              <w:rPr>
                <w:rFonts w:ascii="Times New Roman" w:hAnsi="Times New Roman"/>
                <w:sz w:val="24"/>
                <w:szCs w:val="24"/>
                <w:lang w:eastAsia="ru-RU"/>
              </w:rPr>
            </w:pPr>
            <w:r w:rsidRPr="00E0739E">
              <w:rPr>
                <w:rFonts w:ascii="Times New Roman" w:hAnsi="Times New Roman"/>
                <w:sz w:val="24"/>
                <w:szCs w:val="24"/>
                <w:lang w:eastAsia="ru-RU"/>
              </w:rPr>
              <w:t>0,0</w:t>
            </w:r>
          </w:p>
        </w:tc>
      </w:tr>
    </w:tbl>
    <w:p w14:paraId="1BAB3C42" w14:textId="77777777" w:rsidR="00424490" w:rsidRPr="00E0739E" w:rsidRDefault="00424490" w:rsidP="00E0739E">
      <w:pPr>
        <w:autoSpaceDE w:val="0"/>
        <w:autoSpaceDN w:val="0"/>
        <w:adjustRightInd w:val="0"/>
        <w:spacing w:after="0"/>
        <w:ind w:firstLine="708"/>
        <w:jc w:val="both"/>
        <w:rPr>
          <w:rFonts w:ascii="Times New Roman" w:hAnsi="Times New Roman"/>
          <w:sz w:val="28"/>
          <w:szCs w:val="28"/>
          <w:lang w:eastAsia="ru-RU"/>
        </w:rPr>
      </w:pPr>
    </w:p>
    <w:p w14:paraId="13336434" w14:textId="77777777" w:rsidR="00335984" w:rsidRPr="00E0739E" w:rsidRDefault="00335984" w:rsidP="00E0739E">
      <w:pPr>
        <w:autoSpaceDE w:val="0"/>
        <w:autoSpaceDN w:val="0"/>
        <w:adjustRightInd w:val="0"/>
        <w:spacing w:after="0"/>
        <w:ind w:right="-284" w:firstLine="708"/>
        <w:jc w:val="both"/>
        <w:rPr>
          <w:rFonts w:ascii="Times New Roman" w:hAnsi="Times New Roman"/>
          <w:sz w:val="28"/>
          <w:szCs w:val="28"/>
          <w:lang w:eastAsia="ru-RU"/>
        </w:rPr>
      </w:pPr>
      <w:r w:rsidRPr="00E0739E">
        <w:rPr>
          <w:rFonts w:ascii="Times New Roman" w:hAnsi="Times New Roman"/>
          <w:sz w:val="28"/>
          <w:szCs w:val="28"/>
          <w:lang w:eastAsia="ru-RU"/>
        </w:rPr>
        <w:t xml:space="preserve">Ожидаемое потребление новых абонентов рассчитано по нормативным показателям. Существующие потребители воды предусмотрены по фактическому потреблению воды. </w:t>
      </w:r>
    </w:p>
    <w:p w14:paraId="3597E985" w14:textId="178B052B" w:rsidR="009E3980" w:rsidRPr="00E0739E" w:rsidRDefault="00C83120" w:rsidP="00E0739E">
      <w:pPr>
        <w:autoSpaceDE w:val="0"/>
        <w:autoSpaceDN w:val="0"/>
        <w:adjustRightInd w:val="0"/>
        <w:spacing w:after="0"/>
        <w:ind w:right="-284" w:firstLine="708"/>
        <w:jc w:val="both"/>
        <w:rPr>
          <w:rFonts w:ascii="Times New Roman" w:hAnsi="Times New Roman"/>
          <w:sz w:val="28"/>
          <w:szCs w:val="28"/>
          <w:lang w:eastAsia="ru-RU"/>
        </w:rPr>
      </w:pPr>
      <w:r w:rsidRPr="00E0739E">
        <w:rPr>
          <w:rFonts w:ascii="Times New Roman" w:hAnsi="Times New Roman"/>
          <w:sz w:val="28"/>
          <w:szCs w:val="28"/>
          <w:lang w:eastAsia="ru-RU"/>
        </w:rPr>
        <w:t>Р</w:t>
      </w:r>
      <w:r w:rsidR="00F66B50" w:rsidRPr="00E0739E">
        <w:rPr>
          <w:rFonts w:ascii="Times New Roman" w:hAnsi="Times New Roman"/>
          <w:sz w:val="28"/>
          <w:szCs w:val="28"/>
          <w:lang w:eastAsia="ru-RU"/>
        </w:rPr>
        <w:t xml:space="preserve">еализация воды </w:t>
      </w:r>
      <w:r w:rsidR="009D3EF4" w:rsidRPr="00E0739E">
        <w:rPr>
          <w:rFonts w:ascii="Times New Roman" w:hAnsi="Times New Roman"/>
          <w:sz w:val="28"/>
          <w:szCs w:val="28"/>
          <w:lang w:eastAsia="ru-RU"/>
        </w:rPr>
        <w:t xml:space="preserve">в </w:t>
      </w:r>
      <w:proofErr w:type="spellStart"/>
      <w:r w:rsidR="00C86B2F">
        <w:rPr>
          <w:rFonts w:ascii="Times New Roman" w:hAnsi="Times New Roman"/>
          <w:sz w:val="28"/>
          <w:szCs w:val="28"/>
          <w:lang w:eastAsia="ru-RU"/>
        </w:rPr>
        <w:t>Неболчском</w:t>
      </w:r>
      <w:proofErr w:type="spellEnd"/>
      <w:r w:rsidR="00C86B2F">
        <w:rPr>
          <w:rFonts w:ascii="Times New Roman" w:hAnsi="Times New Roman"/>
          <w:sz w:val="28"/>
          <w:szCs w:val="28"/>
          <w:lang w:eastAsia="ru-RU"/>
        </w:rPr>
        <w:t xml:space="preserve"> сельском поселении</w:t>
      </w:r>
      <w:r w:rsidR="009D3EF4" w:rsidRPr="00E0739E">
        <w:rPr>
          <w:rFonts w:ascii="Times New Roman" w:hAnsi="Times New Roman"/>
          <w:sz w:val="28"/>
          <w:szCs w:val="28"/>
          <w:lang w:eastAsia="ru-RU"/>
        </w:rPr>
        <w:t xml:space="preserve"> </w:t>
      </w:r>
      <w:r w:rsidR="008F6933" w:rsidRPr="00E0739E">
        <w:rPr>
          <w:rFonts w:ascii="Times New Roman" w:hAnsi="Times New Roman"/>
          <w:sz w:val="28"/>
          <w:szCs w:val="28"/>
          <w:lang w:eastAsia="ru-RU"/>
        </w:rPr>
        <w:t>на расчетный срок</w:t>
      </w:r>
      <w:r w:rsidR="00424174" w:rsidRPr="00E0739E">
        <w:rPr>
          <w:rFonts w:ascii="Times New Roman" w:hAnsi="Times New Roman"/>
          <w:sz w:val="28"/>
          <w:szCs w:val="28"/>
          <w:lang w:eastAsia="ru-RU"/>
        </w:rPr>
        <w:t xml:space="preserve"> </w:t>
      </w:r>
      <w:r w:rsidR="001D2DF6" w:rsidRPr="00E0739E">
        <w:rPr>
          <w:rFonts w:ascii="Times New Roman" w:hAnsi="Times New Roman"/>
          <w:sz w:val="28"/>
          <w:szCs w:val="28"/>
          <w:lang w:eastAsia="ru-RU"/>
        </w:rPr>
        <w:t>у</w:t>
      </w:r>
      <w:r w:rsidR="00494CFC" w:rsidRPr="00E0739E">
        <w:rPr>
          <w:rFonts w:ascii="Times New Roman" w:hAnsi="Times New Roman"/>
          <w:sz w:val="28"/>
          <w:szCs w:val="28"/>
          <w:lang w:eastAsia="ru-RU"/>
        </w:rPr>
        <w:t>меньшится</w:t>
      </w:r>
      <w:r w:rsidR="00424490" w:rsidRPr="00E0739E">
        <w:rPr>
          <w:rFonts w:ascii="Times New Roman" w:hAnsi="Times New Roman"/>
          <w:sz w:val="28"/>
          <w:szCs w:val="28"/>
          <w:lang w:eastAsia="ru-RU"/>
        </w:rPr>
        <w:t xml:space="preserve"> </w:t>
      </w:r>
      <w:r w:rsidR="00D035E4" w:rsidRPr="00E0739E">
        <w:rPr>
          <w:rFonts w:ascii="Times New Roman" w:hAnsi="Times New Roman"/>
          <w:sz w:val="28"/>
          <w:szCs w:val="28"/>
          <w:lang w:eastAsia="ru-RU"/>
        </w:rPr>
        <w:t>в</w:t>
      </w:r>
      <w:r w:rsidR="00424174" w:rsidRPr="00E0739E">
        <w:rPr>
          <w:rFonts w:ascii="Times New Roman" w:hAnsi="Times New Roman"/>
          <w:sz w:val="28"/>
          <w:szCs w:val="28"/>
          <w:lang w:eastAsia="ru-RU"/>
        </w:rPr>
        <w:t xml:space="preserve"> </w:t>
      </w:r>
      <w:r w:rsidR="009D3EF4" w:rsidRPr="00E0739E">
        <w:rPr>
          <w:rFonts w:ascii="Times New Roman" w:hAnsi="Times New Roman"/>
          <w:sz w:val="28"/>
          <w:szCs w:val="28"/>
          <w:lang w:eastAsia="ru-RU"/>
        </w:rPr>
        <w:t>1,</w:t>
      </w:r>
      <w:r w:rsidR="00494CFC" w:rsidRPr="00E0739E">
        <w:rPr>
          <w:rFonts w:ascii="Times New Roman" w:hAnsi="Times New Roman"/>
          <w:sz w:val="28"/>
          <w:szCs w:val="28"/>
          <w:lang w:eastAsia="ru-RU"/>
        </w:rPr>
        <w:t>0</w:t>
      </w:r>
      <w:r w:rsidR="000405FA" w:rsidRPr="00E0739E">
        <w:rPr>
          <w:rFonts w:ascii="Times New Roman" w:hAnsi="Times New Roman"/>
          <w:sz w:val="28"/>
          <w:szCs w:val="28"/>
          <w:lang w:eastAsia="ru-RU"/>
        </w:rPr>
        <w:t>0</w:t>
      </w:r>
      <w:r w:rsidR="00082682">
        <w:rPr>
          <w:rFonts w:ascii="Times New Roman" w:hAnsi="Times New Roman"/>
          <w:sz w:val="28"/>
          <w:szCs w:val="28"/>
          <w:lang w:eastAsia="ru-RU"/>
        </w:rPr>
        <w:t>2</w:t>
      </w:r>
      <w:r w:rsidR="00D035E4" w:rsidRPr="00E0739E">
        <w:rPr>
          <w:rFonts w:ascii="Times New Roman" w:hAnsi="Times New Roman"/>
          <w:sz w:val="28"/>
          <w:szCs w:val="28"/>
          <w:lang w:eastAsia="ru-RU"/>
        </w:rPr>
        <w:t xml:space="preserve"> раз</w:t>
      </w:r>
      <w:r w:rsidR="000B4DD7" w:rsidRPr="00E0739E">
        <w:rPr>
          <w:rFonts w:ascii="Times New Roman" w:hAnsi="Times New Roman"/>
          <w:sz w:val="28"/>
          <w:szCs w:val="28"/>
          <w:lang w:eastAsia="ru-RU"/>
        </w:rPr>
        <w:t>а</w:t>
      </w:r>
      <w:r w:rsidRPr="00E0739E">
        <w:rPr>
          <w:rFonts w:ascii="Times New Roman" w:hAnsi="Times New Roman"/>
          <w:sz w:val="28"/>
          <w:szCs w:val="28"/>
          <w:lang w:eastAsia="ru-RU"/>
        </w:rPr>
        <w:t xml:space="preserve">, </w:t>
      </w:r>
      <w:r w:rsidR="00424174" w:rsidRPr="00E0739E">
        <w:rPr>
          <w:rFonts w:ascii="Times New Roman" w:hAnsi="Times New Roman"/>
          <w:sz w:val="28"/>
          <w:szCs w:val="28"/>
          <w:lang w:eastAsia="ru-RU"/>
        </w:rPr>
        <w:t xml:space="preserve">за счет </w:t>
      </w:r>
      <w:r w:rsidR="009D3EF4" w:rsidRPr="00E0739E">
        <w:rPr>
          <w:rFonts w:ascii="Times New Roman" w:hAnsi="Times New Roman"/>
          <w:sz w:val="28"/>
          <w:szCs w:val="28"/>
          <w:lang w:eastAsia="ru-RU"/>
        </w:rPr>
        <w:t>снижения потерь.</w:t>
      </w:r>
    </w:p>
    <w:p w14:paraId="1FE669DC" w14:textId="77777777" w:rsidR="00865AE3" w:rsidRPr="00E0739E" w:rsidRDefault="00F66B50" w:rsidP="00E0739E">
      <w:pPr>
        <w:autoSpaceDE w:val="0"/>
        <w:autoSpaceDN w:val="0"/>
        <w:adjustRightInd w:val="0"/>
        <w:spacing w:after="0"/>
        <w:ind w:right="-284" w:firstLine="708"/>
        <w:jc w:val="both"/>
        <w:rPr>
          <w:rFonts w:ascii="Times New Roman" w:hAnsi="Times New Roman"/>
          <w:sz w:val="28"/>
          <w:szCs w:val="28"/>
          <w:lang w:eastAsia="ru-RU"/>
        </w:rPr>
      </w:pPr>
      <w:r w:rsidRPr="00E0739E">
        <w:rPr>
          <w:rFonts w:ascii="Times New Roman" w:hAnsi="Times New Roman"/>
          <w:sz w:val="28"/>
          <w:szCs w:val="28"/>
          <w:lang w:eastAsia="ru-RU"/>
        </w:rPr>
        <w:t>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r w:rsidR="006602EE" w:rsidRPr="00E0739E">
        <w:rPr>
          <w:rFonts w:ascii="Times New Roman" w:hAnsi="Times New Roman"/>
          <w:sz w:val="28"/>
          <w:szCs w:val="28"/>
          <w:lang w:eastAsia="ru-RU"/>
        </w:rPr>
        <w:t xml:space="preserve">  </w:t>
      </w:r>
    </w:p>
    <w:p w14:paraId="6577EEE4" w14:textId="77777777" w:rsidR="00E22DF8"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1.3.10</w:t>
      </w:r>
      <w:r w:rsidR="00FE02E7"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Описание территориал</w:t>
      </w:r>
      <w:r w:rsidR="006065E8" w:rsidRPr="00E0739E">
        <w:rPr>
          <w:rFonts w:ascii="Times New Roman" w:hAnsi="Times New Roman"/>
          <w:b/>
          <w:bCs/>
          <w:sz w:val="28"/>
          <w:szCs w:val="28"/>
          <w:lang w:eastAsia="ru-RU"/>
        </w:rPr>
        <w:t>ьной структуры потребления</w:t>
      </w:r>
      <w:r w:rsidR="00974DDD" w:rsidRPr="00E0739E">
        <w:rPr>
          <w:rFonts w:ascii="Times New Roman" w:hAnsi="Times New Roman"/>
          <w:b/>
          <w:bCs/>
          <w:sz w:val="28"/>
          <w:szCs w:val="28"/>
          <w:lang w:eastAsia="ru-RU"/>
        </w:rPr>
        <w:t xml:space="preserve"> горячей, питьевой, технической</w:t>
      </w:r>
      <w:r w:rsidR="006065E8" w:rsidRPr="00E0739E">
        <w:rPr>
          <w:rFonts w:ascii="Times New Roman" w:hAnsi="Times New Roman"/>
          <w:b/>
          <w:bCs/>
          <w:sz w:val="28"/>
          <w:szCs w:val="28"/>
          <w:lang w:eastAsia="ru-RU"/>
        </w:rPr>
        <w:t xml:space="preserve"> воды</w:t>
      </w:r>
      <w:r w:rsidR="00974DDD" w:rsidRPr="00E0739E">
        <w:rPr>
          <w:rFonts w:ascii="Times New Roman" w:hAnsi="Times New Roman"/>
          <w:b/>
          <w:bCs/>
          <w:sz w:val="28"/>
          <w:szCs w:val="28"/>
          <w:lang w:eastAsia="ru-RU"/>
        </w:rPr>
        <w:t>, которую следует определять по отчетам организаций, осуществляющих водоснабжение, с разбивкой по технологическим зонам</w:t>
      </w:r>
    </w:p>
    <w:p w14:paraId="45149617" w14:textId="34B6A637" w:rsidR="003B1A9F" w:rsidRPr="00E0739E" w:rsidRDefault="003B1A9F" w:rsidP="00E0739E">
      <w:pPr>
        <w:autoSpaceDE w:val="0"/>
        <w:autoSpaceDN w:val="0"/>
        <w:adjustRightInd w:val="0"/>
        <w:spacing w:after="0"/>
        <w:ind w:right="-284" w:firstLine="708"/>
        <w:jc w:val="both"/>
        <w:rPr>
          <w:rFonts w:ascii="Times New Roman" w:hAnsi="Times New Roman"/>
          <w:sz w:val="28"/>
          <w:szCs w:val="28"/>
        </w:rPr>
      </w:pPr>
      <w:r w:rsidRPr="00E0739E">
        <w:rPr>
          <w:rFonts w:ascii="Times New Roman" w:hAnsi="Times New Roman"/>
          <w:sz w:val="28"/>
          <w:szCs w:val="28"/>
        </w:rPr>
        <w:t xml:space="preserve">На территории </w:t>
      </w:r>
      <w:proofErr w:type="spellStart"/>
      <w:r w:rsidR="00C86B2F">
        <w:rPr>
          <w:rFonts w:ascii="Times New Roman" w:hAnsi="Times New Roman"/>
          <w:sz w:val="28"/>
          <w:szCs w:val="28"/>
        </w:rPr>
        <w:t>Неболчского</w:t>
      </w:r>
      <w:proofErr w:type="spellEnd"/>
      <w:r w:rsidR="00C86B2F">
        <w:rPr>
          <w:rFonts w:ascii="Times New Roman" w:hAnsi="Times New Roman"/>
          <w:sz w:val="28"/>
          <w:szCs w:val="28"/>
        </w:rPr>
        <w:t xml:space="preserve"> сельского поселения</w:t>
      </w:r>
      <w:r w:rsidR="00695E53" w:rsidRPr="00E0739E">
        <w:rPr>
          <w:rFonts w:ascii="Times New Roman" w:hAnsi="Times New Roman"/>
          <w:sz w:val="28"/>
          <w:szCs w:val="28"/>
        </w:rPr>
        <w:t xml:space="preserve"> </w:t>
      </w:r>
      <w:r w:rsidRPr="00E0739E">
        <w:rPr>
          <w:rFonts w:ascii="Times New Roman" w:hAnsi="Times New Roman"/>
          <w:sz w:val="28"/>
          <w:szCs w:val="28"/>
        </w:rPr>
        <w:t>находится одна технологическая зона с централ</w:t>
      </w:r>
      <w:r w:rsidR="00695E53" w:rsidRPr="00E0739E">
        <w:rPr>
          <w:rFonts w:ascii="Times New Roman" w:hAnsi="Times New Roman"/>
          <w:sz w:val="28"/>
          <w:szCs w:val="28"/>
        </w:rPr>
        <w:t>изованным водоснабжением.</w:t>
      </w:r>
    </w:p>
    <w:p w14:paraId="41CED476" w14:textId="77777777" w:rsidR="009C5626" w:rsidRPr="00E0739E" w:rsidRDefault="009C5626" w:rsidP="00E0739E">
      <w:pPr>
        <w:autoSpaceDE w:val="0"/>
        <w:autoSpaceDN w:val="0"/>
        <w:adjustRightInd w:val="0"/>
        <w:spacing w:after="0"/>
        <w:ind w:firstLine="708"/>
        <w:jc w:val="center"/>
        <w:rPr>
          <w:rFonts w:ascii="Times New Roman" w:hAnsi="Times New Roman"/>
          <w:sz w:val="28"/>
          <w:szCs w:val="28"/>
          <w:lang w:eastAsia="ru-RU"/>
        </w:rPr>
      </w:pPr>
    </w:p>
    <w:p w14:paraId="36B9801F" w14:textId="77777777" w:rsidR="001D2DF6" w:rsidRPr="00E0739E" w:rsidRDefault="001D2DF6" w:rsidP="00E0739E">
      <w:pPr>
        <w:autoSpaceDE w:val="0"/>
        <w:autoSpaceDN w:val="0"/>
        <w:adjustRightInd w:val="0"/>
        <w:spacing w:after="0"/>
        <w:ind w:firstLine="708"/>
        <w:jc w:val="center"/>
        <w:rPr>
          <w:rFonts w:ascii="Times New Roman" w:hAnsi="Times New Roman"/>
          <w:sz w:val="28"/>
          <w:szCs w:val="28"/>
          <w:lang w:eastAsia="ru-RU"/>
        </w:rPr>
      </w:pPr>
    </w:p>
    <w:p w14:paraId="0574E328" w14:textId="77777777" w:rsidR="001D2DF6" w:rsidRPr="00E0739E" w:rsidRDefault="001D2DF6" w:rsidP="00E0739E">
      <w:pPr>
        <w:autoSpaceDE w:val="0"/>
        <w:autoSpaceDN w:val="0"/>
        <w:adjustRightInd w:val="0"/>
        <w:spacing w:after="0"/>
        <w:ind w:firstLine="708"/>
        <w:jc w:val="center"/>
        <w:rPr>
          <w:rFonts w:ascii="Times New Roman" w:hAnsi="Times New Roman"/>
          <w:sz w:val="28"/>
          <w:szCs w:val="28"/>
          <w:lang w:eastAsia="ru-RU"/>
        </w:rPr>
      </w:pPr>
    </w:p>
    <w:p w14:paraId="703B2A5A" w14:textId="77777777" w:rsidR="001D2DF6" w:rsidRPr="00E0739E" w:rsidRDefault="001D2DF6" w:rsidP="00E0739E">
      <w:pPr>
        <w:autoSpaceDE w:val="0"/>
        <w:autoSpaceDN w:val="0"/>
        <w:adjustRightInd w:val="0"/>
        <w:spacing w:after="0"/>
        <w:ind w:firstLine="708"/>
        <w:jc w:val="center"/>
        <w:rPr>
          <w:rFonts w:ascii="Times New Roman" w:hAnsi="Times New Roman"/>
          <w:sz w:val="28"/>
          <w:szCs w:val="28"/>
          <w:lang w:eastAsia="ru-RU"/>
        </w:rPr>
      </w:pPr>
    </w:p>
    <w:p w14:paraId="56AFBBF9" w14:textId="4A398239" w:rsidR="009E7CC6" w:rsidRPr="00E0739E" w:rsidRDefault="009E7CC6" w:rsidP="00E0739E">
      <w:pPr>
        <w:autoSpaceDE w:val="0"/>
        <w:autoSpaceDN w:val="0"/>
        <w:adjustRightInd w:val="0"/>
        <w:spacing w:after="0"/>
        <w:ind w:firstLine="708"/>
        <w:jc w:val="center"/>
        <w:rPr>
          <w:rFonts w:ascii="Times New Roman" w:hAnsi="Times New Roman"/>
          <w:bCs/>
          <w:sz w:val="28"/>
          <w:szCs w:val="28"/>
          <w:lang w:eastAsia="ru-RU"/>
        </w:rPr>
      </w:pPr>
      <w:r w:rsidRPr="00E0739E">
        <w:rPr>
          <w:rFonts w:ascii="Times New Roman" w:hAnsi="Times New Roman"/>
          <w:sz w:val="28"/>
          <w:szCs w:val="28"/>
          <w:lang w:eastAsia="ru-RU"/>
        </w:rPr>
        <w:lastRenderedPageBreak/>
        <w:t>Таблица 1</w:t>
      </w:r>
      <w:r w:rsidR="00C41A19">
        <w:rPr>
          <w:rFonts w:ascii="Times New Roman" w:hAnsi="Times New Roman"/>
          <w:sz w:val="28"/>
          <w:szCs w:val="28"/>
          <w:lang w:eastAsia="ru-RU"/>
        </w:rPr>
        <w:t>2</w:t>
      </w:r>
      <w:r w:rsidRPr="00E0739E">
        <w:rPr>
          <w:rFonts w:ascii="Times New Roman" w:hAnsi="Times New Roman"/>
          <w:sz w:val="28"/>
          <w:szCs w:val="28"/>
          <w:lang w:eastAsia="ru-RU"/>
        </w:rPr>
        <w:t xml:space="preserve"> - </w:t>
      </w:r>
      <w:r w:rsidR="00A240B9" w:rsidRPr="00E0739E">
        <w:rPr>
          <w:rFonts w:ascii="Times New Roman" w:hAnsi="Times New Roman"/>
          <w:bCs/>
          <w:sz w:val="28"/>
          <w:szCs w:val="28"/>
          <w:lang w:eastAsia="ru-RU"/>
        </w:rPr>
        <w:t>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677"/>
        <w:gridCol w:w="2269"/>
        <w:gridCol w:w="2693"/>
      </w:tblGrid>
      <w:tr w:rsidR="00424174" w:rsidRPr="00E0739E" w14:paraId="15A044C5" w14:textId="77777777" w:rsidTr="003A4137">
        <w:trPr>
          <w:trHeight w:val="815"/>
        </w:trPr>
        <w:tc>
          <w:tcPr>
            <w:tcW w:w="4677" w:type="dxa"/>
            <w:vAlign w:val="center"/>
          </w:tcPr>
          <w:p w14:paraId="2ECB182C" w14:textId="77777777" w:rsidR="00424174" w:rsidRPr="00E0739E" w:rsidRDefault="00424174" w:rsidP="00E0739E">
            <w:pPr>
              <w:autoSpaceDE w:val="0"/>
              <w:autoSpaceDN w:val="0"/>
              <w:adjustRightInd w:val="0"/>
              <w:spacing w:after="0"/>
              <w:jc w:val="center"/>
              <w:rPr>
                <w:rFonts w:ascii="Times New Roman" w:hAnsi="Times New Roman"/>
                <w:b/>
                <w:color w:val="000000"/>
                <w:sz w:val="24"/>
                <w:szCs w:val="24"/>
              </w:rPr>
            </w:pPr>
            <w:r w:rsidRPr="00E0739E">
              <w:rPr>
                <w:rFonts w:ascii="Times New Roman" w:hAnsi="Times New Roman"/>
                <w:b/>
                <w:color w:val="000000"/>
                <w:sz w:val="24"/>
                <w:szCs w:val="24"/>
              </w:rPr>
              <w:t>Наименование населенного пункта</w:t>
            </w:r>
          </w:p>
        </w:tc>
        <w:tc>
          <w:tcPr>
            <w:tcW w:w="2269" w:type="dxa"/>
          </w:tcPr>
          <w:p w14:paraId="406B2C39" w14:textId="77777777" w:rsidR="00424174" w:rsidRPr="00E0739E" w:rsidRDefault="00654417" w:rsidP="00E0739E">
            <w:pPr>
              <w:autoSpaceDE w:val="0"/>
              <w:autoSpaceDN w:val="0"/>
              <w:adjustRightInd w:val="0"/>
              <w:spacing w:after="0"/>
              <w:jc w:val="center"/>
              <w:rPr>
                <w:rFonts w:ascii="Times New Roman" w:hAnsi="Times New Roman"/>
                <w:b/>
                <w:color w:val="000000"/>
                <w:sz w:val="24"/>
                <w:szCs w:val="24"/>
              </w:rPr>
            </w:pPr>
            <w:r w:rsidRPr="00E0739E">
              <w:rPr>
                <w:rFonts w:ascii="Times New Roman" w:hAnsi="Times New Roman"/>
                <w:b/>
                <w:color w:val="000000"/>
                <w:sz w:val="24"/>
                <w:szCs w:val="24"/>
              </w:rPr>
              <w:t>Суточное потребление</w:t>
            </w:r>
          </w:p>
          <w:p w14:paraId="6A8C512F" w14:textId="77777777" w:rsidR="00424174" w:rsidRPr="00E0739E" w:rsidRDefault="00424174" w:rsidP="00E0739E">
            <w:pPr>
              <w:autoSpaceDE w:val="0"/>
              <w:autoSpaceDN w:val="0"/>
              <w:adjustRightInd w:val="0"/>
              <w:spacing w:after="0"/>
              <w:jc w:val="center"/>
              <w:rPr>
                <w:rFonts w:ascii="Times New Roman" w:hAnsi="Times New Roman"/>
                <w:b/>
                <w:color w:val="000000"/>
                <w:sz w:val="24"/>
                <w:szCs w:val="24"/>
              </w:rPr>
            </w:pPr>
            <w:r w:rsidRPr="00E0739E">
              <w:rPr>
                <w:rFonts w:ascii="Times New Roman" w:hAnsi="Times New Roman"/>
                <w:b/>
                <w:color w:val="000000"/>
                <w:sz w:val="24"/>
                <w:szCs w:val="24"/>
              </w:rPr>
              <w:t xml:space="preserve"> (м</w:t>
            </w:r>
            <w:r w:rsidRPr="00E0739E">
              <w:rPr>
                <w:rFonts w:ascii="Times New Roman" w:hAnsi="Times New Roman"/>
                <w:b/>
                <w:color w:val="000000"/>
                <w:sz w:val="24"/>
                <w:szCs w:val="24"/>
                <w:vertAlign w:val="superscript"/>
              </w:rPr>
              <w:t>3</w:t>
            </w:r>
            <w:r w:rsidRPr="00E0739E">
              <w:rPr>
                <w:rFonts w:ascii="Times New Roman" w:hAnsi="Times New Roman"/>
                <w:b/>
                <w:color w:val="000000"/>
                <w:sz w:val="24"/>
                <w:szCs w:val="24"/>
              </w:rPr>
              <w:t>/</w:t>
            </w:r>
            <w:proofErr w:type="spellStart"/>
            <w:r w:rsidRPr="00E0739E">
              <w:rPr>
                <w:rFonts w:ascii="Times New Roman" w:hAnsi="Times New Roman"/>
                <w:b/>
                <w:color w:val="000000"/>
                <w:sz w:val="24"/>
                <w:szCs w:val="24"/>
              </w:rPr>
              <w:t>сут</w:t>
            </w:r>
            <w:proofErr w:type="spellEnd"/>
            <w:r w:rsidRPr="00E0739E">
              <w:rPr>
                <w:rFonts w:ascii="Times New Roman" w:hAnsi="Times New Roman"/>
                <w:b/>
                <w:color w:val="000000"/>
                <w:sz w:val="24"/>
                <w:szCs w:val="24"/>
              </w:rPr>
              <w:t>)</w:t>
            </w:r>
          </w:p>
        </w:tc>
        <w:tc>
          <w:tcPr>
            <w:tcW w:w="2693" w:type="dxa"/>
          </w:tcPr>
          <w:p w14:paraId="2413670C" w14:textId="77777777" w:rsidR="00424174" w:rsidRPr="00E0739E" w:rsidRDefault="00424174" w:rsidP="00E0739E">
            <w:pPr>
              <w:autoSpaceDE w:val="0"/>
              <w:autoSpaceDN w:val="0"/>
              <w:adjustRightInd w:val="0"/>
              <w:spacing w:after="0"/>
              <w:jc w:val="center"/>
              <w:rPr>
                <w:rFonts w:ascii="Times New Roman" w:hAnsi="Times New Roman"/>
                <w:b/>
                <w:color w:val="000000"/>
                <w:sz w:val="24"/>
                <w:szCs w:val="24"/>
              </w:rPr>
            </w:pPr>
            <w:r w:rsidRPr="00E0739E">
              <w:rPr>
                <w:rFonts w:ascii="Times New Roman" w:hAnsi="Times New Roman"/>
                <w:b/>
                <w:color w:val="000000"/>
                <w:sz w:val="24"/>
                <w:szCs w:val="24"/>
              </w:rPr>
              <w:t>Годовое водопотребление</w:t>
            </w:r>
          </w:p>
          <w:p w14:paraId="1764EB36" w14:textId="77777777" w:rsidR="00424174" w:rsidRPr="00E0739E" w:rsidRDefault="00424174" w:rsidP="00E0739E">
            <w:pPr>
              <w:autoSpaceDE w:val="0"/>
              <w:autoSpaceDN w:val="0"/>
              <w:adjustRightInd w:val="0"/>
              <w:spacing w:after="0"/>
              <w:jc w:val="center"/>
              <w:rPr>
                <w:rFonts w:ascii="Times New Roman" w:hAnsi="Times New Roman"/>
                <w:b/>
                <w:color w:val="000000"/>
                <w:sz w:val="24"/>
                <w:szCs w:val="24"/>
              </w:rPr>
            </w:pPr>
            <w:r w:rsidRPr="00E0739E">
              <w:rPr>
                <w:rFonts w:ascii="Times New Roman" w:hAnsi="Times New Roman"/>
                <w:b/>
                <w:color w:val="000000"/>
                <w:sz w:val="24"/>
                <w:szCs w:val="24"/>
              </w:rPr>
              <w:t>(м</w:t>
            </w:r>
            <w:r w:rsidRPr="00E0739E">
              <w:rPr>
                <w:rFonts w:ascii="Times New Roman" w:hAnsi="Times New Roman"/>
                <w:b/>
                <w:color w:val="000000"/>
                <w:sz w:val="24"/>
                <w:szCs w:val="24"/>
                <w:vertAlign w:val="superscript"/>
              </w:rPr>
              <w:t>3</w:t>
            </w:r>
            <w:r w:rsidRPr="00E0739E">
              <w:rPr>
                <w:rFonts w:ascii="Times New Roman" w:hAnsi="Times New Roman"/>
                <w:b/>
                <w:color w:val="000000"/>
                <w:sz w:val="24"/>
                <w:szCs w:val="24"/>
              </w:rPr>
              <w:t>/год)</w:t>
            </w:r>
          </w:p>
        </w:tc>
      </w:tr>
      <w:tr w:rsidR="001C0E6F" w:rsidRPr="00E0739E" w14:paraId="7FB1D3A7" w14:textId="77777777" w:rsidTr="005A59CD">
        <w:tc>
          <w:tcPr>
            <w:tcW w:w="4677" w:type="dxa"/>
          </w:tcPr>
          <w:p w14:paraId="407AFE5A" w14:textId="54437D20" w:rsidR="001C0E6F" w:rsidRPr="00E0739E" w:rsidRDefault="001C0E6F" w:rsidP="001C0E6F">
            <w:pPr>
              <w:pStyle w:val="a9"/>
              <w:snapToGrid w:val="0"/>
              <w:spacing w:after="0"/>
              <w:ind w:left="0"/>
              <w:rPr>
                <w:rFonts w:ascii="Times New Roman" w:hAnsi="Times New Roman"/>
                <w:sz w:val="24"/>
                <w:szCs w:val="24"/>
              </w:rPr>
            </w:pPr>
            <w:r>
              <w:rPr>
                <w:rFonts w:ascii="Times New Roman" w:hAnsi="Times New Roman"/>
                <w:sz w:val="24"/>
                <w:szCs w:val="24"/>
                <w:lang w:eastAsia="ru-RU"/>
              </w:rPr>
              <w:t xml:space="preserve">р. п. Неболчи </w:t>
            </w:r>
          </w:p>
        </w:tc>
        <w:tc>
          <w:tcPr>
            <w:tcW w:w="2269" w:type="dxa"/>
          </w:tcPr>
          <w:p w14:paraId="497C92CB" w14:textId="7CE090CB" w:rsidR="001C0E6F" w:rsidRPr="00E0739E" w:rsidRDefault="001C0E6F" w:rsidP="001C0E6F">
            <w:pPr>
              <w:spacing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t>80,0</w:t>
            </w:r>
          </w:p>
        </w:tc>
        <w:tc>
          <w:tcPr>
            <w:tcW w:w="2693" w:type="dxa"/>
          </w:tcPr>
          <w:p w14:paraId="4B185641" w14:textId="792A3544" w:rsidR="001C0E6F" w:rsidRPr="00E0739E" w:rsidRDefault="001C0E6F" w:rsidP="001C0E6F">
            <w:pPr>
              <w:autoSpaceDE w:val="0"/>
              <w:autoSpaceDN w:val="0"/>
              <w:adjustRightInd w:val="0"/>
              <w:spacing w:after="0"/>
              <w:jc w:val="center"/>
              <w:rPr>
                <w:rFonts w:ascii="Times New Roman" w:hAnsi="Times New Roman"/>
                <w:color w:val="000000"/>
                <w:sz w:val="24"/>
                <w:szCs w:val="24"/>
              </w:rPr>
            </w:pPr>
            <w:r>
              <w:rPr>
                <w:rFonts w:ascii="Times New Roman" w:hAnsi="Times New Roman"/>
                <w:sz w:val="24"/>
                <w:szCs w:val="24"/>
                <w:lang w:eastAsia="ru-RU"/>
              </w:rPr>
              <w:t>29,200</w:t>
            </w:r>
          </w:p>
        </w:tc>
      </w:tr>
      <w:tr w:rsidR="001C0E6F" w:rsidRPr="00E0739E" w14:paraId="0E4C8809" w14:textId="77777777" w:rsidTr="005A59CD">
        <w:tc>
          <w:tcPr>
            <w:tcW w:w="4677" w:type="dxa"/>
          </w:tcPr>
          <w:p w14:paraId="56F401DA" w14:textId="4D93C52E" w:rsidR="001C0E6F" w:rsidRPr="00E0739E" w:rsidRDefault="001C0E6F" w:rsidP="001C0E6F">
            <w:pPr>
              <w:pStyle w:val="a9"/>
              <w:snapToGrid w:val="0"/>
              <w:spacing w:after="0"/>
              <w:ind w:left="0"/>
              <w:rPr>
                <w:rFonts w:ascii="Times New Roman" w:hAnsi="Times New Roman"/>
                <w:sz w:val="24"/>
                <w:szCs w:val="24"/>
              </w:rPr>
            </w:pPr>
            <w:r w:rsidRPr="00E0739E">
              <w:rPr>
                <w:rFonts w:ascii="Times New Roman" w:hAnsi="Times New Roman"/>
                <w:sz w:val="24"/>
                <w:szCs w:val="24"/>
                <w:lang w:eastAsia="ru-RU"/>
              </w:rPr>
              <w:t xml:space="preserve"> </w:t>
            </w:r>
            <w:r>
              <w:rPr>
                <w:rFonts w:ascii="Times New Roman" w:hAnsi="Times New Roman"/>
                <w:sz w:val="24"/>
                <w:szCs w:val="24"/>
                <w:lang w:eastAsia="ru-RU"/>
              </w:rPr>
              <w:t xml:space="preserve">д. </w:t>
            </w:r>
            <w:proofErr w:type="spellStart"/>
            <w:r>
              <w:rPr>
                <w:rFonts w:ascii="Times New Roman" w:hAnsi="Times New Roman"/>
                <w:sz w:val="24"/>
                <w:szCs w:val="24"/>
                <w:lang w:eastAsia="ru-RU"/>
              </w:rPr>
              <w:t>Дрегли</w:t>
            </w:r>
            <w:proofErr w:type="spellEnd"/>
            <w:r>
              <w:rPr>
                <w:rFonts w:ascii="Times New Roman" w:hAnsi="Times New Roman"/>
                <w:sz w:val="24"/>
                <w:szCs w:val="24"/>
                <w:lang w:eastAsia="ru-RU"/>
              </w:rPr>
              <w:t xml:space="preserve"> </w:t>
            </w:r>
          </w:p>
        </w:tc>
        <w:tc>
          <w:tcPr>
            <w:tcW w:w="2269" w:type="dxa"/>
          </w:tcPr>
          <w:p w14:paraId="69F7E148" w14:textId="6AA61D06" w:rsidR="001C0E6F" w:rsidRPr="00E0739E" w:rsidRDefault="001C0E6F" w:rsidP="001C0E6F">
            <w:pPr>
              <w:spacing w:after="0"/>
              <w:jc w:val="center"/>
              <w:rPr>
                <w:rFonts w:ascii="Times New Roman" w:hAnsi="Times New Roman"/>
                <w:color w:val="000000"/>
                <w:sz w:val="24"/>
                <w:szCs w:val="24"/>
              </w:rPr>
            </w:pPr>
            <w:r>
              <w:rPr>
                <w:rFonts w:ascii="Times New Roman" w:hAnsi="Times New Roman"/>
                <w:sz w:val="24"/>
                <w:szCs w:val="24"/>
                <w:lang w:eastAsia="ru-RU"/>
              </w:rPr>
              <w:t>6,301</w:t>
            </w:r>
          </w:p>
        </w:tc>
        <w:tc>
          <w:tcPr>
            <w:tcW w:w="2693" w:type="dxa"/>
          </w:tcPr>
          <w:p w14:paraId="658A863C" w14:textId="36630CAC" w:rsidR="001C0E6F" w:rsidRPr="00E0739E" w:rsidRDefault="001C0E6F" w:rsidP="001C0E6F">
            <w:pPr>
              <w:autoSpaceDE w:val="0"/>
              <w:autoSpaceDN w:val="0"/>
              <w:adjustRightInd w:val="0"/>
              <w:spacing w:after="0"/>
              <w:jc w:val="center"/>
              <w:rPr>
                <w:rFonts w:ascii="Times New Roman" w:hAnsi="Times New Roman"/>
                <w:color w:val="000000"/>
                <w:sz w:val="24"/>
                <w:szCs w:val="24"/>
              </w:rPr>
            </w:pPr>
            <w:r>
              <w:rPr>
                <w:rFonts w:ascii="Times New Roman" w:hAnsi="Times New Roman"/>
                <w:sz w:val="24"/>
                <w:szCs w:val="24"/>
                <w:lang w:eastAsia="ru-RU"/>
              </w:rPr>
              <w:t>2,300</w:t>
            </w:r>
          </w:p>
        </w:tc>
      </w:tr>
    </w:tbl>
    <w:p w14:paraId="4990BA6B" w14:textId="38273BCE" w:rsidR="002A3E79" w:rsidRPr="00E0739E" w:rsidRDefault="002A3E79" w:rsidP="00E0739E">
      <w:pPr>
        <w:autoSpaceDE w:val="0"/>
        <w:autoSpaceDN w:val="0"/>
        <w:adjustRightInd w:val="0"/>
        <w:spacing w:after="0"/>
        <w:contextualSpacing/>
        <w:jc w:val="center"/>
        <w:rPr>
          <w:rFonts w:ascii="Times New Roman" w:hAnsi="Times New Roman"/>
          <w:bCs/>
          <w:sz w:val="28"/>
          <w:szCs w:val="28"/>
          <w:lang w:eastAsia="ru-RU"/>
        </w:rPr>
        <w:sectPr w:rsidR="002A3E79" w:rsidRPr="00E0739E" w:rsidSect="00A0424C">
          <w:pgSz w:w="11907" w:h="16840" w:code="9"/>
          <w:pgMar w:top="851" w:right="851" w:bottom="851" w:left="1701" w:header="454" w:footer="720" w:gutter="0"/>
          <w:cols w:space="720"/>
          <w:docGrid w:linePitch="299"/>
        </w:sectPr>
      </w:pPr>
    </w:p>
    <w:p w14:paraId="504C6D5E" w14:textId="77777777" w:rsidR="00424490" w:rsidRPr="00E0739E" w:rsidRDefault="00424490" w:rsidP="00E0739E">
      <w:pPr>
        <w:autoSpaceDE w:val="0"/>
        <w:autoSpaceDN w:val="0"/>
        <w:adjustRightInd w:val="0"/>
        <w:spacing w:after="0"/>
        <w:ind w:firstLine="708"/>
        <w:jc w:val="center"/>
        <w:rPr>
          <w:rFonts w:ascii="Times New Roman" w:hAnsi="Times New Roman"/>
          <w:b/>
          <w:color w:val="000000"/>
          <w:sz w:val="28"/>
          <w:szCs w:val="28"/>
        </w:rPr>
      </w:pPr>
      <w:r w:rsidRPr="00E0739E">
        <w:rPr>
          <w:rFonts w:ascii="Times New Roman" w:hAnsi="Times New Roman"/>
          <w:b/>
          <w:color w:val="000000"/>
          <w:sz w:val="28"/>
          <w:szCs w:val="28"/>
        </w:rPr>
        <w:lastRenderedPageBreak/>
        <w:t xml:space="preserve">1.3.11. Прогноз распределения расходов </w:t>
      </w:r>
      <w:r w:rsidR="00BD21E5" w:rsidRPr="00E0739E">
        <w:rPr>
          <w:rFonts w:ascii="Times New Roman" w:hAnsi="Times New Roman"/>
          <w:b/>
          <w:color w:val="000000"/>
          <w:sz w:val="28"/>
          <w:szCs w:val="28"/>
        </w:rPr>
        <w:t>воды на</w:t>
      </w:r>
      <w:r w:rsidRPr="00E0739E">
        <w:rPr>
          <w:rFonts w:ascii="Times New Roman" w:hAnsi="Times New Roman"/>
          <w:b/>
          <w:color w:val="000000"/>
          <w:sz w:val="28"/>
          <w:szCs w:val="28"/>
        </w:rPr>
        <w:t xml:space="preserve">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14:paraId="1F0C8877" w14:textId="260B5F6F" w:rsidR="00ED63BF" w:rsidRPr="00E0739E" w:rsidRDefault="00ED63BF" w:rsidP="00E0739E">
      <w:pPr>
        <w:autoSpaceDE w:val="0"/>
        <w:autoSpaceDN w:val="0"/>
        <w:adjustRightInd w:val="0"/>
        <w:spacing w:after="0"/>
        <w:contextualSpacing/>
        <w:jc w:val="center"/>
        <w:rPr>
          <w:rFonts w:ascii="Times New Roman" w:hAnsi="Times New Roman"/>
          <w:bCs/>
          <w:sz w:val="28"/>
          <w:szCs w:val="28"/>
          <w:lang w:eastAsia="ru-RU"/>
        </w:rPr>
      </w:pPr>
      <w:r w:rsidRPr="00E0739E">
        <w:rPr>
          <w:rFonts w:ascii="Times New Roman" w:hAnsi="Times New Roman"/>
          <w:bCs/>
          <w:sz w:val="28"/>
          <w:szCs w:val="28"/>
          <w:lang w:eastAsia="ru-RU"/>
        </w:rPr>
        <w:t>Таблица 1</w:t>
      </w:r>
      <w:r w:rsidR="00C41A19">
        <w:rPr>
          <w:rFonts w:ascii="Times New Roman" w:hAnsi="Times New Roman"/>
          <w:bCs/>
          <w:sz w:val="28"/>
          <w:szCs w:val="28"/>
          <w:lang w:eastAsia="ru-RU"/>
        </w:rPr>
        <w:t>3</w:t>
      </w:r>
      <w:r w:rsidRPr="00E0739E">
        <w:rPr>
          <w:rFonts w:ascii="Times New Roman" w:hAnsi="Times New Roman"/>
          <w:bCs/>
          <w:sz w:val="28"/>
          <w:szCs w:val="28"/>
          <w:lang w:eastAsia="ru-RU"/>
        </w:rPr>
        <w:t xml:space="preserve"> – Оценка </w:t>
      </w:r>
      <w:r w:rsidR="0038714A" w:rsidRPr="00E0739E">
        <w:rPr>
          <w:rFonts w:ascii="Times New Roman" w:hAnsi="Times New Roman"/>
          <w:bCs/>
          <w:sz w:val="28"/>
          <w:szCs w:val="28"/>
          <w:lang w:eastAsia="ru-RU"/>
        </w:rPr>
        <w:t xml:space="preserve">расходов холодной питьевой воды </w:t>
      </w:r>
      <w:proofErr w:type="spellStart"/>
      <w:r w:rsidR="00C86B2F">
        <w:rPr>
          <w:rFonts w:ascii="Times New Roman" w:hAnsi="Times New Roman"/>
          <w:bCs/>
          <w:sz w:val="28"/>
          <w:szCs w:val="28"/>
          <w:lang w:eastAsia="ru-RU"/>
        </w:rPr>
        <w:t>Неболчского</w:t>
      </w:r>
      <w:proofErr w:type="spellEnd"/>
      <w:r w:rsidR="00C86B2F">
        <w:rPr>
          <w:rFonts w:ascii="Times New Roman" w:hAnsi="Times New Roman"/>
          <w:bCs/>
          <w:sz w:val="28"/>
          <w:szCs w:val="28"/>
          <w:lang w:eastAsia="ru-RU"/>
        </w:rPr>
        <w:t xml:space="preserve"> сельского поселения</w:t>
      </w:r>
      <w:r w:rsidR="00F05F9A" w:rsidRPr="00E0739E">
        <w:rPr>
          <w:rFonts w:ascii="Times New Roman" w:hAnsi="Times New Roman"/>
          <w:bCs/>
          <w:sz w:val="28"/>
          <w:szCs w:val="28"/>
          <w:lang w:eastAsia="ru-RU"/>
        </w:rPr>
        <w:t xml:space="preserve"> </w:t>
      </w:r>
      <w:r w:rsidR="0080668B" w:rsidRPr="00E0739E">
        <w:rPr>
          <w:rFonts w:ascii="Times New Roman" w:hAnsi="Times New Roman"/>
          <w:bCs/>
          <w:sz w:val="28"/>
          <w:szCs w:val="28"/>
          <w:lang w:eastAsia="ru-RU"/>
        </w:rPr>
        <w:t xml:space="preserve"> </w:t>
      </w:r>
      <w:r w:rsidR="00677005" w:rsidRPr="00E0739E">
        <w:rPr>
          <w:rFonts w:ascii="Times New Roman" w:hAnsi="Times New Roman"/>
          <w:bCs/>
          <w:sz w:val="28"/>
          <w:szCs w:val="28"/>
          <w:lang w:eastAsia="ru-RU"/>
        </w:rPr>
        <w:t xml:space="preserve">  </w:t>
      </w:r>
      <w:r w:rsidRPr="00E0739E">
        <w:rPr>
          <w:rFonts w:ascii="Times New Roman" w:hAnsi="Times New Roman"/>
          <w:bCs/>
          <w:sz w:val="28"/>
          <w:szCs w:val="28"/>
          <w:lang w:eastAsia="ru-RU"/>
        </w:rPr>
        <w:t xml:space="preserve"> </w:t>
      </w:r>
    </w:p>
    <w:tbl>
      <w:tblPr>
        <w:tblW w:w="1541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893"/>
        <w:gridCol w:w="1518"/>
        <w:gridCol w:w="1725"/>
        <w:gridCol w:w="1485"/>
        <w:gridCol w:w="1559"/>
        <w:gridCol w:w="1418"/>
        <w:gridCol w:w="1417"/>
        <w:gridCol w:w="1701"/>
        <w:gridCol w:w="1701"/>
      </w:tblGrid>
      <w:tr w:rsidR="00ED63BF" w:rsidRPr="00E0739E" w14:paraId="3A4FC2B3" w14:textId="77777777" w:rsidTr="007F64A8">
        <w:tc>
          <w:tcPr>
            <w:tcW w:w="2893" w:type="dxa"/>
            <w:vMerge w:val="restart"/>
            <w:vAlign w:val="center"/>
          </w:tcPr>
          <w:p w14:paraId="3EDC047D" w14:textId="77777777" w:rsidR="00ED63BF" w:rsidRPr="00E0739E" w:rsidRDefault="00ED63BF" w:rsidP="00E0739E">
            <w:pPr>
              <w:autoSpaceDE w:val="0"/>
              <w:autoSpaceDN w:val="0"/>
              <w:adjustRightInd w:val="0"/>
              <w:spacing w:after="0"/>
              <w:contextualSpacing/>
              <w:jc w:val="center"/>
              <w:rPr>
                <w:rFonts w:ascii="Times New Roman" w:hAnsi="Times New Roman"/>
                <w:b/>
                <w:bCs/>
                <w:sz w:val="24"/>
                <w:szCs w:val="24"/>
                <w:lang w:eastAsia="ru-RU"/>
              </w:rPr>
            </w:pPr>
            <w:r w:rsidRPr="00E0739E">
              <w:rPr>
                <w:rFonts w:ascii="Times New Roman" w:hAnsi="Times New Roman"/>
                <w:b/>
                <w:bCs/>
                <w:sz w:val="24"/>
                <w:szCs w:val="24"/>
                <w:lang w:eastAsia="ru-RU"/>
              </w:rPr>
              <w:t>Наименование</w:t>
            </w:r>
          </w:p>
        </w:tc>
        <w:tc>
          <w:tcPr>
            <w:tcW w:w="1518" w:type="dxa"/>
            <w:vMerge w:val="restart"/>
            <w:vAlign w:val="center"/>
          </w:tcPr>
          <w:p w14:paraId="19A4FF49" w14:textId="77777777" w:rsidR="00ED63BF" w:rsidRPr="00E0739E" w:rsidRDefault="00ED63BF" w:rsidP="00E0739E">
            <w:pPr>
              <w:autoSpaceDE w:val="0"/>
              <w:autoSpaceDN w:val="0"/>
              <w:adjustRightInd w:val="0"/>
              <w:spacing w:after="0"/>
              <w:contextualSpacing/>
              <w:jc w:val="center"/>
              <w:rPr>
                <w:rFonts w:ascii="Times New Roman" w:hAnsi="Times New Roman"/>
                <w:b/>
                <w:bCs/>
                <w:sz w:val="24"/>
                <w:szCs w:val="24"/>
                <w:lang w:eastAsia="ru-RU"/>
              </w:rPr>
            </w:pPr>
            <w:r w:rsidRPr="00E0739E">
              <w:rPr>
                <w:rFonts w:ascii="Times New Roman" w:hAnsi="Times New Roman"/>
                <w:b/>
                <w:bCs/>
                <w:sz w:val="24"/>
                <w:szCs w:val="24"/>
                <w:lang w:eastAsia="ru-RU"/>
              </w:rPr>
              <w:t>Ед. изм.</w:t>
            </w:r>
          </w:p>
        </w:tc>
        <w:tc>
          <w:tcPr>
            <w:tcW w:w="1725" w:type="dxa"/>
            <w:vMerge w:val="restart"/>
            <w:vAlign w:val="center"/>
          </w:tcPr>
          <w:p w14:paraId="69E25F1F" w14:textId="77777777" w:rsidR="00ED63BF" w:rsidRPr="00E0739E" w:rsidRDefault="00ED63BF" w:rsidP="00E0739E">
            <w:pPr>
              <w:autoSpaceDE w:val="0"/>
              <w:autoSpaceDN w:val="0"/>
              <w:adjustRightInd w:val="0"/>
              <w:spacing w:after="0"/>
              <w:contextualSpacing/>
              <w:jc w:val="center"/>
              <w:rPr>
                <w:rFonts w:ascii="Times New Roman" w:hAnsi="Times New Roman"/>
                <w:b/>
                <w:bCs/>
                <w:sz w:val="24"/>
                <w:szCs w:val="24"/>
                <w:lang w:eastAsia="ru-RU"/>
              </w:rPr>
            </w:pPr>
            <w:r w:rsidRPr="00E0739E">
              <w:rPr>
                <w:rFonts w:ascii="Times New Roman" w:hAnsi="Times New Roman"/>
                <w:b/>
                <w:bCs/>
                <w:sz w:val="24"/>
                <w:szCs w:val="24"/>
                <w:lang w:eastAsia="ru-RU"/>
              </w:rPr>
              <w:t>Нормы расходов воды, м</w:t>
            </w:r>
            <w:r w:rsidRPr="00E0739E">
              <w:rPr>
                <w:rFonts w:ascii="Times New Roman" w:hAnsi="Times New Roman"/>
                <w:b/>
                <w:bCs/>
                <w:sz w:val="24"/>
                <w:szCs w:val="24"/>
                <w:vertAlign w:val="superscript"/>
                <w:lang w:eastAsia="ru-RU"/>
              </w:rPr>
              <w:t>3</w:t>
            </w:r>
            <w:r w:rsidRPr="00E0739E">
              <w:rPr>
                <w:rFonts w:ascii="Times New Roman" w:hAnsi="Times New Roman"/>
                <w:b/>
                <w:bCs/>
                <w:sz w:val="24"/>
                <w:szCs w:val="24"/>
                <w:lang w:eastAsia="ru-RU"/>
              </w:rPr>
              <w:t>/</w:t>
            </w:r>
            <w:proofErr w:type="spellStart"/>
            <w:r w:rsidRPr="00E0739E">
              <w:rPr>
                <w:rFonts w:ascii="Times New Roman" w:hAnsi="Times New Roman"/>
                <w:b/>
                <w:bCs/>
                <w:sz w:val="24"/>
                <w:szCs w:val="24"/>
                <w:lang w:eastAsia="ru-RU"/>
              </w:rPr>
              <w:t>сут</w:t>
            </w:r>
            <w:proofErr w:type="spellEnd"/>
          </w:p>
        </w:tc>
        <w:tc>
          <w:tcPr>
            <w:tcW w:w="3044" w:type="dxa"/>
            <w:gridSpan w:val="2"/>
            <w:vAlign w:val="center"/>
          </w:tcPr>
          <w:p w14:paraId="2C680CAB" w14:textId="77777777" w:rsidR="00ED63BF" w:rsidRPr="00E0739E" w:rsidRDefault="00FF5F23" w:rsidP="00E0739E">
            <w:pPr>
              <w:autoSpaceDE w:val="0"/>
              <w:autoSpaceDN w:val="0"/>
              <w:adjustRightInd w:val="0"/>
              <w:spacing w:after="0"/>
              <w:contextualSpacing/>
              <w:jc w:val="center"/>
              <w:rPr>
                <w:rFonts w:ascii="Times New Roman" w:hAnsi="Times New Roman"/>
                <w:b/>
                <w:bCs/>
                <w:sz w:val="24"/>
                <w:szCs w:val="24"/>
                <w:lang w:eastAsia="ru-RU"/>
              </w:rPr>
            </w:pPr>
            <w:r w:rsidRPr="00E0739E">
              <w:rPr>
                <w:rFonts w:ascii="Times New Roman" w:hAnsi="Times New Roman"/>
                <w:b/>
                <w:bCs/>
                <w:sz w:val="24"/>
                <w:szCs w:val="24"/>
                <w:lang w:eastAsia="ru-RU"/>
              </w:rPr>
              <w:t>Количество населения, подключенного к централизованному водоснабжению</w:t>
            </w:r>
          </w:p>
        </w:tc>
        <w:tc>
          <w:tcPr>
            <w:tcW w:w="2835" w:type="dxa"/>
            <w:gridSpan w:val="2"/>
            <w:vAlign w:val="center"/>
          </w:tcPr>
          <w:p w14:paraId="2EBABEE2" w14:textId="77777777" w:rsidR="00ED63BF" w:rsidRPr="00E0739E" w:rsidRDefault="00ED63BF" w:rsidP="00E0739E">
            <w:pPr>
              <w:autoSpaceDE w:val="0"/>
              <w:autoSpaceDN w:val="0"/>
              <w:adjustRightInd w:val="0"/>
              <w:spacing w:after="0"/>
              <w:contextualSpacing/>
              <w:jc w:val="center"/>
              <w:rPr>
                <w:rFonts w:ascii="Times New Roman" w:hAnsi="Times New Roman"/>
                <w:b/>
                <w:bCs/>
                <w:sz w:val="24"/>
                <w:szCs w:val="24"/>
                <w:lang w:eastAsia="ru-RU"/>
              </w:rPr>
            </w:pPr>
            <w:r w:rsidRPr="00E0739E">
              <w:rPr>
                <w:rFonts w:ascii="Times New Roman" w:hAnsi="Times New Roman"/>
                <w:b/>
                <w:bCs/>
                <w:sz w:val="24"/>
                <w:szCs w:val="24"/>
                <w:lang w:eastAsia="ru-RU"/>
              </w:rPr>
              <w:t>Показатель, м</w:t>
            </w:r>
            <w:r w:rsidRPr="00E0739E">
              <w:rPr>
                <w:rFonts w:ascii="Times New Roman" w:hAnsi="Times New Roman"/>
                <w:b/>
                <w:bCs/>
                <w:sz w:val="24"/>
                <w:szCs w:val="24"/>
                <w:vertAlign w:val="superscript"/>
                <w:lang w:eastAsia="ru-RU"/>
              </w:rPr>
              <w:t>3</w:t>
            </w:r>
            <w:r w:rsidRPr="00E0739E">
              <w:rPr>
                <w:rFonts w:ascii="Times New Roman" w:hAnsi="Times New Roman"/>
                <w:b/>
                <w:bCs/>
                <w:sz w:val="24"/>
                <w:szCs w:val="24"/>
                <w:lang w:eastAsia="ru-RU"/>
              </w:rPr>
              <w:t>/</w:t>
            </w:r>
            <w:proofErr w:type="spellStart"/>
            <w:r w:rsidRPr="00E0739E">
              <w:rPr>
                <w:rFonts w:ascii="Times New Roman" w:hAnsi="Times New Roman"/>
                <w:b/>
                <w:bCs/>
                <w:sz w:val="24"/>
                <w:szCs w:val="24"/>
                <w:lang w:eastAsia="ru-RU"/>
              </w:rPr>
              <w:t>сут</w:t>
            </w:r>
            <w:proofErr w:type="spellEnd"/>
          </w:p>
        </w:tc>
        <w:tc>
          <w:tcPr>
            <w:tcW w:w="3402" w:type="dxa"/>
            <w:gridSpan w:val="2"/>
          </w:tcPr>
          <w:p w14:paraId="4D39B7DF" w14:textId="77777777" w:rsidR="00ED63BF" w:rsidRPr="00E0739E" w:rsidRDefault="00ED63BF" w:rsidP="00E0739E">
            <w:pPr>
              <w:autoSpaceDE w:val="0"/>
              <w:autoSpaceDN w:val="0"/>
              <w:adjustRightInd w:val="0"/>
              <w:spacing w:after="0"/>
              <w:contextualSpacing/>
              <w:jc w:val="center"/>
              <w:rPr>
                <w:rFonts w:ascii="Times New Roman" w:hAnsi="Times New Roman"/>
                <w:b/>
                <w:bCs/>
                <w:sz w:val="24"/>
                <w:szCs w:val="24"/>
                <w:lang w:eastAsia="ru-RU"/>
              </w:rPr>
            </w:pPr>
            <w:r w:rsidRPr="00E0739E">
              <w:rPr>
                <w:rFonts w:ascii="Times New Roman" w:hAnsi="Times New Roman"/>
                <w:b/>
                <w:bCs/>
                <w:sz w:val="24"/>
                <w:szCs w:val="24"/>
                <w:lang w:eastAsia="ru-RU"/>
              </w:rPr>
              <w:t>Показатель, м</w:t>
            </w:r>
            <w:r w:rsidRPr="00E0739E">
              <w:rPr>
                <w:rFonts w:ascii="Times New Roman" w:hAnsi="Times New Roman"/>
                <w:b/>
                <w:bCs/>
                <w:sz w:val="24"/>
                <w:szCs w:val="24"/>
                <w:vertAlign w:val="superscript"/>
                <w:lang w:eastAsia="ru-RU"/>
              </w:rPr>
              <w:t>3</w:t>
            </w:r>
            <w:r w:rsidRPr="00E0739E">
              <w:rPr>
                <w:rFonts w:ascii="Times New Roman" w:hAnsi="Times New Roman"/>
                <w:b/>
                <w:bCs/>
                <w:sz w:val="24"/>
                <w:szCs w:val="24"/>
                <w:lang w:eastAsia="ru-RU"/>
              </w:rPr>
              <w:t>/год</w:t>
            </w:r>
          </w:p>
        </w:tc>
      </w:tr>
      <w:tr w:rsidR="00ED63BF" w:rsidRPr="00E0739E" w14:paraId="0B841F7D" w14:textId="77777777" w:rsidTr="007F64A8">
        <w:trPr>
          <w:trHeight w:val="404"/>
        </w:trPr>
        <w:tc>
          <w:tcPr>
            <w:tcW w:w="2893" w:type="dxa"/>
            <w:vMerge/>
          </w:tcPr>
          <w:p w14:paraId="20ED1AF4" w14:textId="77777777" w:rsidR="00ED63BF" w:rsidRPr="00E0739E" w:rsidRDefault="00ED63BF" w:rsidP="00E0739E">
            <w:pPr>
              <w:autoSpaceDE w:val="0"/>
              <w:autoSpaceDN w:val="0"/>
              <w:adjustRightInd w:val="0"/>
              <w:spacing w:after="0"/>
              <w:contextualSpacing/>
              <w:jc w:val="center"/>
              <w:rPr>
                <w:rFonts w:ascii="Times New Roman" w:hAnsi="Times New Roman"/>
                <w:b/>
                <w:bCs/>
                <w:sz w:val="24"/>
                <w:szCs w:val="24"/>
                <w:lang w:eastAsia="ru-RU"/>
              </w:rPr>
            </w:pPr>
          </w:p>
        </w:tc>
        <w:tc>
          <w:tcPr>
            <w:tcW w:w="1518" w:type="dxa"/>
            <w:vMerge/>
            <w:vAlign w:val="center"/>
          </w:tcPr>
          <w:p w14:paraId="432FD8E2" w14:textId="77777777" w:rsidR="00ED63BF" w:rsidRPr="00E0739E" w:rsidRDefault="00ED63BF" w:rsidP="00E0739E">
            <w:pPr>
              <w:autoSpaceDE w:val="0"/>
              <w:autoSpaceDN w:val="0"/>
              <w:adjustRightInd w:val="0"/>
              <w:spacing w:after="0"/>
              <w:contextualSpacing/>
              <w:jc w:val="center"/>
              <w:rPr>
                <w:rFonts w:ascii="Times New Roman" w:hAnsi="Times New Roman"/>
                <w:b/>
                <w:bCs/>
                <w:sz w:val="24"/>
                <w:szCs w:val="24"/>
                <w:lang w:eastAsia="ru-RU"/>
              </w:rPr>
            </w:pPr>
          </w:p>
        </w:tc>
        <w:tc>
          <w:tcPr>
            <w:tcW w:w="1725" w:type="dxa"/>
            <w:vMerge/>
            <w:vAlign w:val="center"/>
          </w:tcPr>
          <w:p w14:paraId="1DA03291" w14:textId="77777777" w:rsidR="00ED63BF" w:rsidRPr="00E0739E" w:rsidRDefault="00ED63BF" w:rsidP="00E0739E">
            <w:pPr>
              <w:autoSpaceDE w:val="0"/>
              <w:autoSpaceDN w:val="0"/>
              <w:adjustRightInd w:val="0"/>
              <w:spacing w:after="0"/>
              <w:contextualSpacing/>
              <w:jc w:val="center"/>
              <w:rPr>
                <w:rFonts w:ascii="Times New Roman" w:hAnsi="Times New Roman"/>
                <w:b/>
                <w:bCs/>
                <w:sz w:val="24"/>
                <w:szCs w:val="24"/>
                <w:lang w:eastAsia="ru-RU"/>
              </w:rPr>
            </w:pPr>
          </w:p>
        </w:tc>
        <w:tc>
          <w:tcPr>
            <w:tcW w:w="1485" w:type="dxa"/>
            <w:vAlign w:val="center"/>
          </w:tcPr>
          <w:p w14:paraId="25C09DB3" w14:textId="502C53CC" w:rsidR="00ED63BF" w:rsidRPr="00E0739E" w:rsidRDefault="00ED63BF" w:rsidP="00E0739E">
            <w:pPr>
              <w:autoSpaceDE w:val="0"/>
              <w:autoSpaceDN w:val="0"/>
              <w:adjustRightInd w:val="0"/>
              <w:spacing w:after="0"/>
              <w:contextualSpacing/>
              <w:jc w:val="center"/>
              <w:rPr>
                <w:rFonts w:ascii="Times New Roman" w:hAnsi="Times New Roman"/>
                <w:b/>
                <w:bCs/>
                <w:sz w:val="24"/>
                <w:szCs w:val="24"/>
                <w:lang w:eastAsia="ru-RU"/>
              </w:rPr>
            </w:pPr>
            <w:r w:rsidRPr="00E0739E">
              <w:rPr>
                <w:rFonts w:ascii="Times New Roman" w:hAnsi="Times New Roman"/>
                <w:b/>
                <w:bCs/>
                <w:sz w:val="24"/>
                <w:szCs w:val="24"/>
                <w:lang w:eastAsia="ru-RU"/>
              </w:rPr>
              <w:t>202</w:t>
            </w:r>
            <w:r w:rsidR="00F76F7D" w:rsidRPr="00E0739E">
              <w:rPr>
                <w:rFonts w:ascii="Times New Roman" w:hAnsi="Times New Roman"/>
                <w:b/>
                <w:bCs/>
                <w:sz w:val="24"/>
                <w:szCs w:val="24"/>
                <w:lang w:eastAsia="ru-RU"/>
              </w:rPr>
              <w:t>3</w:t>
            </w:r>
          </w:p>
        </w:tc>
        <w:tc>
          <w:tcPr>
            <w:tcW w:w="1559" w:type="dxa"/>
            <w:vAlign w:val="center"/>
          </w:tcPr>
          <w:p w14:paraId="696E9844" w14:textId="46F95105" w:rsidR="00ED63BF" w:rsidRPr="00E0739E" w:rsidRDefault="00ED35A5" w:rsidP="00E0739E">
            <w:pPr>
              <w:autoSpaceDE w:val="0"/>
              <w:autoSpaceDN w:val="0"/>
              <w:adjustRightInd w:val="0"/>
              <w:spacing w:after="0"/>
              <w:contextualSpacing/>
              <w:jc w:val="center"/>
              <w:rPr>
                <w:rFonts w:ascii="Times New Roman" w:hAnsi="Times New Roman"/>
                <w:b/>
                <w:bCs/>
                <w:sz w:val="24"/>
                <w:szCs w:val="24"/>
                <w:lang w:eastAsia="ru-RU"/>
              </w:rPr>
            </w:pPr>
            <w:r w:rsidRPr="00E0739E">
              <w:rPr>
                <w:rFonts w:ascii="Times New Roman" w:hAnsi="Times New Roman"/>
                <w:b/>
                <w:bCs/>
                <w:sz w:val="24"/>
                <w:szCs w:val="24"/>
                <w:lang w:eastAsia="ru-RU"/>
              </w:rPr>
              <w:t>2034</w:t>
            </w:r>
          </w:p>
        </w:tc>
        <w:tc>
          <w:tcPr>
            <w:tcW w:w="1418" w:type="dxa"/>
            <w:vAlign w:val="center"/>
          </w:tcPr>
          <w:p w14:paraId="52D46A67" w14:textId="061DF83F" w:rsidR="00ED63BF" w:rsidRPr="00E0739E" w:rsidRDefault="00ED63BF" w:rsidP="00E0739E">
            <w:pPr>
              <w:autoSpaceDE w:val="0"/>
              <w:autoSpaceDN w:val="0"/>
              <w:adjustRightInd w:val="0"/>
              <w:spacing w:after="0"/>
              <w:contextualSpacing/>
              <w:jc w:val="center"/>
              <w:rPr>
                <w:rFonts w:ascii="Times New Roman" w:hAnsi="Times New Roman"/>
                <w:b/>
                <w:bCs/>
                <w:sz w:val="24"/>
                <w:szCs w:val="24"/>
                <w:lang w:eastAsia="ru-RU"/>
              </w:rPr>
            </w:pPr>
            <w:r w:rsidRPr="00E0739E">
              <w:rPr>
                <w:rFonts w:ascii="Times New Roman" w:hAnsi="Times New Roman"/>
                <w:b/>
                <w:bCs/>
                <w:sz w:val="24"/>
                <w:szCs w:val="24"/>
                <w:lang w:eastAsia="ru-RU"/>
              </w:rPr>
              <w:t>202</w:t>
            </w:r>
            <w:r w:rsidR="00F76F7D" w:rsidRPr="00E0739E">
              <w:rPr>
                <w:rFonts w:ascii="Times New Roman" w:hAnsi="Times New Roman"/>
                <w:b/>
                <w:bCs/>
                <w:sz w:val="24"/>
                <w:szCs w:val="24"/>
                <w:lang w:eastAsia="ru-RU"/>
              </w:rPr>
              <w:t>3</w:t>
            </w:r>
          </w:p>
        </w:tc>
        <w:tc>
          <w:tcPr>
            <w:tcW w:w="1417" w:type="dxa"/>
            <w:vAlign w:val="center"/>
          </w:tcPr>
          <w:p w14:paraId="3A02DB5E" w14:textId="2B0A1E59" w:rsidR="00ED63BF" w:rsidRPr="00E0739E" w:rsidRDefault="00ED35A5" w:rsidP="00E0739E">
            <w:pPr>
              <w:autoSpaceDE w:val="0"/>
              <w:autoSpaceDN w:val="0"/>
              <w:adjustRightInd w:val="0"/>
              <w:spacing w:after="0"/>
              <w:contextualSpacing/>
              <w:jc w:val="center"/>
              <w:rPr>
                <w:rFonts w:ascii="Times New Roman" w:hAnsi="Times New Roman"/>
                <w:b/>
                <w:bCs/>
                <w:sz w:val="24"/>
                <w:szCs w:val="24"/>
                <w:lang w:eastAsia="ru-RU"/>
              </w:rPr>
            </w:pPr>
            <w:r w:rsidRPr="00E0739E">
              <w:rPr>
                <w:rFonts w:ascii="Times New Roman" w:hAnsi="Times New Roman"/>
                <w:b/>
                <w:bCs/>
                <w:sz w:val="24"/>
                <w:szCs w:val="24"/>
                <w:lang w:eastAsia="ru-RU"/>
              </w:rPr>
              <w:t>2034</w:t>
            </w:r>
          </w:p>
        </w:tc>
        <w:tc>
          <w:tcPr>
            <w:tcW w:w="1701" w:type="dxa"/>
            <w:vAlign w:val="center"/>
          </w:tcPr>
          <w:p w14:paraId="1AA678D9" w14:textId="2ED327D7" w:rsidR="00ED63BF" w:rsidRPr="00E0739E" w:rsidRDefault="00ED63BF" w:rsidP="00E0739E">
            <w:pPr>
              <w:autoSpaceDE w:val="0"/>
              <w:autoSpaceDN w:val="0"/>
              <w:adjustRightInd w:val="0"/>
              <w:spacing w:after="0"/>
              <w:contextualSpacing/>
              <w:jc w:val="center"/>
              <w:rPr>
                <w:rFonts w:ascii="Times New Roman" w:hAnsi="Times New Roman"/>
                <w:b/>
                <w:bCs/>
                <w:sz w:val="24"/>
                <w:szCs w:val="24"/>
                <w:lang w:eastAsia="ru-RU"/>
              </w:rPr>
            </w:pPr>
            <w:r w:rsidRPr="00E0739E">
              <w:rPr>
                <w:rFonts w:ascii="Times New Roman" w:hAnsi="Times New Roman"/>
                <w:b/>
                <w:bCs/>
                <w:sz w:val="24"/>
                <w:szCs w:val="24"/>
                <w:lang w:eastAsia="ru-RU"/>
              </w:rPr>
              <w:t>202</w:t>
            </w:r>
            <w:r w:rsidR="00F76F7D" w:rsidRPr="00E0739E">
              <w:rPr>
                <w:rFonts w:ascii="Times New Roman" w:hAnsi="Times New Roman"/>
                <w:b/>
                <w:bCs/>
                <w:sz w:val="24"/>
                <w:szCs w:val="24"/>
                <w:lang w:eastAsia="ru-RU"/>
              </w:rPr>
              <w:t>3</w:t>
            </w:r>
          </w:p>
        </w:tc>
        <w:tc>
          <w:tcPr>
            <w:tcW w:w="1701" w:type="dxa"/>
            <w:vAlign w:val="center"/>
          </w:tcPr>
          <w:p w14:paraId="7F76CC2F" w14:textId="7B1F0F8B" w:rsidR="00ED63BF" w:rsidRPr="00E0739E" w:rsidRDefault="00ED35A5" w:rsidP="00E0739E">
            <w:pPr>
              <w:autoSpaceDE w:val="0"/>
              <w:autoSpaceDN w:val="0"/>
              <w:adjustRightInd w:val="0"/>
              <w:spacing w:after="0"/>
              <w:contextualSpacing/>
              <w:jc w:val="center"/>
              <w:rPr>
                <w:rFonts w:ascii="Times New Roman" w:hAnsi="Times New Roman"/>
                <w:b/>
                <w:bCs/>
                <w:sz w:val="24"/>
                <w:szCs w:val="24"/>
                <w:lang w:eastAsia="ru-RU"/>
              </w:rPr>
            </w:pPr>
            <w:r w:rsidRPr="00E0739E">
              <w:rPr>
                <w:rFonts w:ascii="Times New Roman" w:hAnsi="Times New Roman"/>
                <w:b/>
                <w:bCs/>
                <w:sz w:val="24"/>
                <w:szCs w:val="24"/>
                <w:lang w:eastAsia="ru-RU"/>
              </w:rPr>
              <w:t>2034</w:t>
            </w:r>
          </w:p>
        </w:tc>
      </w:tr>
      <w:tr w:rsidR="009D3EF4" w:rsidRPr="00E0739E" w14:paraId="55F7A9DC" w14:textId="77777777" w:rsidTr="007F64A8">
        <w:tc>
          <w:tcPr>
            <w:tcW w:w="15417" w:type="dxa"/>
            <w:gridSpan w:val="9"/>
            <w:vAlign w:val="center"/>
          </w:tcPr>
          <w:p w14:paraId="66B8ADFD" w14:textId="45711C50" w:rsidR="009D3EF4" w:rsidRPr="00E0739E" w:rsidRDefault="00C86B2F" w:rsidP="00E0739E">
            <w:pPr>
              <w:autoSpaceDE w:val="0"/>
              <w:autoSpaceDN w:val="0"/>
              <w:adjustRightInd w:val="0"/>
              <w:spacing w:after="0"/>
              <w:contextualSpacing/>
              <w:jc w:val="center"/>
              <w:rPr>
                <w:rFonts w:ascii="Times New Roman" w:hAnsi="Times New Roman"/>
                <w:b/>
                <w:bCs/>
                <w:sz w:val="24"/>
                <w:szCs w:val="24"/>
                <w:highlight w:val="yellow"/>
                <w:lang w:eastAsia="ru-RU"/>
              </w:rPr>
            </w:pPr>
            <w:proofErr w:type="spellStart"/>
            <w:r>
              <w:rPr>
                <w:rFonts w:ascii="Times New Roman" w:hAnsi="Times New Roman"/>
                <w:b/>
                <w:bCs/>
                <w:sz w:val="24"/>
                <w:szCs w:val="24"/>
                <w:lang w:eastAsia="ru-RU"/>
              </w:rPr>
              <w:t>Неболчское</w:t>
            </w:r>
            <w:proofErr w:type="spellEnd"/>
            <w:r>
              <w:rPr>
                <w:rFonts w:ascii="Times New Roman" w:hAnsi="Times New Roman"/>
                <w:b/>
                <w:bCs/>
                <w:sz w:val="24"/>
                <w:szCs w:val="24"/>
                <w:lang w:eastAsia="ru-RU"/>
              </w:rPr>
              <w:t xml:space="preserve"> сельское поселение</w:t>
            </w:r>
            <w:r w:rsidR="009C5626" w:rsidRPr="00E0739E">
              <w:rPr>
                <w:rFonts w:ascii="Times New Roman" w:hAnsi="Times New Roman"/>
                <w:b/>
                <w:bCs/>
                <w:sz w:val="24"/>
                <w:szCs w:val="24"/>
                <w:lang w:eastAsia="ru-RU"/>
              </w:rPr>
              <w:t xml:space="preserve"> </w:t>
            </w:r>
          </w:p>
        </w:tc>
      </w:tr>
      <w:tr w:rsidR="00ED63BF" w:rsidRPr="00E0739E" w14:paraId="4DB78508" w14:textId="77777777" w:rsidTr="007F64A8">
        <w:tc>
          <w:tcPr>
            <w:tcW w:w="2893" w:type="dxa"/>
            <w:vAlign w:val="center"/>
          </w:tcPr>
          <w:p w14:paraId="193C4CCB" w14:textId="77777777" w:rsidR="00ED63BF" w:rsidRPr="00E0739E" w:rsidRDefault="00ED63BF" w:rsidP="00E0739E">
            <w:pPr>
              <w:autoSpaceDE w:val="0"/>
              <w:autoSpaceDN w:val="0"/>
              <w:adjustRightInd w:val="0"/>
              <w:spacing w:after="0"/>
              <w:contextualSpacing/>
              <w:rPr>
                <w:rFonts w:ascii="Times New Roman" w:hAnsi="Times New Roman"/>
                <w:b/>
                <w:bCs/>
                <w:i/>
                <w:sz w:val="24"/>
                <w:szCs w:val="24"/>
                <w:lang w:eastAsia="ru-RU"/>
              </w:rPr>
            </w:pPr>
            <w:r w:rsidRPr="00E0739E">
              <w:rPr>
                <w:rFonts w:ascii="Times New Roman" w:hAnsi="Times New Roman"/>
                <w:b/>
                <w:bCs/>
                <w:i/>
                <w:sz w:val="24"/>
                <w:szCs w:val="24"/>
                <w:lang w:eastAsia="ru-RU"/>
              </w:rPr>
              <w:t>Население:</w:t>
            </w:r>
          </w:p>
        </w:tc>
        <w:tc>
          <w:tcPr>
            <w:tcW w:w="1518" w:type="dxa"/>
          </w:tcPr>
          <w:p w14:paraId="395AC27E" w14:textId="77777777" w:rsidR="00ED63BF" w:rsidRPr="00E0739E" w:rsidRDefault="00ED63BF" w:rsidP="00E0739E">
            <w:pPr>
              <w:autoSpaceDE w:val="0"/>
              <w:autoSpaceDN w:val="0"/>
              <w:adjustRightInd w:val="0"/>
              <w:spacing w:after="0"/>
              <w:contextualSpacing/>
              <w:jc w:val="center"/>
              <w:rPr>
                <w:rFonts w:ascii="Times New Roman" w:hAnsi="Times New Roman"/>
                <w:bCs/>
                <w:sz w:val="24"/>
                <w:szCs w:val="24"/>
                <w:highlight w:val="yellow"/>
                <w:lang w:eastAsia="ru-RU"/>
              </w:rPr>
            </w:pPr>
          </w:p>
        </w:tc>
        <w:tc>
          <w:tcPr>
            <w:tcW w:w="1725" w:type="dxa"/>
          </w:tcPr>
          <w:p w14:paraId="69E41ED5" w14:textId="77777777" w:rsidR="00ED63BF" w:rsidRPr="00E0739E" w:rsidRDefault="00ED63BF" w:rsidP="00E0739E">
            <w:pPr>
              <w:autoSpaceDE w:val="0"/>
              <w:autoSpaceDN w:val="0"/>
              <w:adjustRightInd w:val="0"/>
              <w:spacing w:after="0"/>
              <w:contextualSpacing/>
              <w:jc w:val="center"/>
              <w:rPr>
                <w:rFonts w:ascii="Times New Roman" w:hAnsi="Times New Roman"/>
                <w:bCs/>
                <w:sz w:val="24"/>
                <w:szCs w:val="24"/>
                <w:highlight w:val="yellow"/>
                <w:lang w:eastAsia="ru-RU"/>
              </w:rPr>
            </w:pPr>
          </w:p>
        </w:tc>
        <w:tc>
          <w:tcPr>
            <w:tcW w:w="1485" w:type="dxa"/>
          </w:tcPr>
          <w:p w14:paraId="6F7FC105" w14:textId="77777777" w:rsidR="00ED63BF" w:rsidRPr="00E0739E" w:rsidRDefault="00ED63BF" w:rsidP="00E0739E">
            <w:pPr>
              <w:autoSpaceDE w:val="0"/>
              <w:autoSpaceDN w:val="0"/>
              <w:adjustRightInd w:val="0"/>
              <w:spacing w:after="0"/>
              <w:contextualSpacing/>
              <w:jc w:val="center"/>
              <w:rPr>
                <w:rFonts w:ascii="Times New Roman" w:hAnsi="Times New Roman"/>
                <w:bCs/>
                <w:sz w:val="24"/>
                <w:szCs w:val="24"/>
                <w:highlight w:val="yellow"/>
                <w:lang w:eastAsia="ru-RU"/>
              </w:rPr>
            </w:pPr>
          </w:p>
        </w:tc>
        <w:tc>
          <w:tcPr>
            <w:tcW w:w="1559" w:type="dxa"/>
          </w:tcPr>
          <w:p w14:paraId="131CCF63" w14:textId="77777777" w:rsidR="00ED63BF" w:rsidRPr="00E0739E" w:rsidRDefault="00ED63BF" w:rsidP="00E0739E">
            <w:pPr>
              <w:autoSpaceDE w:val="0"/>
              <w:autoSpaceDN w:val="0"/>
              <w:adjustRightInd w:val="0"/>
              <w:spacing w:after="0"/>
              <w:contextualSpacing/>
              <w:jc w:val="center"/>
              <w:rPr>
                <w:rFonts w:ascii="Times New Roman" w:hAnsi="Times New Roman"/>
                <w:bCs/>
                <w:sz w:val="24"/>
                <w:szCs w:val="24"/>
                <w:highlight w:val="yellow"/>
                <w:lang w:eastAsia="ru-RU"/>
              </w:rPr>
            </w:pPr>
          </w:p>
        </w:tc>
        <w:tc>
          <w:tcPr>
            <w:tcW w:w="1418" w:type="dxa"/>
          </w:tcPr>
          <w:p w14:paraId="534CB21A" w14:textId="77777777" w:rsidR="00ED63BF" w:rsidRPr="00E0739E" w:rsidRDefault="00ED63BF" w:rsidP="00E0739E">
            <w:pPr>
              <w:autoSpaceDE w:val="0"/>
              <w:autoSpaceDN w:val="0"/>
              <w:adjustRightInd w:val="0"/>
              <w:spacing w:after="0"/>
              <w:contextualSpacing/>
              <w:jc w:val="center"/>
              <w:rPr>
                <w:rFonts w:ascii="Times New Roman" w:hAnsi="Times New Roman"/>
                <w:bCs/>
                <w:sz w:val="24"/>
                <w:szCs w:val="24"/>
                <w:highlight w:val="yellow"/>
                <w:lang w:eastAsia="ru-RU"/>
              </w:rPr>
            </w:pPr>
          </w:p>
        </w:tc>
        <w:tc>
          <w:tcPr>
            <w:tcW w:w="1417" w:type="dxa"/>
          </w:tcPr>
          <w:p w14:paraId="40595E92" w14:textId="77777777" w:rsidR="00ED63BF" w:rsidRPr="00E0739E" w:rsidRDefault="00ED63BF" w:rsidP="00E0739E">
            <w:pPr>
              <w:autoSpaceDE w:val="0"/>
              <w:autoSpaceDN w:val="0"/>
              <w:adjustRightInd w:val="0"/>
              <w:spacing w:after="0"/>
              <w:contextualSpacing/>
              <w:jc w:val="center"/>
              <w:rPr>
                <w:rFonts w:ascii="Times New Roman" w:hAnsi="Times New Roman"/>
                <w:bCs/>
                <w:sz w:val="24"/>
                <w:szCs w:val="24"/>
                <w:highlight w:val="yellow"/>
                <w:lang w:eastAsia="ru-RU"/>
              </w:rPr>
            </w:pPr>
          </w:p>
        </w:tc>
        <w:tc>
          <w:tcPr>
            <w:tcW w:w="1701" w:type="dxa"/>
          </w:tcPr>
          <w:p w14:paraId="3F8DD9AF" w14:textId="77777777" w:rsidR="00ED63BF" w:rsidRPr="00E0739E" w:rsidRDefault="00ED63BF" w:rsidP="00E0739E">
            <w:pPr>
              <w:autoSpaceDE w:val="0"/>
              <w:autoSpaceDN w:val="0"/>
              <w:adjustRightInd w:val="0"/>
              <w:spacing w:after="0"/>
              <w:contextualSpacing/>
              <w:jc w:val="center"/>
              <w:rPr>
                <w:rFonts w:ascii="Times New Roman" w:hAnsi="Times New Roman"/>
                <w:bCs/>
                <w:sz w:val="24"/>
                <w:szCs w:val="24"/>
                <w:highlight w:val="yellow"/>
                <w:lang w:eastAsia="ru-RU"/>
              </w:rPr>
            </w:pPr>
          </w:p>
        </w:tc>
        <w:tc>
          <w:tcPr>
            <w:tcW w:w="1701" w:type="dxa"/>
          </w:tcPr>
          <w:p w14:paraId="3FE4F5D3" w14:textId="77777777" w:rsidR="00ED63BF" w:rsidRPr="00E0739E" w:rsidRDefault="00ED63BF" w:rsidP="00E0739E">
            <w:pPr>
              <w:autoSpaceDE w:val="0"/>
              <w:autoSpaceDN w:val="0"/>
              <w:adjustRightInd w:val="0"/>
              <w:spacing w:after="0"/>
              <w:contextualSpacing/>
              <w:jc w:val="center"/>
              <w:rPr>
                <w:rFonts w:ascii="Times New Roman" w:hAnsi="Times New Roman"/>
                <w:bCs/>
                <w:sz w:val="24"/>
                <w:szCs w:val="24"/>
                <w:highlight w:val="yellow"/>
                <w:lang w:eastAsia="ru-RU"/>
              </w:rPr>
            </w:pPr>
          </w:p>
        </w:tc>
      </w:tr>
      <w:tr w:rsidR="001C0E6F" w:rsidRPr="00E0739E" w14:paraId="087A1B23" w14:textId="77777777" w:rsidTr="007F64A8">
        <w:tc>
          <w:tcPr>
            <w:tcW w:w="2893" w:type="dxa"/>
            <w:vAlign w:val="center"/>
          </w:tcPr>
          <w:p w14:paraId="14775488" w14:textId="3375EC34" w:rsidR="001C0E6F" w:rsidRPr="00E0739E" w:rsidRDefault="001C0E6F" w:rsidP="001C0E6F">
            <w:pPr>
              <w:autoSpaceDE w:val="0"/>
              <w:autoSpaceDN w:val="0"/>
              <w:adjustRightInd w:val="0"/>
              <w:spacing w:after="0"/>
              <w:contextualSpacing/>
              <w:rPr>
                <w:rFonts w:ascii="Times New Roman" w:hAnsi="Times New Roman"/>
                <w:bCs/>
                <w:sz w:val="24"/>
                <w:szCs w:val="24"/>
                <w:lang w:eastAsia="ru-RU"/>
              </w:rPr>
            </w:pPr>
            <w:proofErr w:type="gramStart"/>
            <w:r w:rsidRPr="00E0739E">
              <w:rPr>
                <w:rFonts w:ascii="Times New Roman" w:hAnsi="Times New Roman"/>
                <w:bCs/>
                <w:sz w:val="24"/>
                <w:szCs w:val="24"/>
                <w:lang w:eastAsia="ru-RU"/>
              </w:rPr>
              <w:t>Здания</w:t>
            </w:r>
            <w:proofErr w:type="gramEnd"/>
            <w:r w:rsidRPr="00E0739E">
              <w:rPr>
                <w:rFonts w:ascii="Times New Roman" w:hAnsi="Times New Roman"/>
                <w:bCs/>
                <w:sz w:val="24"/>
                <w:szCs w:val="24"/>
                <w:lang w:eastAsia="ru-RU"/>
              </w:rPr>
              <w:t xml:space="preserve"> оборудованные внутренним водопроводом, без канализации</w:t>
            </w:r>
          </w:p>
        </w:tc>
        <w:tc>
          <w:tcPr>
            <w:tcW w:w="1518" w:type="dxa"/>
            <w:vAlign w:val="center"/>
          </w:tcPr>
          <w:p w14:paraId="40F2A9F7" w14:textId="77777777"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sidRPr="00E0739E">
              <w:rPr>
                <w:rFonts w:ascii="Times New Roman" w:hAnsi="Times New Roman"/>
                <w:bCs/>
                <w:sz w:val="24"/>
                <w:szCs w:val="24"/>
                <w:lang w:eastAsia="ru-RU"/>
              </w:rPr>
              <w:t>1 житель</w:t>
            </w:r>
          </w:p>
        </w:tc>
        <w:tc>
          <w:tcPr>
            <w:tcW w:w="1725" w:type="dxa"/>
            <w:vAlign w:val="center"/>
          </w:tcPr>
          <w:p w14:paraId="386F4A4A" w14:textId="72F08BAC"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sidRPr="00E0739E">
              <w:rPr>
                <w:rFonts w:ascii="Times New Roman" w:hAnsi="Times New Roman"/>
                <w:bCs/>
                <w:sz w:val="24"/>
                <w:szCs w:val="24"/>
                <w:lang w:eastAsia="ru-RU"/>
              </w:rPr>
              <w:t>0,212</w:t>
            </w:r>
          </w:p>
        </w:tc>
        <w:tc>
          <w:tcPr>
            <w:tcW w:w="1485" w:type="dxa"/>
            <w:vAlign w:val="center"/>
          </w:tcPr>
          <w:p w14:paraId="2081BF65" w14:textId="69BC17FB"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1272</w:t>
            </w:r>
          </w:p>
        </w:tc>
        <w:tc>
          <w:tcPr>
            <w:tcW w:w="1559" w:type="dxa"/>
            <w:vAlign w:val="center"/>
          </w:tcPr>
          <w:p w14:paraId="2C98363F" w14:textId="4AE9E39B"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1272</w:t>
            </w:r>
          </w:p>
        </w:tc>
        <w:tc>
          <w:tcPr>
            <w:tcW w:w="1418" w:type="dxa"/>
            <w:vAlign w:val="center"/>
          </w:tcPr>
          <w:p w14:paraId="6665DD56" w14:textId="0CD16154"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73,973</w:t>
            </w:r>
          </w:p>
        </w:tc>
        <w:tc>
          <w:tcPr>
            <w:tcW w:w="1417" w:type="dxa"/>
            <w:vAlign w:val="center"/>
          </w:tcPr>
          <w:p w14:paraId="6CE90CE6" w14:textId="1376966B"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73,973</w:t>
            </w:r>
          </w:p>
        </w:tc>
        <w:tc>
          <w:tcPr>
            <w:tcW w:w="1701" w:type="dxa"/>
            <w:vAlign w:val="center"/>
          </w:tcPr>
          <w:p w14:paraId="43A0B988" w14:textId="0174E912"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27000</w:t>
            </w:r>
          </w:p>
          <w:p w14:paraId="07FA787E" w14:textId="77777777" w:rsidR="001C0E6F" w:rsidRPr="00E0739E" w:rsidRDefault="001C0E6F" w:rsidP="001C0E6F">
            <w:pPr>
              <w:autoSpaceDE w:val="0"/>
              <w:autoSpaceDN w:val="0"/>
              <w:adjustRightInd w:val="0"/>
              <w:spacing w:after="0"/>
              <w:contextualSpacing/>
              <w:jc w:val="center"/>
              <w:rPr>
                <w:rFonts w:ascii="Times New Roman" w:hAnsi="Times New Roman"/>
                <w:bCs/>
                <w:sz w:val="20"/>
                <w:szCs w:val="20"/>
                <w:lang w:eastAsia="ru-RU"/>
              </w:rPr>
            </w:pPr>
            <w:r w:rsidRPr="00E0739E">
              <w:rPr>
                <w:rFonts w:ascii="Times New Roman" w:hAnsi="Times New Roman"/>
                <w:bCs/>
                <w:sz w:val="20"/>
                <w:szCs w:val="20"/>
                <w:lang w:eastAsia="ru-RU"/>
              </w:rPr>
              <w:t>(фактическое потребление)</w:t>
            </w:r>
          </w:p>
        </w:tc>
        <w:tc>
          <w:tcPr>
            <w:tcW w:w="1701" w:type="dxa"/>
            <w:vAlign w:val="center"/>
          </w:tcPr>
          <w:p w14:paraId="2EED2456" w14:textId="590A25E6"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27000</w:t>
            </w:r>
          </w:p>
          <w:p w14:paraId="5A97B14F" w14:textId="77777777" w:rsidR="001C0E6F" w:rsidRPr="00E0739E" w:rsidRDefault="001C0E6F" w:rsidP="001C0E6F">
            <w:pPr>
              <w:autoSpaceDE w:val="0"/>
              <w:autoSpaceDN w:val="0"/>
              <w:adjustRightInd w:val="0"/>
              <w:spacing w:after="0"/>
              <w:contextualSpacing/>
              <w:jc w:val="center"/>
              <w:rPr>
                <w:rFonts w:ascii="Times New Roman" w:hAnsi="Times New Roman"/>
                <w:bCs/>
                <w:sz w:val="20"/>
                <w:szCs w:val="20"/>
                <w:lang w:eastAsia="ru-RU"/>
              </w:rPr>
            </w:pPr>
            <w:r w:rsidRPr="00E0739E">
              <w:rPr>
                <w:rFonts w:ascii="Times New Roman" w:hAnsi="Times New Roman"/>
                <w:bCs/>
                <w:sz w:val="20"/>
                <w:szCs w:val="20"/>
                <w:lang w:eastAsia="ru-RU"/>
              </w:rPr>
              <w:t>(фактическое потребление)</w:t>
            </w:r>
          </w:p>
        </w:tc>
      </w:tr>
      <w:tr w:rsidR="001C0E6F" w:rsidRPr="00E0739E" w14:paraId="4E809BDD" w14:textId="77777777" w:rsidTr="007F64A8">
        <w:tc>
          <w:tcPr>
            <w:tcW w:w="2893" w:type="dxa"/>
            <w:vAlign w:val="center"/>
          </w:tcPr>
          <w:p w14:paraId="4F6FD5B8" w14:textId="77777777" w:rsidR="001C0E6F" w:rsidRPr="00E0739E" w:rsidRDefault="001C0E6F" w:rsidP="001C0E6F">
            <w:pPr>
              <w:autoSpaceDE w:val="0"/>
              <w:autoSpaceDN w:val="0"/>
              <w:adjustRightInd w:val="0"/>
              <w:spacing w:after="0"/>
              <w:contextualSpacing/>
              <w:rPr>
                <w:rFonts w:ascii="Times New Roman" w:hAnsi="Times New Roman"/>
                <w:b/>
                <w:bCs/>
                <w:sz w:val="24"/>
                <w:szCs w:val="24"/>
                <w:lang w:eastAsia="ru-RU"/>
              </w:rPr>
            </w:pPr>
            <w:r w:rsidRPr="00E0739E">
              <w:rPr>
                <w:rFonts w:ascii="Times New Roman" w:hAnsi="Times New Roman"/>
                <w:b/>
                <w:bCs/>
                <w:sz w:val="24"/>
                <w:szCs w:val="24"/>
                <w:lang w:eastAsia="ru-RU"/>
              </w:rPr>
              <w:t>Итого:</w:t>
            </w:r>
          </w:p>
        </w:tc>
        <w:tc>
          <w:tcPr>
            <w:tcW w:w="1518" w:type="dxa"/>
            <w:vAlign w:val="center"/>
          </w:tcPr>
          <w:p w14:paraId="1066E30A" w14:textId="77777777" w:rsidR="001C0E6F" w:rsidRPr="00E0739E" w:rsidRDefault="001C0E6F" w:rsidP="001C0E6F">
            <w:pPr>
              <w:autoSpaceDE w:val="0"/>
              <w:autoSpaceDN w:val="0"/>
              <w:adjustRightInd w:val="0"/>
              <w:spacing w:after="0"/>
              <w:contextualSpacing/>
              <w:jc w:val="center"/>
              <w:rPr>
                <w:rFonts w:ascii="Times New Roman" w:hAnsi="Times New Roman"/>
                <w:b/>
                <w:bCs/>
                <w:sz w:val="24"/>
                <w:szCs w:val="24"/>
                <w:highlight w:val="yellow"/>
                <w:lang w:eastAsia="ru-RU"/>
              </w:rPr>
            </w:pPr>
          </w:p>
        </w:tc>
        <w:tc>
          <w:tcPr>
            <w:tcW w:w="1725" w:type="dxa"/>
            <w:vAlign w:val="center"/>
          </w:tcPr>
          <w:p w14:paraId="5620BF63" w14:textId="77777777" w:rsidR="001C0E6F" w:rsidRPr="00E0739E" w:rsidRDefault="001C0E6F" w:rsidP="001C0E6F">
            <w:pPr>
              <w:autoSpaceDE w:val="0"/>
              <w:autoSpaceDN w:val="0"/>
              <w:adjustRightInd w:val="0"/>
              <w:spacing w:after="0"/>
              <w:contextualSpacing/>
              <w:jc w:val="center"/>
              <w:rPr>
                <w:rFonts w:ascii="Times New Roman" w:hAnsi="Times New Roman"/>
                <w:b/>
                <w:bCs/>
                <w:sz w:val="24"/>
                <w:szCs w:val="24"/>
                <w:highlight w:val="yellow"/>
                <w:lang w:eastAsia="ru-RU"/>
              </w:rPr>
            </w:pPr>
          </w:p>
        </w:tc>
        <w:tc>
          <w:tcPr>
            <w:tcW w:w="1485" w:type="dxa"/>
            <w:vAlign w:val="center"/>
          </w:tcPr>
          <w:p w14:paraId="415B211E" w14:textId="77777777" w:rsidR="001C0E6F" w:rsidRPr="00E0739E" w:rsidRDefault="001C0E6F" w:rsidP="001C0E6F">
            <w:pPr>
              <w:autoSpaceDE w:val="0"/>
              <w:autoSpaceDN w:val="0"/>
              <w:adjustRightInd w:val="0"/>
              <w:spacing w:after="0"/>
              <w:contextualSpacing/>
              <w:jc w:val="center"/>
              <w:rPr>
                <w:rFonts w:ascii="Times New Roman" w:hAnsi="Times New Roman"/>
                <w:b/>
                <w:bCs/>
                <w:sz w:val="24"/>
                <w:szCs w:val="24"/>
                <w:highlight w:val="yellow"/>
                <w:lang w:eastAsia="ru-RU"/>
              </w:rPr>
            </w:pPr>
          </w:p>
        </w:tc>
        <w:tc>
          <w:tcPr>
            <w:tcW w:w="1559" w:type="dxa"/>
            <w:vAlign w:val="center"/>
          </w:tcPr>
          <w:p w14:paraId="601241CE" w14:textId="77777777" w:rsidR="001C0E6F" w:rsidRPr="00E0739E" w:rsidRDefault="001C0E6F" w:rsidP="001C0E6F">
            <w:pPr>
              <w:autoSpaceDE w:val="0"/>
              <w:autoSpaceDN w:val="0"/>
              <w:adjustRightInd w:val="0"/>
              <w:spacing w:after="0"/>
              <w:contextualSpacing/>
              <w:jc w:val="center"/>
              <w:rPr>
                <w:rFonts w:ascii="Times New Roman" w:hAnsi="Times New Roman"/>
                <w:b/>
                <w:bCs/>
                <w:sz w:val="24"/>
                <w:szCs w:val="24"/>
                <w:highlight w:val="yellow"/>
                <w:lang w:eastAsia="ru-RU"/>
              </w:rPr>
            </w:pPr>
          </w:p>
        </w:tc>
        <w:tc>
          <w:tcPr>
            <w:tcW w:w="1418" w:type="dxa"/>
            <w:vAlign w:val="center"/>
          </w:tcPr>
          <w:p w14:paraId="377367BC" w14:textId="74342FDC" w:rsidR="001C0E6F" w:rsidRPr="001C0E6F" w:rsidRDefault="001C0E6F" w:rsidP="001C0E6F">
            <w:pPr>
              <w:autoSpaceDE w:val="0"/>
              <w:autoSpaceDN w:val="0"/>
              <w:adjustRightInd w:val="0"/>
              <w:spacing w:after="0"/>
              <w:contextualSpacing/>
              <w:jc w:val="center"/>
              <w:rPr>
                <w:rFonts w:ascii="Times New Roman" w:hAnsi="Times New Roman"/>
                <w:b/>
                <w:sz w:val="24"/>
                <w:szCs w:val="24"/>
                <w:lang w:eastAsia="ru-RU"/>
              </w:rPr>
            </w:pPr>
            <w:r w:rsidRPr="001C0E6F">
              <w:rPr>
                <w:rFonts w:ascii="Times New Roman" w:hAnsi="Times New Roman"/>
                <w:b/>
                <w:sz w:val="24"/>
                <w:szCs w:val="24"/>
                <w:lang w:eastAsia="ru-RU"/>
              </w:rPr>
              <w:t>73,973</w:t>
            </w:r>
          </w:p>
        </w:tc>
        <w:tc>
          <w:tcPr>
            <w:tcW w:w="1417" w:type="dxa"/>
            <w:vAlign w:val="center"/>
          </w:tcPr>
          <w:p w14:paraId="615F605A" w14:textId="111CF65F" w:rsidR="001C0E6F" w:rsidRPr="001C0E6F" w:rsidRDefault="001C0E6F" w:rsidP="001C0E6F">
            <w:pPr>
              <w:autoSpaceDE w:val="0"/>
              <w:autoSpaceDN w:val="0"/>
              <w:adjustRightInd w:val="0"/>
              <w:spacing w:after="0"/>
              <w:contextualSpacing/>
              <w:jc w:val="center"/>
              <w:rPr>
                <w:rFonts w:ascii="Times New Roman" w:hAnsi="Times New Roman"/>
                <w:b/>
                <w:sz w:val="24"/>
                <w:szCs w:val="24"/>
                <w:lang w:eastAsia="ru-RU"/>
              </w:rPr>
            </w:pPr>
            <w:r w:rsidRPr="001C0E6F">
              <w:rPr>
                <w:rFonts w:ascii="Times New Roman" w:hAnsi="Times New Roman"/>
                <w:b/>
                <w:sz w:val="24"/>
                <w:szCs w:val="24"/>
                <w:lang w:eastAsia="ru-RU"/>
              </w:rPr>
              <w:t>73,973</w:t>
            </w:r>
          </w:p>
        </w:tc>
        <w:tc>
          <w:tcPr>
            <w:tcW w:w="1701" w:type="dxa"/>
            <w:vAlign w:val="center"/>
          </w:tcPr>
          <w:p w14:paraId="23003A5C" w14:textId="72293E2C" w:rsidR="001C0E6F" w:rsidRPr="001C0E6F" w:rsidRDefault="001C0E6F" w:rsidP="001C0E6F">
            <w:pPr>
              <w:autoSpaceDE w:val="0"/>
              <w:autoSpaceDN w:val="0"/>
              <w:adjustRightInd w:val="0"/>
              <w:spacing w:after="0"/>
              <w:contextualSpacing/>
              <w:jc w:val="center"/>
              <w:rPr>
                <w:rFonts w:ascii="Times New Roman" w:hAnsi="Times New Roman"/>
                <w:b/>
                <w:sz w:val="24"/>
                <w:szCs w:val="24"/>
                <w:lang w:eastAsia="ru-RU"/>
              </w:rPr>
            </w:pPr>
            <w:r w:rsidRPr="001C0E6F">
              <w:rPr>
                <w:rFonts w:ascii="Times New Roman" w:hAnsi="Times New Roman"/>
                <w:b/>
                <w:sz w:val="24"/>
                <w:szCs w:val="24"/>
                <w:lang w:eastAsia="ru-RU"/>
              </w:rPr>
              <w:t>27000</w:t>
            </w:r>
          </w:p>
        </w:tc>
        <w:tc>
          <w:tcPr>
            <w:tcW w:w="1701" w:type="dxa"/>
            <w:vAlign w:val="center"/>
          </w:tcPr>
          <w:p w14:paraId="5ACB90D8" w14:textId="0F428D1B" w:rsidR="001C0E6F" w:rsidRPr="00E0739E" w:rsidRDefault="001C0E6F" w:rsidP="001C0E6F">
            <w:pPr>
              <w:autoSpaceDE w:val="0"/>
              <w:autoSpaceDN w:val="0"/>
              <w:adjustRightInd w:val="0"/>
              <w:spacing w:after="0"/>
              <w:contextualSpacing/>
              <w:jc w:val="center"/>
              <w:rPr>
                <w:rFonts w:ascii="Times New Roman" w:hAnsi="Times New Roman"/>
                <w:b/>
                <w:bCs/>
                <w:sz w:val="24"/>
                <w:szCs w:val="24"/>
                <w:lang w:eastAsia="ru-RU"/>
              </w:rPr>
            </w:pPr>
            <w:r w:rsidRPr="001C0E6F">
              <w:rPr>
                <w:rFonts w:ascii="Times New Roman" w:hAnsi="Times New Roman"/>
                <w:b/>
                <w:sz w:val="24"/>
                <w:szCs w:val="24"/>
                <w:lang w:eastAsia="ru-RU"/>
              </w:rPr>
              <w:t>27000</w:t>
            </w:r>
          </w:p>
        </w:tc>
      </w:tr>
      <w:tr w:rsidR="001C0E6F" w:rsidRPr="00E0739E" w14:paraId="76988F3F" w14:textId="77777777" w:rsidTr="007F64A8">
        <w:tc>
          <w:tcPr>
            <w:tcW w:w="2893" w:type="dxa"/>
            <w:vAlign w:val="center"/>
          </w:tcPr>
          <w:p w14:paraId="36E84E9E" w14:textId="77777777" w:rsidR="001C0E6F" w:rsidRPr="00E0739E" w:rsidRDefault="001C0E6F" w:rsidP="001C0E6F">
            <w:pPr>
              <w:autoSpaceDE w:val="0"/>
              <w:autoSpaceDN w:val="0"/>
              <w:adjustRightInd w:val="0"/>
              <w:spacing w:after="0"/>
              <w:contextualSpacing/>
              <w:rPr>
                <w:rFonts w:ascii="Times New Roman" w:hAnsi="Times New Roman"/>
                <w:b/>
                <w:bCs/>
                <w:i/>
                <w:sz w:val="24"/>
                <w:szCs w:val="24"/>
                <w:lang w:eastAsia="ru-RU"/>
              </w:rPr>
            </w:pPr>
            <w:r w:rsidRPr="00E0739E">
              <w:rPr>
                <w:rFonts w:ascii="Times New Roman" w:hAnsi="Times New Roman"/>
                <w:b/>
                <w:bCs/>
                <w:i/>
                <w:sz w:val="24"/>
                <w:szCs w:val="24"/>
                <w:lang w:eastAsia="ru-RU"/>
              </w:rPr>
              <w:t>Организации</w:t>
            </w:r>
          </w:p>
        </w:tc>
        <w:tc>
          <w:tcPr>
            <w:tcW w:w="1518" w:type="dxa"/>
            <w:vAlign w:val="center"/>
          </w:tcPr>
          <w:p w14:paraId="091CDB5E" w14:textId="77777777" w:rsidR="001C0E6F" w:rsidRPr="00E0739E" w:rsidRDefault="001C0E6F" w:rsidP="001C0E6F">
            <w:pPr>
              <w:autoSpaceDE w:val="0"/>
              <w:autoSpaceDN w:val="0"/>
              <w:adjustRightInd w:val="0"/>
              <w:spacing w:after="0"/>
              <w:contextualSpacing/>
              <w:jc w:val="center"/>
              <w:rPr>
                <w:rFonts w:ascii="Times New Roman" w:hAnsi="Times New Roman"/>
                <w:bCs/>
                <w:sz w:val="24"/>
                <w:szCs w:val="24"/>
                <w:highlight w:val="yellow"/>
                <w:lang w:eastAsia="ru-RU"/>
              </w:rPr>
            </w:pPr>
          </w:p>
        </w:tc>
        <w:tc>
          <w:tcPr>
            <w:tcW w:w="1725" w:type="dxa"/>
            <w:vAlign w:val="center"/>
          </w:tcPr>
          <w:p w14:paraId="33186211" w14:textId="77777777" w:rsidR="001C0E6F" w:rsidRPr="00E0739E" w:rsidRDefault="001C0E6F" w:rsidP="001C0E6F">
            <w:pPr>
              <w:autoSpaceDE w:val="0"/>
              <w:autoSpaceDN w:val="0"/>
              <w:adjustRightInd w:val="0"/>
              <w:spacing w:after="0"/>
              <w:contextualSpacing/>
              <w:jc w:val="center"/>
              <w:rPr>
                <w:rFonts w:ascii="Times New Roman" w:hAnsi="Times New Roman"/>
                <w:bCs/>
                <w:sz w:val="24"/>
                <w:szCs w:val="24"/>
                <w:highlight w:val="yellow"/>
                <w:lang w:eastAsia="ru-RU"/>
              </w:rPr>
            </w:pPr>
          </w:p>
        </w:tc>
        <w:tc>
          <w:tcPr>
            <w:tcW w:w="1485" w:type="dxa"/>
            <w:vAlign w:val="center"/>
          </w:tcPr>
          <w:p w14:paraId="4976F380" w14:textId="77777777" w:rsidR="001C0E6F" w:rsidRPr="00E0739E" w:rsidRDefault="001C0E6F" w:rsidP="001C0E6F">
            <w:pPr>
              <w:autoSpaceDE w:val="0"/>
              <w:autoSpaceDN w:val="0"/>
              <w:adjustRightInd w:val="0"/>
              <w:spacing w:after="0"/>
              <w:contextualSpacing/>
              <w:jc w:val="center"/>
              <w:rPr>
                <w:rFonts w:ascii="Times New Roman" w:hAnsi="Times New Roman"/>
                <w:bCs/>
                <w:sz w:val="24"/>
                <w:szCs w:val="24"/>
                <w:highlight w:val="yellow"/>
                <w:lang w:eastAsia="ru-RU"/>
              </w:rPr>
            </w:pPr>
          </w:p>
        </w:tc>
        <w:tc>
          <w:tcPr>
            <w:tcW w:w="1559" w:type="dxa"/>
            <w:vAlign w:val="center"/>
          </w:tcPr>
          <w:p w14:paraId="736860B8" w14:textId="77777777" w:rsidR="001C0E6F" w:rsidRPr="00E0739E" w:rsidRDefault="001C0E6F" w:rsidP="001C0E6F">
            <w:pPr>
              <w:autoSpaceDE w:val="0"/>
              <w:autoSpaceDN w:val="0"/>
              <w:adjustRightInd w:val="0"/>
              <w:spacing w:after="0"/>
              <w:contextualSpacing/>
              <w:jc w:val="center"/>
              <w:rPr>
                <w:rFonts w:ascii="Times New Roman" w:hAnsi="Times New Roman"/>
                <w:bCs/>
                <w:sz w:val="24"/>
                <w:szCs w:val="24"/>
                <w:highlight w:val="yellow"/>
                <w:lang w:eastAsia="ru-RU"/>
              </w:rPr>
            </w:pPr>
          </w:p>
        </w:tc>
        <w:tc>
          <w:tcPr>
            <w:tcW w:w="1418" w:type="dxa"/>
            <w:vAlign w:val="center"/>
          </w:tcPr>
          <w:p w14:paraId="06537047" w14:textId="77777777"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p>
        </w:tc>
        <w:tc>
          <w:tcPr>
            <w:tcW w:w="1417" w:type="dxa"/>
            <w:vAlign w:val="center"/>
          </w:tcPr>
          <w:p w14:paraId="4A0709F7" w14:textId="77777777"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p>
        </w:tc>
        <w:tc>
          <w:tcPr>
            <w:tcW w:w="1701" w:type="dxa"/>
            <w:vAlign w:val="center"/>
          </w:tcPr>
          <w:p w14:paraId="0B162F16" w14:textId="77777777"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p>
        </w:tc>
        <w:tc>
          <w:tcPr>
            <w:tcW w:w="1701" w:type="dxa"/>
            <w:vAlign w:val="center"/>
          </w:tcPr>
          <w:p w14:paraId="6D19171C" w14:textId="77777777"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p>
        </w:tc>
      </w:tr>
      <w:tr w:rsidR="001C0E6F" w:rsidRPr="00E0739E" w14:paraId="55028C44" w14:textId="77777777" w:rsidTr="007F64A8">
        <w:tc>
          <w:tcPr>
            <w:tcW w:w="2893" w:type="dxa"/>
            <w:vAlign w:val="center"/>
          </w:tcPr>
          <w:p w14:paraId="55BC4A50" w14:textId="46FBF5C1" w:rsidR="001C0E6F" w:rsidRPr="00E0739E" w:rsidRDefault="001C0E6F" w:rsidP="001C0E6F">
            <w:pPr>
              <w:autoSpaceDE w:val="0"/>
              <w:autoSpaceDN w:val="0"/>
              <w:adjustRightInd w:val="0"/>
              <w:spacing w:after="0"/>
              <w:contextualSpacing/>
              <w:jc w:val="both"/>
              <w:rPr>
                <w:rFonts w:ascii="Times New Roman" w:hAnsi="Times New Roman"/>
                <w:bCs/>
                <w:sz w:val="24"/>
                <w:szCs w:val="24"/>
                <w:lang w:eastAsia="ru-RU"/>
              </w:rPr>
            </w:pPr>
            <w:r w:rsidRPr="00E0739E">
              <w:rPr>
                <w:rFonts w:ascii="Times New Roman" w:hAnsi="Times New Roman"/>
                <w:sz w:val="24"/>
                <w:szCs w:val="24"/>
              </w:rPr>
              <w:t xml:space="preserve">Бюджетные организации </w:t>
            </w:r>
          </w:p>
        </w:tc>
        <w:tc>
          <w:tcPr>
            <w:tcW w:w="6287" w:type="dxa"/>
            <w:gridSpan w:val="4"/>
            <w:vAlign w:val="center"/>
          </w:tcPr>
          <w:p w14:paraId="337BC497" w14:textId="77777777"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sidRPr="00E0739E">
              <w:rPr>
                <w:rFonts w:ascii="Times New Roman" w:hAnsi="Times New Roman"/>
                <w:bCs/>
                <w:sz w:val="24"/>
                <w:szCs w:val="24"/>
                <w:lang w:eastAsia="ru-RU"/>
              </w:rPr>
              <w:t xml:space="preserve">Фактическое потребление </w:t>
            </w:r>
          </w:p>
        </w:tc>
        <w:tc>
          <w:tcPr>
            <w:tcW w:w="1418" w:type="dxa"/>
            <w:vAlign w:val="center"/>
          </w:tcPr>
          <w:p w14:paraId="2E31B36B" w14:textId="6FC60B48"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9,041</w:t>
            </w:r>
          </w:p>
        </w:tc>
        <w:tc>
          <w:tcPr>
            <w:tcW w:w="1417" w:type="dxa"/>
            <w:vAlign w:val="center"/>
          </w:tcPr>
          <w:p w14:paraId="43BCCC30" w14:textId="51DD259E"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9,041</w:t>
            </w:r>
          </w:p>
        </w:tc>
        <w:tc>
          <w:tcPr>
            <w:tcW w:w="1701" w:type="dxa"/>
            <w:vAlign w:val="center"/>
          </w:tcPr>
          <w:p w14:paraId="3CF22FBE" w14:textId="0491A3DE"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3300</w:t>
            </w:r>
          </w:p>
        </w:tc>
        <w:tc>
          <w:tcPr>
            <w:tcW w:w="1701" w:type="dxa"/>
            <w:vAlign w:val="center"/>
          </w:tcPr>
          <w:p w14:paraId="321E71DA" w14:textId="74AC0162"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3300</w:t>
            </w:r>
          </w:p>
        </w:tc>
      </w:tr>
      <w:tr w:rsidR="001C0E6F" w:rsidRPr="00E0739E" w14:paraId="034C3C46" w14:textId="77777777" w:rsidTr="007F64A8">
        <w:tc>
          <w:tcPr>
            <w:tcW w:w="2893" w:type="dxa"/>
            <w:vAlign w:val="center"/>
          </w:tcPr>
          <w:p w14:paraId="5DCBDEE6" w14:textId="2826DF50" w:rsidR="001C0E6F" w:rsidRPr="00E0739E" w:rsidRDefault="001C0E6F" w:rsidP="001C0E6F">
            <w:pPr>
              <w:autoSpaceDE w:val="0"/>
              <w:autoSpaceDN w:val="0"/>
              <w:adjustRightInd w:val="0"/>
              <w:spacing w:after="0"/>
              <w:contextualSpacing/>
              <w:jc w:val="both"/>
              <w:rPr>
                <w:rFonts w:ascii="Times New Roman" w:hAnsi="Times New Roman"/>
                <w:sz w:val="24"/>
                <w:szCs w:val="24"/>
              </w:rPr>
            </w:pPr>
            <w:r w:rsidRPr="00E0739E">
              <w:rPr>
                <w:rFonts w:ascii="Times New Roman" w:hAnsi="Times New Roman"/>
                <w:sz w:val="24"/>
                <w:szCs w:val="24"/>
              </w:rPr>
              <w:t xml:space="preserve">Прочие потребители </w:t>
            </w:r>
          </w:p>
        </w:tc>
        <w:tc>
          <w:tcPr>
            <w:tcW w:w="6287" w:type="dxa"/>
            <w:gridSpan w:val="4"/>
            <w:vAlign w:val="center"/>
          </w:tcPr>
          <w:p w14:paraId="7133015B" w14:textId="77777777"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sidRPr="00E0739E">
              <w:rPr>
                <w:rFonts w:ascii="Times New Roman" w:hAnsi="Times New Roman"/>
                <w:bCs/>
                <w:sz w:val="24"/>
                <w:szCs w:val="24"/>
                <w:lang w:eastAsia="ru-RU"/>
              </w:rPr>
              <w:t xml:space="preserve">Фактическое потребление </w:t>
            </w:r>
          </w:p>
        </w:tc>
        <w:tc>
          <w:tcPr>
            <w:tcW w:w="1418" w:type="dxa"/>
            <w:vAlign w:val="center"/>
          </w:tcPr>
          <w:p w14:paraId="4CC7FE2A" w14:textId="335AF0EF"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3,288</w:t>
            </w:r>
          </w:p>
        </w:tc>
        <w:tc>
          <w:tcPr>
            <w:tcW w:w="1417" w:type="dxa"/>
            <w:vAlign w:val="center"/>
          </w:tcPr>
          <w:p w14:paraId="2F6E5FB6" w14:textId="51A1403B"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3,288</w:t>
            </w:r>
          </w:p>
        </w:tc>
        <w:tc>
          <w:tcPr>
            <w:tcW w:w="1701" w:type="dxa"/>
            <w:vAlign w:val="center"/>
          </w:tcPr>
          <w:p w14:paraId="385A836A" w14:textId="0D76998D"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1200</w:t>
            </w:r>
          </w:p>
        </w:tc>
        <w:tc>
          <w:tcPr>
            <w:tcW w:w="1701" w:type="dxa"/>
            <w:vAlign w:val="center"/>
          </w:tcPr>
          <w:p w14:paraId="03703920" w14:textId="4C33A312" w:rsidR="001C0E6F" w:rsidRPr="00E0739E" w:rsidRDefault="001C0E6F" w:rsidP="001C0E6F">
            <w:pPr>
              <w:autoSpaceDE w:val="0"/>
              <w:autoSpaceDN w:val="0"/>
              <w:adjustRightInd w:val="0"/>
              <w:spacing w:after="0"/>
              <w:contextualSpacing/>
              <w:jc w:val="center"/>
              <w:rPr>
                <w:rFonts w:ascii="Times New Roman" w:hAnsi="Times New Roman"/>
                <w:bCs/>
                <w:sz w:val="24"/>
                <w:szCs w:val="24"/>
                <w:lang w:eastAsia="ru-RU"/>
              </w:rPr>
            </w:pPr>
            <w:r>
              <w:rPr>
                <w:rFonts w:ascii="Times New Roman" w:hAnsi="Times New Roman"/>
                <w:bCs/>
                <w:sz w:val="24"/>
                <w:szCs w:val="24"/>
                <w:lang w:eastAsia="ru-RU"/>
              </w:rPr>
              <w:t>1200</w:t>
            </w:r>
          </w:p>
        </w:tc>
      </w:tr>
      <w:tr w:rsidR="001C0E6F" w:rsidRPr="00E0739E" w14:paraId="426073B0" w14:textId="77777777" w:rsidTr="000405FA">
        <w:trPr>
          <w:trHeight w:val="232"/>
        </w:trPr>
        <w:tc>
          <w:tcPr>
            <w:tcW w:w="2893" w:type="dxa"/>
            <w:vAlign w:val="center"/>
          </w:tcPr>
          <w:p w14:paraId="1EB0ED06" w14:textId="77777777" w:rsidR="001C0E6F" w:rsidRPr="00E0739E" w:rsidRDefault="001C0E6F" w:rsidP="001C0E6F">
            <w:pPr>
              <w:autoSpaceDE w:val="0"/>
              <w:autoSpaceDN w:val="0"/>
              <w:adjustRightInd w:val="0"/>
              <w:spacing w:after="0"/>
              <w:contextualSpacing/>
              <w:rPr>
                <w:rFonts w:ascii="Times New Roman" w:hAnsi="Times New Roman"/>
                <w:b/>
                <w:sz w:val="24"/>
                <w:szCs w:val="24"/>
                <w:lang w:eastAsia="ru-RU"/>
              </w:rPr>
            </w:pPr>
            <w:r w:rsidRPr="00E0739E">
              <w:rPr>
                <w:rFonts w:ascii="Times New Roman" w:hAnsi="Times New Roman"/>
                <w:b/>
                <w:sz w:val="24"/>
                <w:szCs w:val="24"/>
                <w:lang w:eastAsia="ru-RU"/>
              </w:rPr>
              <w:t>Итого:</w:t>
            </w:r>
          </w:p>
        </w:tc>
        <w:tc>
          <w:tcPr>
            <w:tcW w:w="1518" w:type="dxa"/>
            <w:vAlign w:val="center"/>
          </w:tcPr>
          <w:p w14:paraId="0481BD60" w14:textId="77777777" w:rsidR="001C0E6F" w:rsidRPr="00E0739E" w:rsidRDefault="001C0E6F" w:rsidP="001C0E6F">
            <w:pPr>
              <w:autoSpaceDE w:val="0"/>
              <w:autoSpaceDN w:val="0"/>
              <w:adjustRightInd w:val="0"/>
              <w:spacing w:after="0"/>
              <w:contextualSpacing/>
              <w:jc w:val="center"/>
              <w:rPr>
                <w:rFonts w:ascii="Times New Roman" w:hAnsi="Times New Roman"/>
                <w:b/>
                <w:bCs/>
                <w:sz w:val="24"/>
                <w:szCs w:val="24"/>
                <w:highlight w:val="yellow"/>
                <w:lang w:eastAsia="ru-RU"/>
              </w:rPr>
            </w:pPr>
          </w:p>
        </w:tc>
        <w:tc>
          <w:tcPr>
            <w:tcW w:w="1725" w:type="dxa"/>
            <w:vAlign w:val="center"/>
          </w:tcPr>
          <w:p w14:paraId="004ACD37" w14:textId="77777777" w:rsidR="001C0E6F" w:rsidRPr="00E0739E" w:rsidRDefault="001C0E6F" w:rsidP="001C0E6F">
            <w:pPr>
              <w:autoSpaceDE w:val="0"/>
              <w:autoSpaceDN w:val="0"/>
              <w:adjustRightInd w:val="0"/>
              <w:spacing w:after="0"/>
              <w:contextualSpacing/>
              <w:jc w:val="center"/>
              <w:rPr>
                <w:rFonts w:ascii="Times New Roman" w:hAnsi="Times New Roman"/>
                <w:b/>
                <w:bCs/>
                <w:sz w:val="24"/>
                <w:szCs w:val="24"/>
                <w:highlight w:val="yellow"/>
                <w:lang w:eastAsia="ru-RU"/>
              </w:rPr>
            </w:pPr>
          </w:p>
        </w:tc>
        <w:tc>
          <w:tcPr>
            <w:tcW w:w="1485" w:type="dxa"/>
            <w:vAlign w:val="center"/>
          </w:tcPr>
          <w:p w14:paraId="50AF7971" w14:textId="77777777" w:rsidR="001C0E6F" w:rsidRPr="00E0739E" w:rsidRDefault="001C0E6F" w:rsidP="001C0E6F">
            <w:pPr>
              <w:autoSpaceDE w:val="0"/>
              <w:autoSpaceDN w:val="0"/>
              <w:adjustRightInd w:val="0"/>
              <w:spacing w:after="0"/>
              <w:contextualSpacing/>
              <w:jc w:val="center"/>
              <w:rPr>
                <w:rFonts w:ascii="Times New Roman" w:hAnsi="Times New Roman"/>
                <w:b/>
                <w:bCs/>
                <w:sz w:val="24"/>
                <w:szCs w:val="24"/>
                <w:highlight w:val="yellow"/>
                <w:lang w:eastAsia="ru-RU"/>
              </w:rPr>
            </w:pPr>
          </w:p>
        </w:tc>
        <w:tc>
          <w:tcPr>
            <w:tcW w:w="1559" w:type="dxa"/>
            <w:vAlign w:val="center"/>
          </w:tcPr>
          <w:p w14:paraId="76D2C24F" w14:textId="77777777" w:rsidR="001C0E6F" w:rsidRPr="00E0739E" w:rsidRDefault="001C0E6F" w:rsidP="001C0E6F">
            <w:pPr>
              <w:autoSpaceDE w:val="0"/>
              <w:autoSpaceDN w:val="0"/>
              <w:adjustRightInd w:val="0"/>
              <w:spacing w:after="0"/>
              <w:contextualSpacing/>
              <w:jc w:val="center"/>
              <w:rPr>
                <w:rFonts w:ascii="Times New Roman" w:hAnsi="Times New Roman"/>
                <w:b/>
                <w:bCs/>
                <w:sz w:val="24"/>
                <w:szCs w:val="24"/>
                <w:highlight w:val="yellow"/>
                <w:lang w:eastAsia="ru-RU"/>
              </w:rPr>
            </w:pPr>
          </w:p>
        </w:tc>
        <w:tc>
          <w:tcPr>
            <w:tcW w:w="1418" w:type="dxa"/>
            <w:vAlign w:val="center"/>
          </w:tcPr>
          <w:p w14:paraId="0E754C42" w14:textId="707C2335" w:rsidR="001C0E6F" w:rsidRPr="00E0739E" w:rsidRDefault="001C0E6F" w:rsidP="001C0E6F">
            <w:pPr>
              <w:autoSpaceDE w:val="0"/>
              <w:autoSpaceDN w:val="0"/>
              <w:adjustRightInd w:val="0"/>
              <w:spacing w:after="0"/>
              <w:contextualSpacing/>
              <w:jc w:val="center"/>
              <w:rPr>
                <w:rFonts w:ascii="Times New Roman" w:hAnsi="Times New Roman"/>
                <w:b/>
                <w:sz w:val="24"/>
                <w:szCs w:val="24"/>
                <w:lang w:eastAsia="ru-RU"/>
              </w:rPr>
            </w:pPr>
            <w:r>
              <w:rPr>
                <w:rFonts w:ascii="Times New Roman" w:hAnsi="Times New Roman"/>
                <w:b/>
                <w:sz w:val="24"/>
                <w:szCs w:val="24"/>
                <w:lang w:eastAsia="ru-RU"/>
              </w:rPr>
              <w:t>12,329</w:t>
            </w:r>
          </w:p>
        </w:tc>
        <w:tc>
          <w:tcPr>
            <w:tcW w:w="1417" w:type="dxa"/>
            <w:vAlign w:val="center"/>
          </w:tcPr>
          <w:p w14:paraId="44FB47AF" w14:textId="65FDBF2D" w:rsidR="001C0E6F" w:rsidRPr="00E0739E" w:rsidRDefault="001C0E6F" w:rsidP="001C0E6F">
            <w:pPr>
              <w:autoSpaceDE w:val="0"/>
              <w:autoSpaceDN w:val="0"/>
              <w:adjustRightInd w:val="0"/>
              <w:spacing w:after="0"/>
              <w:contextualSpacing/>
              <w:jc w:val="center"/>
              <w:rPr>
                <w:rFonts w:ascii="Times New Roman" w:hAnsi="Times New Roman"/>
                <w:b/>
                <w:sz w:val="24"/>
                <w:szCs w:val="24"/>
                <w:lang w:eastAsia="ru-RU"/>
              </w:rPr>
            </w:pPr>
            <w:r>
              <w:rPr>
                <w:rFonts w:ascii="Times New Roman" w:hAnsi="Times New Roman"/>
                <w:b/>
                <w:sz w:val="24"/>
                <w:szCs w:val="24"/>
                <w:lang w:eastAsia="ru-RU"/>
              </w:rPr>
              <w:t>12,329</w:t>
            </w:r>
          </w:p>
        </w:tc>
        <w:tc>
          <w:tcPr>
            <w:tcW w:w="1701" w:type="dxa"/>
            <w:vAlign w:val="center"/>
          </w:tcPr>
          <w:p w14:paraId="76F9D7E4" w14:textId="11CBC7E4" w:rsidR="001C0E6F" w:rsidRPr="00E0739E" w:rsidRDefault="001C0E6F" w:rsidP="001C0E6F">
            <w:pPr>
              <w:autoSpaceDE w:val="0"/>
              <w:autoSpaceDN w:val="0"/>
              <w:adjustRightInd w:val="0"/>
              <w:spacing w:after="0"/>
              <w:contextualSpacing/>
              <w:jc w:val="center"/>
              <w:rPr>
                <w:rFonts w:ascii="Times New Roman" w:hAnsi="Times New Roman"/>
                <w:b/>
                <w:bCs/>
                <w:sz w:val="24"/>
                <w:szCs w:val="24"/>
                <w:lang w:eastAsia="ru-RU"/>
              </w:rPr>
            </w:pPr>
            <w:r>
              <w:rPr>
                <w:rFonts w:ascii="Times New Roman" w:hAnsi="Times New Roman"/>
                <w:b/>
                <w:bCs/>
                <w:sz w:val="24"/>
                <w:szCs w:val="24"/>
                <w:lang w:eastAsia="ru-RU"/>
              </w:rPr>
              <w:t>4500</w:t>
            </w:r>
          </w:p>
        </w:tc>
        <w:tc>
          <w:tcPr>
            <w:tcW w:w="1701" w:type="dxa"/>
            <w:vAlign w:val="center"/>
          </w:tcPr>
          <w:p w14:paraId="69DC456E" w14:textId="4D846563" w:rsidR="001C0E6F" w:rsidRPr="00E0739E" w:rsidRDefault="001C0E6F" w:rsidP="001C0E6F">
            <w:pPr>
              <w:autoSpaceDE w:val="0"/>
              <w:autoSpaceDN w:val="0"/>
              <w:adjustRightInd w:val="0"/>
              <w:spacing w:after="0"/>
              <w:contextualSpacing/>
              <w:jc w:val="center"/>
              <w:rPr>
                <w:rFonts w:ascii="Times New Roman" w:hAnsi="Times New Roman"/>
                <w:b/>
                <w:bCs/>
                <w:sz w:val="24"/>
                <w:szCs w:val="24"/>
                <w:lang w:eastAsia="ru-RU"/>
              </w:rPr>
            </w:pPr>
            <w:r>
              <w:rPr>
                <w:rFonts w:ascii="Times New Roman" w:hAnsi="Times New Roman"/>
                <w:b/>
                <w:bCs/>
                <w:sz w:val="24"/>
                <w:szCs w:val="24"/>
                <w:lang w:eastAsia="ru-RU"/>
              </w:rPr>
              <w:t>4500</w:t>
            </w:r>
          </w:p>
        </w:tc>
      </w:tr>
      <w:tr w:rsidR="001C0E6F" w:rsidRPr="00E0739E" w14:paraId="4A85D490" w14:textId="77777777" w:rsidTr="007F64A8">
        <w:tc>
          <w:tcPr>
            <w:tcW w:w="2893" w:type="dxa"/>
            <w:vAlign w:val="center"/>
          </w:tcPr>
          <w:p w14:paraId="094301E7" w14:textId="0C29C3FA" w:rsidR="001C0E6F" w:rsidRPr="00E0739E" w:rsidRDefault="001C0E6F" w:rsidP="001C0E6F">
            <w:pPr>
              <w:autoSpaceDE w:val="0"/>
              <w:autoSpaceDN w:val="0"/>
              <w:adjustRightInd w:val="0"/>
              <w:spacing w:after="0"/>
              <w:contextualSpacing/>
              <w:rPr>
                <w:rFonts w:ascii="Times New Roman" w:hAnsi="Times New Roman"/>
                <w:b/>
                <w:bCs/>
                <w:sz w:val="24"/>
                <w:szCs w:val="24"/>
                <w:lang w:eastAsia="ru-RU"/>
              </w:rPr>
            </w:pPr>
            <w:r w:rsidRPr="00E0739E">
              <w:rPr>
                <w:rFonts w:ascii="Times New Roman" w:hAnsi="Times New Roman"/>
                <w:b/>
                <w:bCs/>
                <w:sz w:val="24"/>
                <w:szCs w:val="24"/>
                <w:lang w:eastAsia="ru-RU"/>
              </w:rPr>
              <w:t xml:space="preserve">Всего   </w:t>
            </w:r>
            <w:proofErr w:type="spellStart"/>
            <w:r>
              <w:rPr>
                <w:rFonts w:ascii="Times New Roman" w:hAnsi="Times New Roman"/>
                <w:b/>
                <w:bCs/>
                <w:sz w:val="24"/>
                <w:szCs w:val="24"/>
                <w:lang w:eastAsia="ru-RU"/>
              </w:rPr>
              <w:t>Неболчское</w:t>
            </w:r>
            <w:proofErr w:type="spellEnd"/>
            <w:r>
              <w:rPr>
                <w:rFonts w:ascii="Times New Roman" w:hAnsi="Times New Roman"/>
                <w:b/>
                <w:bCs/>
                <w:sz w:val="24"/>
                <w:szCs w:val="24"/>
                <w:lang w:eastAsia="ru-RU"/>
              </w:rPr>
              <w:t xml:space="preserve"> сельское поселение</w:t>
            </w:r>
            <w:r w:rsidRPr="00E0739E">
              <w:rPr>
                <w:rFonts w:ascii="Times New Roman" w:hAnsi="Times New Roman"/>
                <w:b/>
                <w:bCs/>
                <w:sz w:val="24"/>
                <w:szCs w:val="24"/>
                <w:lang w:eastAsia="ru-RU"/>
              </w:rPr>
              <w:t xml:space="preserve">   </w:t>
            </w:r>
          </w:p>
        </w:tc>
        <w:tc>
          <w:tcPr>
            <w:tcW w:w="1518" w:type="dxa"/>
            <w:vAlign w:val="center"/>
          </w:tcPr>
          <w:p w14:paraId="6AACC206" w14:textId="77777777" w:rsidR="001C0E6F" w:rsidRPr="00E0739E" w:rsidRDefault="001C0E6F" w:rsidP="001C0E6F">
            <w:pPr>
              <w:autoSpaceDE w:val="0"/>
              <w:autoSpaceDN w:val="0"/>
              <w:adjustRightInd w:val="0"/>
              <w:spacing w:after="0"/>
              <w:contextualSpacing/>
              <w:jc w:val="center"/>
              <w:rPr>
                <w:rFonts w:ascii="Times New Roman" w:hAnsi="Times New Roman"/>
                <w:b/>
                <w:bCs/>
                <w:sz w:val="24"/>
                <w:szCs w:val="24"/>
                <w:highlight w:val="yellow"/>
                <w:lang w:eastAsia="ru-RU"/>
              </w:rPr>
            </w:pPr>
          </w:p>
        </w:tc>
        <w:tc>
          <w:tcPr>
            <w:tcW w:w="1725" w:type="dxa"/>
            <w:vAlign w:val="center"/>
          </w:tcPr>
          <w:p w14:paraId="009C487C" w14:textId="77777777" w:rsidR="001C0E6F" w:rsidRPr="00E0739E" w:rsidRDefault="001C0E6F" w:rsidP="001C0E6F">
            <w:pPr>
              <w:autoSpaceDE w:val="0"/>
              <w:autoSpaceDN w:val="0"/>
              <w:adjustRightInd w:val="0"/>
              <w:spacing w:after="0"/>
              <w:contextualSpacing/>
              <w:jc w:val="center"/>
              <w:rPr>
                <w:rFonts w:ascii="Times New Roman" w:hAnsi="Times New Roman"/>
                <w:b/>
                <w:bCs/>
                <w:sz w:val="24"/>
                <w:szCs w:val="24"/>
                <w:highlight w:val="yellow"/>
                <w:lang w:eastAsia="ru-RU"/>
              </w:rPr>
            </w:pPr>
          </w:p>
        </w:tc>
        <w:tc>
          <w:tcPr>
            <w:tcW w:w="1485" w:type="dxa"/>
            <w:vAlign w:val="center"/>
          </w:tcPr>
          <w:p w14:paraId="06956A88" w14:textId="77777777" w:rsidR="001C0E6F" w:rsidRPr="00E0739E" w:rsidRDefault="001C0E6F" w:rsidP="001C0E6F">
            <w:pPr>
              <w:autoSpaceDE w:val="0"/>
              <w:autoSpaceDN w:val="0"/>
              <w:adjustRightInd w:val="0"/>
              <w:spacing w:after="0"/>
              <w:contextualSpacing/>
              <w:jc w:val="center"/>
              <w:rPr>
                <w:rFonts w:ascii="Times New Roman" w:hAnsi="Times New Roman"/>
                <w:b/>
                <w:bCs/>
                <w:sz w:val="24"/>
                <w:szCs w:val="24"/>
                <w:highlight w:val="yellow"/>
                <w:lang w:eastAsia="ru-RU"/>
              </w:rPr>
            </w:pPr>
          </w:p>
        </w:tc>
        <w:tc>
          <w:tcPr>
            <w:tcW w:w="1559" w:type="dxa"/>
            <w:vAlign w:val="center"/>
          </w:tcPr>
          <w:p w14:paraId="2D24A0B3" w14:textId="77777777" w:rsidR="001C0E6F" w:rsidRPr="00E0739E" w:rsidRDefault="001C0E6F" w:rsidP="001C0E6F">
            <w:pPr>
              <w:autoSpaceDE w:val="0"/>
              <w:autoSpaceDN w:val="0"/>
              <w:adjustRightInd w:val="0"/>
              <w:spacing w:after="0"/>
              <w:contextualSpacing/>
              <w:jc w:val="center"/>
              <w:rPr>
                <w:rFonts w:ascii="Times New Roman" w:hAnsi="Times New Roman"/>
                <w:b/>
                <w:bCs/>
                <w:sz w:val="24"/>
                <w:szCs w:val="24"/>
                <w:highlight w:val="yellow"/>
                <w:lang w:eastAsia="ru-RU"/>
              </w:rPr>
            </w:pPr>
          </w:p>
        </w:tc>
        <w:tc>
          <w:tcPr>
            <w:tcW w:w="1418" w:type="dxa"/>
            <w:vAlign w:val="center"/>
          </w:tcPr>
          <w:p w14:paraId="7135C853" w14:textId="32498289" w:rsidR="001C0E6F" w:rsidRPr="00E0739E" w:rsidRDefault="001C0E6F" w:rsidP="001C0E6F">
            <w:pPr>
              <w:autoSpaceDE w:val="0"/>
              <w:autoSpaceDN w:val="0"/>
              <w:adjustRightInd w:val="0"/>
              <w:spacing w:after="0"/>
              <w:contextualSpacing/>
              <w:jc w:val="center"/>
              <w:rPr>
                <w:rFonts w:ascii="Times New Roman" w:hAnsi="Times New Roman"/>
                <w:b/>
                <w:bCs/>
                <w:sz w:val="24"/>
                <w:szCs w:val="24"/>
                <w:lang w:eastAsia="ru-RU"/>
              </w:rPr>
            </w:pPr>
            <w:r>
              <w:rPr>
                <w:rFonts w:ascii="Times New Roman" w:hAnsi="Times New Roman"/>
                <w:b/>
                <w:bCs/>
                <w:sz w:val="24"/>
                <w:szCs w:val="24"/>
                <w:lang w:eastAsia="ru-RU"/>
              </w:rPr>
              <w:t>86,301</w:t>
            </w:r>
          </w:p>
        </w:tc>
        <w:tc>
          <w:tcPr>
            <w:tcW w:w="1417" w:type="dxa"/>
            <w:vAlign w:val="center"/>
          </w:tcPr>
          <w:p w14:paraId="37531C24" w14:textId="22C81854" w:rsidR="001C0E6F" w:rsidRPr="00E0739E" w:rsidRDefault="001C0E6F" w:rsidP="001C0E6F">
            <w:pPr>
              <w:autoSpaceDE w:val="0"/>
              <w:autoSpaceDN w:val="0"/>
              <w:adjustRightInd w:val="0"/>
              <w:spacing w:after="0"/>
              <w:contextualSpacing/>
              <w:jc w:val="center"/>
              <w:rPr>
                <w:rFonts w:ascii="Times New Roman" w:hAnsi="Times New Roman"/>
                <w:b/>
                <w:bCs/>
                <w:sz w:val="24"/>
                <w:szCs w:val="24"/>
                <w:lang w:eastAsia="ru-RU"/>
              </w:rPr>
            </w:pPr>
            <w:r>
              <w:rPr>
                <w:rFonts w:ascii="Times New Roman" w:hAnsi="Times New Roman"/>
                <w:b/>
                <w:bCs/>
                <w:sz w:val="24"/>
                <w:szCs w:val="24"/>
                <w:lang w:eastAsia="ru-RU"/>
              </w:rPr>
              <w:t>86,301</w:t>
            </w:r>
          </w:p>
        </w:tc>
        <w:tc>
          <w:tcPr>
            <w:tcW w:w="1701" w:type="dxa"/>
            <w:vAlign w:val="center"/>
          </w:tcPr>
          <w:p w14:paraId="0A6B563E" w14:textId="7635E8AD" w:rsidR="001C0E6F" w:rsidRPr="00E0739E" w:rsidRDefault="001C0E6F" w:rsidP="001C0E6F">
            <w:pPr>
              <w:autoSpaceDE w:val="0"/>
              <w:autoSpaceDN w:val="0"/>
              <w:adjustRightInd w:val="0"/>
              <w:spacing w:after="0"/>
              <w:contextualSpacing/>
              <w:jc w:val="center"/>
              <w:rPr>
                <w:rFonts w:ascii="Times New Roman" w:hAnsi="Times New Roman"/>
                <w:b/>
                <w:bCs/>
                <w:sz w:val="24"/>
                <w:szCs w:val="24"/>
                <w:lang w:eastAsia="ru-RU"/>
              </w:rPr>
            </w:pPr>
            <w:r>
              <w:rPr>
                <w:rFonts w:ascii="Times New Roman" w:hAnsi="Times New Roman"/>
                <w:b/>
                <w:bCs/>
                <w:sz w:val="24"/>
                <w:szCs w:val="24"/>
                <w:lang w:eastAsia="ru-RU"/>
              </w:rPr>
              <w:t>31500</w:t>
            </w:r>
          </w:p>
        </w:tc>
        <w:tc>
          <w:tcPr>
            <w:tcW w:w="1701" w:type="dxa"/>
            <w:vAlign w:val="center"/>
          </w:tcPr>
          <w:p w14:paraId="52D82EBC" w14:textId="10C070E9" w:rsidR="001C0E6F" w:rsidRPr="00E0739E" w:rsidRDefault="001C0E6F" w:rsidP="001C0E6F">
            <w:pPr>
              <w:autoSpaceDE w:val="0"/>
              <w:autoSpaceDN w:val="0"/>
              <w:adjustRightInd w:val="0"/>
              <w:spacing w:after="0"/>
              <w:contextualSpacing/>
              <w:jc w:val="center"/>
              <w:rPr>
                <w:rFonts w:ascii="Times New Roman" w:hAnsi="Times New Roman"/>
                <w:b/>
                <w:bCs/>
                <w:sz w:val="24"/>
                <w:szCs w:val="24"/>
                <w:lang w:eastAsia="ru-RU"/>
              </w:rPr>
            </w:pPr>
            <w:r>
              <w:rPr>
                <w:rFonts w:ascii="Times New Roman" w:hAnsi="Times New Roman"/>
                <w:b/>
                <w:bCs/>
                <w:sz w:val="24"/>
                <w:szCs w:val="24"/>
                <w:lang w:eastAsia="ru-RU"/>
              </w:rPr>
              <w:t>31500</w:t>
            </w:r>
          </w:p>
        </w:tc>
      </w:tr>
    </w:tbl>
    <w:p w14:paraId="0B38723B" w14:textId="77777777" w:rsidR="0031021A" w:rsidRPr="00E0739E" w:rsidRDefault="0031021A" w:rsidP="00E0739E">
      <w:pPr>
        <w:autoSpaceDE w:val="0"/>
        <w:autoSpaceDN w:val="0"/>
        <w:adjustRightInd w:val="0"/>
        <w:spacing w:after="0"/>
        <w:contextualSpacing/>
        <w:jc w:val="center"/>
        <w:rPr>
          <w:rFonts w:ascii="Times New Roman" w:hAnsi="Times New Roman"/>
          <w:bCs/>
          <w:sz w:val="28"/>
          <w:szCs w:val="28"/>
          <w:lang w:eastAsia="ru-RU"/>
        </w:rPr>
        <w:sectPr w:rsidR="0031021A" w:rsidRPr="00E0739E" w:rsidSect="00A0424C">
          <w:pgSz w:w="16840" w:h="11907" w:orient="landscape" w:code="9"/>
          <w:pgMar w:top="1418" w:right="1701" w:bottom="851" w:left="851" w:header="720" w:footer="720" w:gutter="0"/>
          <w:cols w:space="720"/>
        </w:sectPr>
      </w:pPr>
    </w:p>
    <w:p w14:paraId="0F82F3B7" w14:textId="741752F3" w:rsidR="00E22DF8" w:rsidRPr="00E0739E" w:rsidRDefault="00D963AF"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lastRenderedPageBreak/>
        <w:t>1.3.12</w:t>
      </w:r>
      <w:r w:rsidR="007C3F84" w:rsidRPr="00E0739E">
        <w:rPr>
          <w:rFonts w:ascii="Times New Roman" w:hAnsi="Times New Roman"/>
          <w:b/>
          <w:bCs/>
          <w:sz w:val="28"/>
          <w:szCs w:val="28"/>
          <w:lang w:eastAsia="ru-RU"/>
        </w:rPr>
        <w:t>.</w:t>
      </w:r>
      <w:r w:rsidR="00E22DF8" w:rsidRPr="00E0739E">
        <w:rPr>
          <w:rFonts w:ascii="Times New Roman" w:hAnsi="Times New Roman"/>
          <w:b/>
          <w:bCs/>
          <w:sz w:val="28"/>
          <w:szCs w:val="28"/>
          <w:lang w:eastAsia="ru-RU"/>
        </w:rPr>
        <w:t xml:space="preserve"> Сведения о фактических и планируемых потер</w:t>
      </w:r>
      <w:r w:rsidR="006065E8" w:rsidRPr="00E0739E">
        <w:rPr>
          <w:rFonts w:ascii="Times New Roman" w:hAnsi="Times New Roman"/>
          <w:b/>
          <w:bCs/>
          <w:sz w:val="28"/>
          <w:szCs w:val="28"/>
          <w:lang w:eastAsia="ru-RU"/>
        </w:rPr>
        <w:t>ях</w:t>
      </w:r>
      <w:r w:rsidRPr="00E0739E">
        <w:rPr>
          <w:rFonts w:ascii="Times New Roman" w:hAnsi="Times New Roman"/>
          <w:b/>
          <w:bCs/>
          <w:sz w:val="28"/>
          <w:szCs w:val="28"/>
          <w:lang w:eastAsia="ru-RU"/>
        </w:rPr>
        <w:t xml:space="preserve"> горячей, </w:t>
      </w:r>
      <w:r w:rsidR="00F76F7D" w:rsidRPr="00E0739E">
        <w:rPr>
          <w:rFonts w:ascii="Times New Roman" w:hAnsi="Times New Roman"/>
          <w:b/>
          <w:bCs/>
          <w:sz w:val="28"/>
          <w:szCs w:val="28"/>
          <w:lang w:eastAsia="ru-RU"/>
        </w:rPr>
        <w:t>п</w:t>
      </w:r>
      <w:r w:rsidRPr="00E0739E">
        <w:rPr>
          <w:rFonts w:ascii="Times New Roman" w:hAnsi="Times New Roman"/>
          <w:b/>
          <w:bCs/>
          <w:sz w:val="28"/>
          <w:szCs w:val="28"/>
          <w:lang w:eastAsia="ru-RU"/>
        </w:rPr>
        <w:t>итьевой, технической</w:t>
      </w:r>
      <w:r w:rsidR="006065E8" w:rsidRPr="00E0739E">
        <w:rPr>
          <w:rFonts w:ascii="Times New Roman" w:hAnsi="Times New Roman"/>
          <w:b/>
          <w:bCs/>
          <w:sz w:val="28"/>
          <w:szCs w:val="28"/>
          <w:lang w:eastAsia="ru-RU"/>
        </w:rPr>
        <w:t xml:space="preserve"> воды при её транспортировке</w:t>
      </w:r>
      <w:r w:rsidR="002A3E79" w:rsidRPr="00E0739E">
        <w:rPr>
          <w:rFonts w:ascii="Times New Roman" w:hAnsi="Times New Roman"/>
          <w:b/>
          <w:bCs/>
          <w:sz w:val="28"/>
          <w:szCs w:val="28"/>
          <w:lang w:eastAsia="ru-RU"/>
        </w:rPr>
        <w:t xml:space="preserve"> (годовые, среднесуточные)</w:t>
      </w:r>
    </w:p>
    <w:p w14:paraId="2DCC6263" w14:textId="6AF068DB" w:rsidR="00B9373C" w:rsidRPr="00E0739E" w:rsidRDefault="00B9373C" w:rsidP="00E0739E">
      <w:pPr>
        <w:autoSpaceDE w:val="0"/>
        <w:autoSpaceDN w:val="0"/>
        <w:adjustRightInd w:val="0"/>
        <w:spacing w:after="0"/>
        <w:ind w:right="-284" w:firstLine="708"/>
        <w:jc w:val="both"/>
        <w:rPr>
          <w:rFonts w:ascii="Times New Roman" w:hAnsi="Times New Roman"/>
          <w:bCs/>
          <w:sz w:val="28"/>
          <w:szCs w:val="28"/>
          <w:lang w:eastAsia="ru-RU"/>
        </w:rPr>
      </w:pPr>
      <w:r w:rsidRPr="00E0739E">
        <w:rPr>
          <w:rFonts w:ascii="Times New Roman" w:hAnsi="Times New Roman"/>
          <w:bCs/>
          <w:sz w:val="28"/>
          <w:szCs w:val="28"/>
          <w:lang w:eastAsia="ru-RU"/>
        </w:rPr>
        <w:t>За 20</w:t>
      </w:r>
      <w:r w:rsidR="006D5A04" w:rsidRPr="00E0739E">
        <w:rPr>
          <w:rFonts w:ascii="Times New Roman" w:hAnsi="Times New Roman"/>
          <w:bCs/>
          <w:sz w:val="28"/>
          <w:szCs w:val="28"/>
          <w:lang w:eastAsia="ru-RU"/>
        </w:rPr>
        <w:t>2</w:t>
      </w:r>
      <w:r w:rsidR="00F76F7D" w:rsidRPr="00E0739E">
        <w:rPr>
          <w:rFonts w:ascii="Times New Roman" w:hAnsi="Times New Roman"/>
          <w:bCs/>
          <w:sz w:val="28"/>
          <w:szCs w:val="28"/>
          <w:lang w:eastAsia="ru-RU"/>
        </w:rPr>
        <w:t xml:space="preserve">3 </w:t>
      </w:r>
      <w:r w:rsidR="00A50E21" w:rsidRPr="00E0739E">
        <w:rPr>
          <w:rFonts w:ascii="Times New Roman" w:hAnsi="Times New Roman"/>
          <w:bCs/>
          <w:sz w:val="28"/>
          <w:szCs w:val="28"/>
          <w:lang w:eastAsia="ru-RU"/>
        </w:rPr>
        <w:t>год потери воды</w:t>
      </w:r>
      <w:r w:rsidR="009C5626" w:rsidRPr="00E0739E">
        <w:rPr>
          <w:rFonts w:ascii="Times New Roman" w:hAnsi="Times New Roman"/>
          <w:bCs/>
          <w:sz w:val="28"/>
          <w:szCs w:val="28"/>
          <w:lang w:eastAsia="ru-RU"/>
        </w:rPr>
        <w:t xml:space="preserve"> </w:t>
      </w:r>
      <w:proofErr w:type="spellStart"/>
      <w:r w:rsidR="00C86B2F">
        <w:rPr>
          <w:rFonts w:ascii="Times New Roman" w:hAnsi="Times New Roman"/>
          <w:bCs/>
          <w:sz w:val="28"/>
          <w:szCs w:val="28"/>
          <w:lang w:eastAsia="ru-RU"/>
        </w:rPr>
        <w:t>Неболчского</w:t>
      </w:r>
      <w:proofErr w:type="spellEnd"/>
      <w:r w:rsidR="00C86B2F">
        <w:rPr>
          <w:rFonts w:ascii="Times New Roman" w:hAnsi="Times New Roman"/>
          <w:bCs/>
          <w:sz w:val="28"/>
          <w:szCs w:val="28"/>
          <w:lang w:eastAsia="ru-RU"/>
        </w:rPr>
        <w:t xml:space="preserve"> сельского поселения</w:t>
      </w:r>
      <w:r w:rsidR="009C5626" w:rsidRPr="00E0739E">
        <w:rPr>
          <w:rFonts w:ascii="Times New Roman" w:hAnsi="Times New Roman"/>
          <w:bCs/>
          <w:sz w:val="28"/>
          <w:szCs w:val="28"/>
          <w:lang w:eastAsia="ru-RU"/>
        </w:rPr>
        <w:t xml:space="preserve"> </w:t>
      </w:r>
      <w:r w:rsidR="00A50E21" w:rsidRPr="00E0739E">
        <w:rPr>
          <w:rFonts w:ascii="Times New Roman" w:hAnsi="Times New Roman"/>
          <w:bCs/>
          <w:sz w:val="28"/>
          <w:szCs w:val="28"/>
          <w:lang w:eastAsia="ru-RU"/>
        </w:rPr>
        <w:t xml:space="preserve">составили </w:t>
      </w:r>
      <w:r w:rsidR="001C0E6F">
        <w:rPr>
          <w:rFonts w:ascii="Times New Roman" w:hAnsi="Times New Roman"/>
          <w:bCs/>
          <w:sz w:val="28"/>
          <w:szCs w:val="28"/>
          <w:lang w:eastAsia="ru-RU"/>
        </w:rPr>
        <w:t>0,63</w:t>
      </w:r>
      <w:r w:rsidRPr="00E0739E">
        <w:rPr>
          <w:rFonts w:ascii="Times New Roman" w:hAnsi="Times New Roman"/>
          <w:bCs/>
          <w:sz w:val="28"/>
          <w:szCs w:val="28"/>
          <w:lang w:eastAsia="ru-RU"/>
        </w:rPr>
        <w:t>% -</w:t>
      </w:r>
      <w:r w:rsidR="00581B9C" w:rsidRPr="00E0739E">
        <w:rPr>
          <w:rFonts w:ascii="Times New Roman" w:hAnsi="Times New Roman"/>
          <w:bCs/>
          <w:sz w:val="28"/>
          <w:szCs w:val="28"/>
          <w:lang w:eastAsia="ru-RU"/>
        </w:rPr>
        <w:t xml:space="preserve"> </w:t>
      </w:r>
      <w:r w:rsidR="001C0E6F">
        <w:rPr>
          <w:rFonts w:ascii="Times New Roman" w:hAnsi="Times New Roman"/>
          <w:bCs/>
          <w:sz w:val="28"/>
          <w:szCs w:val="28"/>
          <w:lang w:eastAsia="ru-RU"/>
        </w:rPr>
        <w:t xml:space="preserve">200 </w:t>
      </w:r>
      <w:r w:rsidRPr="00E0739E">
        <w:rPr>
          <w:rFonts w:ascii="Times New Roman" w:hAnsi="Times New Roman"/>
          <w:bCs/>
          <w:sz w:val="28"/>
          <w:szCs w:val="28"/>
          <w:lang w:eastAsia="ru-RU"/>
        </w:rPr>
        <w:t>м</w:t>
      </w:r>
      <w:r w:rsidRPr="00E0739E">
        <w:rPr>
          <w:rFonts w:ascii="Times New Roman" w:hAnsi="Times New Roman"/>
          <w:bCs/>
          <w:sz w:val="28"/>
          <w:szCs w:val="28"/>
          <w:vertAlign w:val="superscript"/>
          <w:lang w:eastAsia="ru-RU"/>
        </w:rPr>
        <w:t>3</w:t>
      </w:r>
      <w:r w:rsidRPr="00E0739E">
        <w:rPr>
          <w:rFonts w:ascii="Times New Roman" w:hAnsi="Times New Roman"/>
          <w:bCs/>
          <w:sz w:val="28"/>
          <w:szCs w:val="28"/>
          <w:lang w:eastAsia="ru-RU"/>
        </w:rPr>
        <w:t>/год</w:t>
      </w:r>
      <w:r w:rsidR="00D963AF" w:rsidRPr="00E0739E">
        <w:rPr>
          <w:rFonts w:ascii="Times New Roman" w:hAnsi="Times New Roman"/>
          <w:bCs/>
          <w:sz w:val="28"/>
          <w:szCs w:val="28"/>
          <w:lang w:eastAsia="ru-RU"/>
        </w:rPr>
        <w:t xml:space="preserve"> (</w:t>
      </w:r>
      <w:r w:rsidR="001C0E6F">
        <w:rPr>
          <w:rFonts w:ascii="Times New Roman" w:hAnsi="Times New Roman"/>
          <w:bCs/>
          <w:sz w:val="28"/>
          <w:szCs w:val="28"/>
          <w:lang w:eastAsia="ru-RU"/>
        </w:rPr>
        <w:t>0,547</w:t>
      </w:r>
      <w:r w:rsidR="00F1660D" w:rsidRPr="00E0739E">
        <w:rPr>
          <w:rFonts w:ascii="Times New Roman" w:hAnsi="Times New Roman"/>
          <w:bCs/>
          <w:sz w:val="28"/>
          <w:szCs w:val="28"/>
          <w:lang w:eastAsia="ru-RU"/>
        </w:rPr>
        <w:t xml:space="preserve"> </w:t>
      </w:r>
      <w:r w:rsidR="00D963AF" w:rsidRPr="00E0739E">
        <w:rPr>
          <w:rFonts w:ascii="Times New Roman" w:hAnsi="Times New Roman"/>
          <w:bCs/>
          <w:sz w:val="28"/>
          <w:szCs w:val="28"/>
          <w:lang w:eastAsia="ru-RU"/>
        </w:rPr>
        <w:t>м</w:t>
      </w:r>
      <w:r w:rsidR="00D963AF" w:rsidRPr="00E0739E">
        <w:rPr>
          <w:rFonts w:ascii="Times New Roman" w:hAnsi="Times New Roman"/>
          <w:bCs/>
          <w:sz w:val="28"/>
          <w:szCs w:val="28"/>
          <w:vertAlign w:val="superscript"/>
          <w:lang w:eastAsia="ru-RU"/>
        </w:rPr>
        <w:t>3</w:t>
      </w:r>
      <w:r w:rsidR="00D963AF" w:rsidRPr="00E0739E">
        <w:rPr>
          <w:rFonts w:ascii="Times New Roman" w:hAnsi="Times New Roman"/>
          <w:bCs/>
          <w:sz w:val="28"/>
          <w:szCs w:val="28"/>
          <w:lang w:eastAsia="ru-RU"/>
        </w:rPr>
        <w:t>/</w:t>
      </w:r>
      <w:proofErr w:type="spellStart"/>
      <w:r w:rsidR="00D963AF" w:rsidRPr="00E0739E">
        <w:rPr>
          <w:rFonts w:ascii="Times New Roman" w:hAnsi="Times New Roman"/>
          <w:bCs/>
          <w:sz w:val="28"/>
          <w:szCs w:val="28"/>
          <w:lang w:eastAsia="ru-RU"/>
        </w:rPr>
        <w:t>сут</w:t>
      </w:r>
      <w:proofErr w:type="spellEnd"/>
      <w:r w:rsidR="00D963AF" w:rsidRPr="00E0739E">
        <w:rPr>
          <w:rFonts w:ascii="Times New Roman" w:hAnsi="Times New Roman"/>
          <w:bCs/>
          <w:sz w:val="28"/>
          <w:szCs w:val="28"/>
          <w:lang w:eastAsia="ru-RU"/>
        </w:rPr>
        <w:t>)</w:t>
      </w:r>
      <w:r w:rsidRPr="00E0739E">
        <w:rPr>
          <w:rFonts w:ascii="Times New Roman" w:hAnsi="Times New Roman"/>
          <w:bCs/>
          <w:sz w:val="28"/>
          <w:szCs w:val="28"/>
          <w:lang w:eastAsia="ru-RU"/>
        </w:rPr>
        <w:t xml:space="preserve">.  </w:t>
      </w:r>
    </w:p>
    <w:p w14:paraId="14E73E91" w14:textId="77777777" w:rsidR="00421DD3" w:rsidRPr="00E0739E" w:rsidRDefault="00421DD3" w:rsidP="00E0739E">
      <w:pPr>
        <w:autoSpaceDE w:val="0"/>
        <w:autoSpaceDN w:val="0"/>
        <w:adjustRightInd w:val="0"/>
        <w:spacing w:after="0"/>
        <w:ind w:right="-284" w:firstLine="708"/>
        <w:jc w:val="both"/>
        <w:rPr>
          <w:rFonts w:ascii="Times New Roman" w:hAnsi="Times New Roman"/>
          <w:sz w:val="28"/>
          <w:szCs w:val="28"/>
        </w:rPr>
      </w:pPr>
      <w:r w:rsidRPr="00E0739E">
        <w:rPr>
          <w:rFonts w:ascii="Times New Roman" w:hAnsi="Times New Roman"/>
          <w:sz w:val="28"/>
          <w:szCs w:val="28"/>
        </w:rPr>
        <w:t xml:space="preserve">В перспективе предусматриваются мероприятия по сокращению потерь: реконструкция водопроводных сетей, регулирование напоров. </w:t>
      </w:r>
    </w:p>
    <w:p w14:paraId="065808E9" w14:textId="726E3ADB" w:rsidR="00601D85" w:rsidRPr="00E0739E" w:rsidRDefault="00601D85" w:rsidP="00E0739E">
      <w:pPr>
        <w:autoSpaceDE w:val="0"/>
        <w:autoSpaceDN w:val="0"/>
        <w:adjustRightInd w:val="0"/>
        <w:spacing w:after="0"/>
        <w:ind w:right="-284" w:firstLine="708"/>
        <w:jc w:val="right"/>
        <w:rPr>
          <w:rFonts w:ascii="Times New Roman" w:hAnsi="Times New Roman"/>
          <w:sz w:val="28"/>
          <w:szCs w:val="28"/>
        </w:rPr>
      </w:pPr>
      <w:r w:rsidRPr="00E0739E">
        <w:rPr>
          <w:rFonts w:ascii="Times New Roman" w:hAnsi="Times New Roman"/>
          <w:sz w:val="28"/>
          <w:szCs w:val="28"/>
        </w:rPr>
        <w:t>Таблица 1</w:t>
      </w:r>
      <w:r w:rsidR="00C41A19">
        <w:rPr>
          <w:rFonts w:ascii="Times New Roman" w:hAnsi="Times New Roman"/>
          <w:sz w:val="28"/>
          <w:szCs w:val="28"/>
        </w:rPr>
        <w:t>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50"/>
        <w:gridCol w:w="1530"/>
        <w:gridCol w:w="1104"/>
        <w:gridCol w:w="1104"/>
        <w:gridCol w:w="1105"/>
        <w:gridCol w:w="1105"/>
        <w:gridCol w:w="1281"/>
      </w:tblGrid>
      <w:tr w:rsidR="00421DD3" w:rsidRPr="00E0739E" w14:paraId="1DCD1C91" w14:textId="77777777" w:rsidTr="007F64A8">
        <w:tc>
          <w:tcPr>
            <w:tcW w:w="1668" w:type="dxa"/>
            <w:vMerge w:val="restart"/>
            <w:shd w:val="clear" w:color="auto" w:fill="auto"/>
            <w:vAlign w:val="center"/>
          </w:tcPr>
          <w:p w14:paraId="7A5A8A03" w14:textId="77777777" w:rsidR="00421DD3" w:rsidRPr="00E0739E" w:rsidRDefault="00421DD3" w:rsidP="00E0739E">
            <w:pPr>
              <w:autoSpaceDE w:val="0"/>
              <w:autoSpaceDN w:val="0"/>
              <w:adjustRightInd w:val="0"/>
              <w:spacing w:after="0"/>
              <w:ind w:right="-284"/>
              <w:jc w:val="center"/>
              <w:rPr>
                <w:rFonts w:ascii="Times New Roman" w:hAnsi="Times New Roman"/>
              </w:rPr>
            </w:pPr>
            <w:r w:rsidRPr="00E0739E">
              <w:rPr>
                <w:rFonts w:ascii="Times New Roman" w:hAnsi="Times New Roman"/>
                <w:b/>
                <w:color w:val="000000"/>
              </w:rPr>
              <w:t>Показатель</w:t>
            </w:r>
          </w:p>
        </w:tc>
        <w:tc>
          <w:tcPr>
            <w:tcW w:w="8079" w:type="dxa"/>
            <w:gridSpan w:val="7"/>
            <w:shd w:val="clear" w:color="auto" w:fill="auto"/>
            <w:vAlign w:val="center"/>
          </w:tcPr>
          <w:p w14:paraId="7E6D9E35" w14:textId="77777777" w:rsidR="00421DD3" w:rsidRPr="00E0739E" w:rsidRDefault="00421DD3" w:rsidP="00E0739E">
            <w:pPr>
              <w:autoSpaceDE w:val="0"/>
              <w:autoSpaceDN w:val="0"/>
              <w:adjustRightInd w:val="0"/>
              <w:spacing w:after="0"/>
              <w:ind w:right="-284"/>
              <w:jc w:val="center"/>
              <w:rPr>
                <w:rFonts w:ascii="Times New Roman" w:hAnsi="Times New Roman"/>
                <w:b/>
                <w:color w:val="000000"/>
              </w:rPr>
            </w:pPr>
            <w:r w:rsidRPr="00E0739E">
              <w:rPr>
                <w:rFonts w:ascii="Times New Roman" w:hAnsi="Times New Roman"/>
                <w:b/>
                <w:color w:val="000000"/>
              </w:rPr>
              <w:t>Доля потерь воды в централизованных системах водоснабжения при транспортировке в</w:t>
            </w:r>
          </w:p>
          <w:p w14:paraId="4E5B40AD" w14:textId="77777777" w:rsidR="00421DD3" w:rsidRPr="00E0739E" w:rsidRDefault="00421DD3" w:rsidP="00E0739E">
            <w:pPr>
              <w:tabs>
                <w:tab w:val="left" w:pos="6417"/>
              </w:tabs>
              <w:autoSpaceDE w:val="0"/>
              <w:autoSpaceDN w:val="0"/>
              <w:adjustRightInd w:val="0"/>
              <w:spacing w:after="0"/>
              <w:ind w:right="-284"/>
              <w:rPr>
                <w:rFonts w:ascii="Times New Roman" w:hAnsi="Times New Roman"/>
              </w:rPr>
            </w:pPr>
            <w:r w:rsidRPr="00E0739E">
              <w:rPr>
                <w:rFonts w:ascii="Times New Roman" w:hAnsi="Times New Roman"/>
                <w:b/>
                <w:color w:val="000000"/>
              </w:rPr>
              <w:t xml:space="preserve">                 общем объеме воды, поданной в водопроводную сеть, %</w:t>
            </w:r>
          </w:p>
        </w:tc>
      </w:tr>
      <w:tr w:rsidR="00F76F7D" w:rsidRPr="00E0739E" w14:paraId="5B78536F" w14:textId="77777777" w:rsidTr="000405FA">
        <w:tc>
          <w:tcPr>
            <w:tcW w:w="1668" w:type="dxa"/>
            <w:vMerge/>
            <w:shd w:val="clear" w:color="auto" w:fill="auto"/>
          </w:tcPr>
          <w:p w14:paraId="60CDB9D8" w14:textId="77777777" w:rsidR="00F76F7D" w:rsidRPr="00E0739E" w:rsidRDefault="00F76F7D" w:rsidP="00E0739E">
            <w:pPr>
              <w:autoSpaceDE w:val="0"/>
              <w:autoSpaceDN w:val="0"/>
              <w:adjustRightInd w:val="0"/>
              <w:spacing w:after="0"/>
              <w:ind w:right="-284"/>
              <w:jc w:val="both"/>
              <w:rPr>
                <w:rFonts w:ascii="Times New Roman" w:hAnsi="Times New Roman"/>
              </w:rPr>
            </w:pPr>
          </w:p>
        </w:tc>
        <w:tc>
          <w:tcPr>
            <w:tcW w:w="850" w:type="dxa"/>
            <w:shd w:val="clear" w:color="auto" w:fill="auto"/>
            <w:vAlign w:val="center"/>
          </w:tcPr>
          <w:p w14:paraId="4F5F8522" w14:textId="583656E6" w:rsidR="00F76F7D" w:rsidRPr="00E0739E" w:rsidRDefault="00F76F7D" w:rsidP="00E0739E">
            <w:pPr>
              <w:autoSpaceDE w:val="0"/>
              <w:autoSpaceDN w:val="0"/>
              <w:adjustRightInd w:val="0"/>
              <w:spacing w:after="0"/>
              <w:ind w:right="-284"/>
              <w:jc w:val="center"/>
              <w:rPr>
                <w:rFonts w:ascii="Times New Roman" w:hAnsi="Times New Roman"/>
                <w:b/>
              </w:rPr>
            </w:pPr>
            <w:r w:rsidRPr="00E0739E">
              <w:rPr>
                <w:rFonts w:ascii="Times New Roman" w:hAnsi="Times New Roman"/>
                <w:b/>
              </w:rPr>
              <w:t>2023</w:t>
            </w:r>
          </w:p>
        </w:tc>
        <w:tc>
          <w:tcPr>
            <w:tcW w:w="1530" w:type="dxa"/>
            <w:shd w:val="clear" w:color="auto" w:fill="auto"/>
            <w:vAlign w:val="center"/>
          </w:tcPr>
          <w:p w14:paraId="1E83583F" w14:textId="7B14A861" w:rsidR="00F76F7D" w:rsidRPr="00E0739E" w:rsidRDefault="00F76F7D" w:rsidP="00E0739E">
            <w:pPr>
              <w:autoSpaceDE w:val="0"/>
              <w:autoSpaceDN w:val="0"/>
              <w:adjustRightInd w:val="0"/>
              <w:spacing w:after="0"/>
              <w:ind w:right="-284"/>
              <w:jc w:val="center"/>
              <w:rPr>
                <w:rFonts w:ascii="Times New Roman" w:hAnsi="Times New Roman"/>
                <w:b/>
              </w:rPr>
            </w:pPr>
            <w:r w:rsidRPr="00E0739E">
              <w:rPr>
                <w:rFonts w:ascii="Times New Roman" w:hAnsi="Times New Roman"/>
                <w:b/>
              </w:rPr>
              <w:t>2024</w:t>
            </w:r>
          </w:p>
        </w:tc>
        <w:tc>
          <w:tcPr>
            <w:tcW w:w="1104" w:type="dxa"/>
            <w:shd w:val="clear" w:color="auto" w:fill="auto"/>
            <w:vAlign w:val="center"/>
          </w:tcPr>
          <w:p w14:paraId="2FDD3C22" w14:textId="0D534A70" w:rsidR="00F76F7D" w:rsidRPr="00E0739E" w:rsidRDefault="00F76F7D" w:rsidP="00E0739E">
            <w:pPr>
              <w:autoSpaceDE w:val="0"/>
              <w:autoSpaceDN w:val="0"/>
              <w:adjustRightInd w:val="0"/>
              <w:spacing w:after="0"/>
              <w:ind w:right="-284"/>
              <w:jc w:val="center"/>
              <w:rPr>
                <w:rFonts w:ascii="Times New Roman" w:hAnsi="Times New Roman"/>
                <w:b/>
              </w:rPr>
            </w:pPr>
            <w:r w:rsidRPr="00E0739E">
              <w:rPr>
                <w:rFonts w:ascii="Times New Roman" w:hAnsi="Times New Roman"/>
                <w:b/>
              </w:rPr>
              <w:t>2025</w:t>
            </w:r>
          </w:p>
        </w:tc>
        <w:tc>
          <w:tcPr>
            <w:tcW w:w="1104" w:type="dxa"/>
            <w:shd w:val="clear" w:color="auto" w:fill="auto"/>
            <w:vAlign w:val="center"/>
          </w:tcPr>
          <w:p w14:paraId="5558B69F" w14:textId="7D1BDB3D" w:rsidR="00F76F7D" w:rsidRPr="00E0739E" w:rsidRDefault="00F76F7D" w:rsidP="00E0739E">
            <w:pPr>
              <w:autoSpaceDE w:val="0"/>
              <w:autoSpaceDN w:val="0"/>
              <w:adjustRightInd w:val="0"/>
              <w:spacing w:after="0"/>
              <w:ind w:right="-284"/>
              <w:jc w:val="center"/>
              <w:rPr>
                <w:rFonts w:ascii="Times New Roman" w:hAnsi="Times New Roman"/>
                <w:b/>
              </w:rPr>
            </w:pPr>
            <w:r w:rsidRPr="00E0739E">
              <w:rPr>
                <w:rFonts w:ascii="Times New Roman" w:hAnsi="Times New Roman"/>
                <w:b/>
              </w:rPr>
              <w:t>2026</w:t>
            </w:r>
          </w:p>
        </w:tc>
        <w:tc>
          <w:tcPr>
            <w:tcW w:w="1105" w:type="dxa"/>
            <w:shd w:val="clear" w:color="auto" w:fill="auto"/>
            <w:vAlign w:val="center"/>
          </w:tcPr>
          <w:p w14:paraId="4762DC89" w14:textId="6D19FC5F" w:rsidR="00F76F7D" w:rsidRPr="00E0739E" w:rsidRDefault="00F76F7D" w:rsidP="00E0739E">
            <w:pPr>
              <w:autoSpaceDE w:val="0"/>
              <w:autoSpaceDN w:val="0"/>
              <w:adjustRightInd w:val="0"/>
              <w:spacing w:after="0"/>
              <w:ind w:right="-284"/>
              <w:jc w:val="center"/>
              <w:rPr>
                <w:rFonts w:ascii="Times New Roman" w:hAnsi="Times New Roman"/>
                <w:b/>
              </w:rPr>
            </w:pPr>
            <w:r w:rsidRPr="00E0739E">
              <w:rPr>
                <w:rFonts w:ascii="Times New Roman" w:hAnsi="Times New Roman"/>
                <w:b/>
              </w:rPr>
              <w:t>2027</w:t>
            </w:r>
          </w:p>
        </w:tc>
        <w:tc>
          <w:tcPr>
            <w:tcW w:w="1105" w:type="dxa"/>
            <w:shd w:val="clear" w:color="auto" w:fill="auto"/>
            <w:vAlign w:val="center"/>
          </w:tcPr>
          <w:p w14:paraId="36B34764" w14:textId="5BD2415E" w:rsidR="00F76F7D" w:rsidRPr="00E0739E" w:rsidRDefault="00F76F7D" w:rsidP="00E0739E">
            <w:pPr>
              <w:autoSpaceDE w:val="0"/>
              <w:autoSpaceDN w:val="0"/>
              <w:adjustRightInd w:val="0"/>
              <w:spacing w:after="0"/>
              <w:ind w:right="-284"/>
              <w:jc w:val="center"/>
              <w:rPr>
                <w:rFonts w:ascii="Times New Roman" w:hAnsi="Times New Roman"/>
                <w:b/>
              </w:rPr>
            </w:pPr>
            <w:r w:rsidRPr="00E0739E">
              <w:rPr>
                <w:rFonts w:ascii="Times New Roman" w:hAnsi="Times New Roman"/>
                <w:b/>
              </w:rPr>
              <w:t>2028</w:t>
            </w:r>
          </w:p>
        </w:tc>
        <w:tc>
          <w:tcPr>
            <w:tcW w:w="1281" w:type="dxa"/>
            <w:shd w:val="clear" w:color="auto" w:fill="auto"/>
            <w:vAlign w:val="center"/>
          </w:tcPr>
          <w:p w14:paraId="16C69615" w14:textId="449BB6AD" w:rsidR="00F76F7D" w:rsidRPr="00E0739E" w:rsidRDefault="00F76F7D" w:rsidP="00E0739E">
            <w:pPr>
              <w:autoSpaceDE w:val="0"/>
              <w:autoSpaceDN w:val="0"/>
              <w:adjustRightInd w:val="0"/>
              <w:spacing w:after="0"/>
              <w:ind w:right="-284"/>
              <w:rPr>
                <w:rFonts w:ascii="Times New Roman" w:hAnsi="Times New Roman"/>
                <w:b/>
              </w:rPr>
            </w:pPr>
            <w:r w:rsidRPr="00E0739E">
              <w:rPr>
                <w:rFonts w:ascii="Times New Roman" w:hAnsi="Times New Roman"/>
                <w:b/>
              </w:rPr>
              <w:t>2029-2034</w:t>
            </w:r>
          </w:p>
        </w:tc>
      </w:tr>
      <w:tr w:rsidR="00F76F7D" w:rsidRPr="00E0739E" w14:paraId="684A9B6E" w14:textId="77777777" w:rsidTr="007F64A8">
        <w:trPr>
          <w:trHeight w:val="341"/>
        </w:trPr>
        <w:tc>
          <w:tcPr>
            <w:tcW w:w="9747" w:type="dxa"/>
            <w:gridSpan w:val="8"/>
            <w:shd w:val="clear" w:color="auto" w:fill="auto"/>
            <w:vAlign w:val="center"/>
          </w:tcPr>
          <w:p w14:paraId="32259ED2" w14:textId="4CBED8BF" w:rsidR="00F76F7D" w:rsidRPr="00E0739E" w:rsidRDefault="00C86B2F" w:rsidP="00E0739E">
            <w:pPr>
              <w:autoSpaceDE w:val="0"/>
              <w:autoSpaceDN w:val="0"/>
              <w:adjustRightInd w:val="0"/>
              <w:spacing w:after="0"/>
              <w:ind w:right="-284"/>
              <w:jc w:val="center"/>
              <w:rPr>
                <w:rFonts w:ascii="Times New Roman" w:hAnsi="Times New Roman"/>
              </w:rPr>
            </w:pPr>
            <w:proofErr w:type="spellStart"/>
            <w:r>
              <w:rPr>
                <w:rFonts w:ascii="Times New Roman" w:hAnsi="Times New Roman"/>
              </w:rPr>
              <w:t>Неболчское</w:t>
            </w:r>
            <w:proofErr w:type="spellEnd"/>
            <w:r>
              <w:rPr>
                <w:rFonts w:ascii="Times New Roman" w:hAnsi="Times New Roman"/>
              </w:rPr>
              <w:t xml:space="preserve"> сельское поселение</w:t>
            </w:r>
            <w:r w:rsidR="00F76F7D" w:rsidRPr="00E0739E">
              <w:rPr>
                <w:rFonts w:ascii="Times New Roman" w:hAnsi="Times New Roman"/>
              </w:rPr>
              <w:t xml:space="preserve">  </w:t>
            </w:r>
          </w:p>
        </w:tc>
      </w:tr>
      <w:tr w:rsidR="00F76F7D" w:rsidRPr="00E0739E" w14:paraId="77D014C8" w14:textId="77777777" w:rsidTr="000405FA">
        <w:tc>
          <w:tcPr>
            <w:tcW w:w="1668" w:type="dxa"/>
            <w:shd w:val="clear" w:color="auto" w:fill="auto"/>
          </w:tcPr>
          <w:p w14:paraId="1139AD32" w14:textId="77777777" w:rsidR="00F76F7D" w:rsidRPr="00E0739E" w:rsidRDefault="00F76F7D" w:rsidP="00E0739E">
            <w:pPr>
              <w:autoSpaceDE w:val="0"/>
              <w:autoSpaceDN w:val="0"/>
              <w:adjustRightInd w:val="0"/>
              <w:spacing w:after="0"/>
              <w:ind w:right="-284"/>
              <w:rPr>
                <w:rFonts w:ascii="Times New Roman" w:hAnsi="Times New Roman"/>
              </w:rPr>
            </w:pPr>
            <w:r w:rsidRPr="00E0739E">
              <w:rPr>
                <w:rFonts w:ascii="Times New Roman" w:hAnsi="Times New Roman"/>
              </w:rPr>
              <w:t>%</w:t>
            </w:r>
          </w:p>
        </w:tc>
        <w:tc>
          <w:tcPr>
            <w:tcW w:w="850" w:type="dxa"/>
            <w:shd w:val="clear" w:color="auto" w:fill="auto"/>
          </w:tcPr>
          <w:p w14:paraId="6CB60FA8" w14:textId="5380E77B" w:rsidR="00F76F7D" w:rsidRPr="00E0739E" w:rsidRDefault="000405FA" w:rsidP="00E0739E">
            <w:pPr>
              <w:autoSpaceDE w:val="0"/>
              <w:autoSpaceDN w:val="0"/>
              <w:adjustRightInd w:val="0"/>
              <w:spacing w:after="0"/>
              <w:ind w:left="-263" w:right="-284"/>
              <w:jc w:val="center"/>
              <w:rPr>
                <w:rFonts w:ascii="Times New Roman" w:hAnsi="Times New Roman"/>
                <w:sz w:val="20"/>
              </w:rPr>
            </w:pPr>
            <w:r w:rsidRPr="00E0739E">
              <w:rPr>
                <w:rFonts w:ascii="Times New Roman" w:hAnsi="Times New Roman"/>
                <w:sz w:val="20"/>
              </w:rPr>
              <w:t>4,63</w:t>
            </w:r>
          </w:p>
        </w:tc>
        <w:tc>
          <w:tcPr>
            <w:tcW w:w="1530" w:type="dxa"/>
            <w:shd w:val="clear" w:color="auto" w:fill="auto"/>
          </w:tcPr>
          <w:p w14:paraId="1F839E96" w14:textId="3A4C54E3" w:rsidR="00F76F7D" w:rsidRPr="00E0739E" w:rsidRDefault="000405FA" w:rsidP="00E0739E">
            <w:pPr>
              <w:autoSpaceDE w:val="0"/>
              <w:autoSpaceDN w:val="0"/>
              <w:adjustRightInd w:val="0"/>
              <w:spacing w:after="0"/>
              <w:ind w:left="-187" w:right="-284"/>
              <w:jc w:val="center"/>
              <w:rPr>
                <w:rFonts w:ascii="Times New Roman" w:hAnsi="Times New Roman"/>
                <w:sz w:val="20"/>
              </w:rPr>
            </w:pPr>
            <w:r w:rsidRPr="00E0739E">
              <w:rPr>
                <w:rFonts w:ascii="Times New Roman" w:hAnsi="Times New Roman"/>
                <w:sz w:val="20"/>
              </w:rPr>
              <w:t>4,58</w:t>
            </w:r>
          </w:p>
        </w:tc>
        <w:tc>
          <w:tcPr>
            <w:tcW w:w="1104" w:type="dxa"/>
            <w:shd w:val="clear" w:color="auto" w:fill="auto"/>
          </w:tcPr>
          <w:p w14:paraId="1767B264" w14:textId="5A82B2A0" w:rsidR="00F76F7D" w:rsidRPr="00E0739E" w:rsidRDefault="000405FA" w:rsidP="00E0739E">
            <w:pPr>
              <w:autoSpaceDE w:val="0"/>
              <w:autoSpaceDN w:val="0"/>
              <w:adjustRightInd w:val="0"/>
              <w:spacing w:after="0"/>
              <w:ind w:left="-188" w:right="-284"/>
              <w:jc w:val="center"/>
              <w:rPr>
                <w:rFonts w:ascii="Times New Roman" w:hAnsi="Times New Roman"/>
                <w:sz w:val="20"/>
              </w:rPr>
            </w:pPr>
            <w:r w:rsidRPr="00E0739E">
              <w:rPr>
                <w:rFonts w:ascii="Times New Roman" w:hAnsi="Times New Roman"/>
                <w:sz w:val="20"/>
              </w:rPr>
              <w:t>4,53</w:t>
            </w:r>
          </w:p>
        </w:tc>
        <w:tc>
          <w:tcPr>
            <w:tcW w:w="1104" w:type="dxa"/>
            <w:shd w:val="clear" w:color="auto" w:fill="auto"/>
          </w:tcPr>
          <w:p w14:paraId="00336E43" w14:textId="2E3DB9A6" w:rsidR="00F76F7D" w:rsidRPr="00E0739E" w:rsidRDefault="000405FA" w:rsidP="00E0739E">
            <w:pPr>
              <w:autoSpaceDE w:val="0"/>
              <w:autoSpaceDN w:val="0"/>
              <w:adjustRightInd w:val="0"/>
              <w:spacing w:after="0"/>
              <w:ind w:left="-188" w:right="-284"/>
              <w:jc w:val="center"/>
              <w:rPr>
                <w:rFonts w:ascii="Times New Roman" w:hAnsi="Times New Roman"/>
                <w:sz w:val="20"/>
              </w:rPr>
            </w:pPr>
            <w:r w:rsidRPr="00E0739E">
              <w:rPr>
                <w:rFonts w:ascii="Times New Roman" w:hAnsi="Times New Roman"/>
                <w:sz w:val="20"/>
              </w:rPr>
              <w:t>4,48</w:t>
            </w:r>
          </w:p>
        </w:tc>
        <w:tc>
          <w:tcPr>
            <w:tcW w:w="1105" w:type="dxa"/>
            <w:shd w:val="clear" w:color="auto" w:fill="auto"/>
          </w:tcPr>
          <w:p w14:paraId="5019C233" w14:textId="0526C598" w:rsidR="00F76F7D" w:rsidRPr="00E0739E" w:rsidRDefault="000405FA" w:rsidP="00E0739E">
            <w:pPr>
              <w:autoSpaceDE w:val="0"/>
              <w:autoSpaceDN w:val="0"/>
              <w:adjustRightInd w:val="0"/>
              <w:spacing w:after="0"/>
              <w:ind w:left="-232" w:right="-284"/>
              <w:jc w:val="center"/>
              <w:rPr>
                <w:rFonts w:ascii="Times New Roman" w:hAnsi="Times New Roman"/>
                <w:sz w:val="20"/>
              </w:rPr>
            </w:pPr>
            <w:r w:rsidRPr="00E0739E">
              <w:rPr>
                <w:rFonts w:ascii="Times New Roman" w:hAnsi="Times New Roman"/>
                <w:sz w:val="20"/>
              </w:rPr>
              <w:t>4,43</w:t>
            </w:r>
          </w:p>
        </w:tc>
        <w:tc>
          <w:tcPr>
            <w:tcW w:w="1105" w:type="dxa"/>
            <w:shd w:val="clear" w:color="auto" w:fill="auto"/>
          </w:tcPr>
          <w:p w14:paraId="073C11C6" w14:textId="207A1903" w:rsidR="00F76F7D" w:rsidRPr="00E0739E" w:rsidRDefault="000405FA" w:rsidP="00E0739E">
            <w:pPr>
              <w:autoSpaceDE w:val="0"/>
              <w:autoSpaceDN w:val="0"/>
              <w:adjustRightInd w:val="0"/>
              <w:spacing w:after="0"/>
              <w:ind w:left="-277" w:right="-284"/>
              <w:jc w:val="center"/>
              <w:rPr>
                <w:rFonts w:ascii="Times New Roman" w:hAnsi="Times New Roman"/>
                <w:sz w:val="20"/>
              </w:rPr>
            </w:pPr>
            <w:r w:rsidRPr="00E0739E">
              <w:rPr>
                <w:rFonts w:ascii="Times New Roman" w:hAnsi="Times New Roman"/>
                <w:sz w:val="20"/>
              </w:rPr>
              <w:t>4,38</w:t>
            </w:r>
          </w:p>
        </w:tc>
        <w:tc>
          <w:tcPr>
            <w:tcW w:w="1281" w:type="dxa"/>
            <w:shd w:val="clear" w:color="auto" w:fill="auto"/>
            <w:vAlign w:val="center"/>
          </w:tcPr>
          <w:p w14:paraId="2682825E" w14:textId="774D8AD2" w:rsidR="00F76F7D" w:rsidRPr="00E0739E" w:rsidRDefault="000405FA" w:rsidP="00E0739E">
            <w:pPr>
              <w:autoSpaceDE w:val="0"/>
              <w:autoSpaceDN w:val="0"/>
              <w:adjustRightInd w:val="0"/>
              <w:spacing w:after="0"/>
              <w:ind w:left="-233" w:right="-284"/>
              <w:jc w:val="center"/>
              <w:rPr>
                <w:rFonts w:ascii="Times New Roman" w:hAnsi="Times New Roman"/>
                <w:sz w:val="20"/>
              </w:rPr>
            </w:pPr>
            <w:r w:rsidRPr="00E0739E">
              <w:rPr>
                <w:rFonts w:ascii="Times New Roman" w:hAnsi="Times New Roman"/>
                <w:sz w:val="20"/>
              </w:rPr>
              <w:t>4,33-4,08</w:t>
            </w:r>
          </w:p>
        </w:tc>
      </w:tr>
      <w:tr w:rsidR="001C0E6F" w:rsidRPr="00E0739E" w14:paraId="35A8A6EA" w14:textId="77777777" w:rsidTr="001C0E6F">
        <w:trPr>
          <w:trHeight w:val="473"/>
        </w:trPr>
        <w:tc>
          <w:tcPr>
            <w:tcW w:w="1668" w:type="dxa"/>
            <w:shd w:val="clear" w:color="auto" w:fill="auto"/>
            <w:vAlign w:val="center"/>
          </w:tcPr>
          <w:p w14:paraId="5ECD2320" w14:textId="6F6C570C" w:rsidR="001C0E6F" w:rsidRPr="00E0739E" w:rsidRDefault="001C0E6F" w:rsidP="001C0E6F">
            <w:pPr>
              <w:autoSpaceDE w:val="0"/>
              <w:autoSpaceDN w:val="0"/>
              <w:adjustRightInd w:val="0"/>
              <w:spacing w:after="0"/>
              <w:ind w:right="-284"/>
              <w:rPr>
                <w:rFonts w:ascii="Times New Roman" w:hAnsi="Times New Roman"/>
              </w:rPr>
            </w:pPr>
            <w:r w:rsidRPr="00E0739E">
              <w:rPr>
                <w:rFonts w:ascii="Times New Roman" w:hAnsi="Times New Roman"/>
              </w:rPr>
              <w:t xml:space="preserve">Протяженность планируемой модернизации сети, км </w:t>
            </w:r>
          </w:p>
        </w:tc>
        <w:tc>
          <w:tcPr>
            <w:tcW w:w="850" w:type="dxa"/>
            <w:shd w:val="clear" w:color="auto" w:fill="auto"/>
            <w:vAlign w:val="center"/>
          </w:tcPr>
          <w:p w14:paraId="7EC972F0" w14:textId="2A28CDF7" w:rsidR="001C0E6F" w:rsidRPr="00E0739E" w:rsidRDefault="001C0E6F" w:rsidP="001C0E6F">
            <w:pPr>
              <w:autoSpaceDE w:val="0"/>
              <w:autoSpaceDN w:val="0"/>
              <w:adjustRightInd w:val="0"/>
              <w:spacing w:after="0"/>
              <w:ind w:left="-263" w:right="-284"/>
              <w:jc w:val="center"/>
              <w:rPr>
                <w:rFonts w:ascii="Times New Roman" w:hAnsi="Times New Roman"/>
                <w:sz w:val="20"/>
              </w:rPr>
            </w:pPr>
            <w:r w:rsidRPr="00E0739E">
              <w:rPr>
                <w:rFonts w:ascii="Times New Roman" w:hAnsi="Times New Roman"/>
                <w:sz w:val="20"/>
              </w:rPr>
              <w:t>0</w:t>
            </w:r>
          </w:p>
        </w:tc>
        <w:tc>
          <w:tcPr>
            <w:tcW w:w="1530" w:type="dxa"/>
            <w:shd w:val="clear" w:color="auto" w:fill="auto"/>
            <w:vAlign w:val="center"/>
          </w:tcPr>
          <w:p w14:paraId="114B6C1C" w14:textId="50F3147D" w:rsidR="001C0E6F" w:rsidRPr="00E0739E" w:rsidRDefault="001C0E6F" w:rsidP="001C0E6F">
            <w:pPr>
              <w:autoSpaceDE w:val="0"/>
              <w:autoSpaceDN w:val="0"/>
              <w:adjustRightInd w:val="0"/>
              <w:spacing w:after="0"/>
              <w:ind w:left="-187" w:right="-284"/>
              <w:jc w:val="center"/>
              <w:rPr>
                <w:rFonts w:ascii="Times New Roman" w:hAnsi="Times New Roman"/>
                <w:sz w:val="20"/>
              </w:rPr>
            </w:pPr>
            <w:r>
              <w:rPr>
                <w:rFonts w:ascii="Times New Roman" w:hAnsi="Times New Roman"/>
                <w:sz w:val="20"/>
              </w:rPr>
              <w:t>0</w:t>
            </w:r>
          </w:p>
        </w:tc>
        <w:tc>
          <w:tcPr>
            <w:tcW w:w="1104" w:type="dxa"/>
            <w:shd w:val="clear" w:color="auto" w:fill="auto"/>
            <w:vAlign w:val="center"/>
          </w:tcPr>
          <w:p w14:paraId="157F18A9" w14:textId="44E99749" w:rsidR="001C0E6F" w:rsidRPr="00E0739E" w:rsidRDefault="001C0E6F" w:rsidP="001C0E6F">
            <w:pPr>
              <w:autoSpaceDE w:val="0"/>
              <w:autoSpaceDN w:val="0"/>
              <w:adjustRightInd w:val="0"/>
              <w:spacing w:after="0"/>
              <w:ind w:left="-188" w:right="-284"/>
              <w:jc w:val="center"/>
              <w:rPr>
                <w:rFonts w:ascii="Times New Roman" w:hAnsi="Times New Roman"/>
                <w:sz w:val="20"/>
              </w:rPr>
            </w:pPr>
            <w:r>
              <w:rPr>
                <w:rFonts w:ascii="Times New Roman" w:hAnsi="Times New Roman"/>
                <w:sz w:val="20"/>
              </w:rPr>
              <w:t>1,050</w:t>
            </w:r>
          </w:p>
        </w:tc>
        <w:tc>
          <w:tcPr>
            <w:tcW w:w="1104" w:type="dxa"/>
            <w:shd w:val="clear" w:color="auto" w:fill="auto"/>
            <w:vAlign w:val="center"/>
          </w:tcPr>
          <w:p w14:paraId="47E1BE7F" w14:textId="5BC11367" w:rsidR="001C0E6F" w:rsidRPr="00E0739E" w:rsidRDefault="001C0E6F" w:rsidP="001C0E6F">
            <w:pPr>
              <w:autoSpaceDE w:val="0"/>
              <w:autoSpaceDN w:val="0"/>
              <w:adjustRightInd w:val="0"/>
              <w:spacing w:after="0"/>
              <w:ind w:left="-188" w:right="-284"/>
              <w:jc w:val="center"/>
              <w:rPr>
                <w:rFonts w:ascii="Times New Roman" w:hAnsi="Times New Roman"/>
                <w:sz w:val="20"/>
              </w:rPr>
            </w:pPr>
            <w:r>
              <w:rPr>
                <w:rFonts w:ascii="Times New Roman" w:hAnsi="Times New Roman"/>
                <w:sz w:val="20"/>
              </w:rPr>
              <w:t>0,950</w:t>
            </w:r>
          </w:p>
        </w:tc>
        <w:tc>
          <w:tcPr>
            <w:tcW w:w="1105" w:type="dxa"/>
            <w:shd w:val="clear" w:color="auto" w:fill="auto"/>
            <w:vAlign w:val="center"/>
          </w:tcPr>
          <w:p w14:paraId="3A55E355" w14:textId="0E3ED63E" w:rsidR="001C0E6F" w:rsidRPr="00E0739E" w:rsidRDefault="001C0E6F" w:rsidP="001C0E6F">
            <w:pPr>
              <w:autoSpaceDE w:val="0"/>
              <w:autoSpaceDN w:val="0"/>
              <w:adjustRightInd w:val="0"/>
              <w:spacing w:after="0"/>
              <w:ind w:left="-232" w:right="-284"/>
              <w:jc w:val="center"/>
              <w:rPr>
                <w:rFonts w:ascii="Times New Roman" w:hAnsi="Times New Roman"/>
                <w:sz w:val="20"/>
              </w:rPr>
            </w:pPr>
            <w:r>
              <w:rPr>
                <w:rFonts w:ascii="Times New Roman" w:hAnsi="Times New Roman"/>
                <w:sz w:val="20"/>
              </w:rPr>
              <w:t>0,96</w:t>
            </w:r>
          </w:p>
        </w:tc>
        <w:tc>
          <w:tcPr>
            <w:tcW w:w="1105" w:type="dxa"/>
            <w:shd w:val="clear" w:color="auto" w:fill="auto"/>
            <w:vAlign w:val="center"/>
          </w:tcPr>
          <w:p w14:paraId="0BFEFB84" w14:textId="1AEA6A83" w:rsidR="001C0E6F" w:rsidRPr="00E0739E" w:rsidRDefault="001C0E6F" w:rsidP="001C0E6F">
            <w:pPr>
              <w:autoSpaceDE w:val="0"/>
              <w:autoSpaceDN w:val="0"/>
              <w:adjustRightInd w:val="0"/>
              <w:spacing w:after="0"/>
              <w:ind w:left="-277" w:right="-284"/>
              <w:jc w:val="center"/>
              <w:rPr>
                <w:rFonts w:ascii="Times New Roman" w:hAnsi="Times New Roman"/>
                <w:sz w:val="20"/>
              </w:rPr>
            </w:pPr>
            <w:r>
              <w:rPr>
                <w:rFonts w:ascii="Times New Roman" w:hAnsi="Times New Roman"/>
                <w:sz w:val="20"/>
              </w:rPr>
              <w:t>0</w:t>
            </w:r>
          </w:p>
        </w:tc>
        <w:tc>
          <w:tcPr>
            <w:tcW w:w="1281" w:type="dxa"/>
            <w:shd w:val="clear" w:color="auto" w:fill="auto"/>
            <w:vAlign w:val="center"/>
          </w:tcPr>
          <w:p w14:paraId="50039CF1" w14:textId="0AE3B70A" w:rsidR="001C0E6F" w:rsidRPr="00E0739E" w:rsidRDefault="001C0E6F" w:rsidP="001C0E6F">
            <w:pPr>
              <w:autoSpaceDE w:val="0"/>
              <w:autoSpaceDN w:val="0"/>
              <w:adjustRightInd w:val="0"/>
              <w:spacing w:after="0"/>
              <w:ind w:left="-233" w:right="-284"/>
              <w:jc w:val="center"/>
              <w:rPr>
                <w:rFonts w:ascii="Times New Roman" w:hAnsi="Times New Roman"/>
                <w:sz w:val="20"/>
              </w:rPr>
            </w:pPr>
            <w:r>
              <w:rPr>
                <w:rFonts w:ascii="Times New Roman" w:hAnsi="Times New Roman"/>
                <w:sz w:val="20"/>
              </w:rPr>
              <w:t>0</w:t>
            </w:r>
          </w:p>
        </w:tc>
      </w:tr>
    </w:tbl>
    <w:p w14:paraId="1ADAABFA" w14:textId="77777777" w:rsidR="0099519F" w:rsidRPr="00E0739E" w:rsidRDefault="0099519F" w:rsidP="00E0739E">
      <w:pPr>
        <w:autoSpaceDE w:val="0"/>
        <w:autoSpaceDN w:val="0"/>
        <w:adjustRightInd w:val="0"/>
        <w:spacing w:after="0"/>
        <w:jc w:val="center"/>
        <w:rPr>
          <w:rFonts w:ascii="Times New Roman" w:hAnsi="Times New Roman"/>
          <w:b/>
          <w:bCs/>
          <w:color w:val="000000"/>
          <w:sz w:val="28"/>
          <w:szCs w:val="28"/>
          <w:lang w:eastAsia="ru-RU"/>
        </w:rPr>
      </w:pPr>
    </w:p>
    <w:p w14:paraId="52045D73" w14:textId="77777777" w:rsidR="00137D32" w:rsidRPr="00E0739E" w:rsidRDefault="00097C13" w:rsidP="00E0739E">
      <w:pPr>
        <w:autoSpaceDE w:val="0"/>
        <w:autoSpaceDN w:val="0"/>
        <w:adjustRightInd w:val="0"/>
        <w:spacing w:after="0"/>
        <w:jc w:val="center"/>
        <w:rPr>
          <w:rFonts w:ascii="Times New Roman" w:hAnsi="Times New Roman"/>
          <w:b/>
          <w:bCs/>
          <w:color w:val="000000"/>
          <w:sz w:val="28"/>
          <w:szCs w:val="28"/>
          <w:lang w:eastAsia="ru-RU"/>
        </w:rPr>
      </w:pPr>
      <w:r w:rsidRPr="00E0739E">
        <w:rPr>
          <w:rFonts w:ascii="Times New Roman" w:hAnsi="Times New Roman"/>
          <w:b/>
          <w:bCs/>
          <w:color w:val="000000"/>
          <w:sz w:val="28"/>
          <w:szCs w:val="28"/>
          <w:lang w:eastAsia="ru-RU"/>
        </w:rPr>
        <w:t>1.3.1</w:t>
      </w:r>
      <w:r w:rsidR="00BD0E6D" w:rsidRPr="00E0739E">
        <w:rPr>
          <w:rFonts w:ascii="Times New Roman" w:hAnsi="Times New Roman"/>
          <w:b/>
          <w:bCs/>
          <w:color w:val="000000"/>
          <w:sz w:val="28"/>
          <w:szCs w:val="28"/>
          <w:lang w:eastAsia="ru-RU"/>
        </w:rPr>
        <w:t>3</w:t>
      </w:r>
      <w:r w:rsidR="007C3F84" w:rsidRPr="00E0739E">
        <w:rPr>
          <w:rFonts w:ascii="Times New Roman" w:hAnsi="Times New Roman"/>
          <w:b/>
          <w:bCs/>
          <w:color w:val="000000"/>
          <w:sz w:val="28"/>
          <w:szCs w:val="28"/>
          <w:lang w:eastAsia="ru-RU"/>
        </w:rPr>
        <w:t>.</w:t>
      </w:r>
      <w:r w:rsidR="00E22DF8" w:rsidRPr="00E0739E">
        <w:rPr>
          <w:rFonts w:ascii="Times New Roman" w:hAnsi="Times New Roman"/>
          <w:b/>
          <w:bCs/>
          <w:color w:val="000000"/>
          <w:sz w:val="28"/>
          <w:szCs w:val="28"/>
          <w:lang w:eastAsia="ru-RU"/>
        </w:rPr>
        <w:t xml:space="preserve">  Перспективные балансы водоснабжения</w:t>
      </w:r>
      <w:r w:rsidR="00C67838" w:rsidRPr="00E0739E">
        <w:rPr>
          <w:rFonts w:ascii="Times New Roman" w:hAnsi="Times New Roman"/>
          <w:b/>
          <w:bCs/>
          <w:color w:val="000000"/>
          <w:sz w:val="28"/>
          <w:szCs w:val="28"/>
          <w:lang w:eastAsia="ru-RU"/>
        </w:rPr>
        <w:t xml:space="preserve"> (общий - баланс подачи и реализации горячей, питьевой, технической воды</w:t>
      </w:r>
      <w:r w:rsidR="00AB0CAC" w:rsidRPr="00E0739E">
        <w:rPr>
          <w:rFonts w:ascii="Times New Roman" w:hAnsi="Times New Roman"/>
          <w:b/>
          <w:bCs/>
          <w:color w:val="000000"/>
          <w:sz w:val="28"/>
          <w:szCs w:val="28"/>
          <w:lang w:eastAsia="ru-RU"/>
        </w:rPr>
        <w:t xml:space="preserve">, территориальный - баланс подачи горячей, питьевой, технической воды по технологическим зонам водоснабжения, структурный - </w:t>
      </w:r>
      <w:r w:rsidR="00A50E21" w:rsidRPr="00E0739E">
        <w:rPr>
          <w:rFonts w:ascii="Times New Roman" w:hAnsi="Times New Roman"/>
          <w:b/>
          <w:bCs/>
          <w:color w:val="000000"/>
          <w:sz w:val="28"/>
          <w:szCs w:val="28"/>
          <w:lang w:eastAsia="ru-RU"/>
        </w:rPr>
        <w:t>баланс реализации</w:t>
      </w:r>
      <w:r w:rsidR="005966BD" w:rsidRPr="00E0739E">
        <w:rPr>
          <w:rFonts w:ascii="Times New Roman" w:hAnsi="Times New Roman"/>
          <w:b/>
          <w:bCs/>
          <w:color w:val="000000"/>
          <w:sz w:val="28"/>
          <w:szCs w:val="28"/>
          <w:lang w:eastAsia="ru-RU"/>
        </w:rPr>
        <w:t xml:space="preserve"> горячей, питьевой, технической воды по группам абонентов)</w:t>
      </w:r>
    </w:p>
    <w:p w14:paraId="0C81F77F" w14:textId="77777777" w:rsidR="003B1A9F" w:rsidRPr="00E0739E" w:rsidRDefault="003B1A9F" w:rsidP="00E0739E">
      <w:pPr>
        <w:spacing w:after="0"/>
        <w:ind w:right="-284" w:firstLine="720"/>
        <w:jc w:val="both"/>
        <w:rPr>
          <w:rFonts w:ascii="Times New Roman" w:hAnsi="Times New Roman"/>
          <w:sz w:val="28"/>
          <w:szCs w:val="28"/>
        </w:rPr>
      </w:pPr>
      <w:r w:rsidRPr="00E0739E">
        <w:rPr>
          <w:rFonts w:ascii="Times New Roman" w:hAnsi="Times New Roman"/>
          <w:sz w:val="28"/>
          <w:szCs w:val="28"/>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14:paraId="71007A22" w14:textId="7A2DBCE0" w:rsidR="00F1633E" w:rsidRPr="00E0739E" w:rsidRDefault="003B1A9F" w:rsidP="001C0E6F">
      <w:pPr>
        <w:shd w:val="clear" w:color="auto" w:fill="FFFFFF"/>
        <w:spacing w:after="0"/>
        <w:ind w:right="-284" w:firstLine="708"/>
        <w:jc w:val="both"/>
        <w:textAlignment w:val="baseline"/>
        <w:rPr>
          <w:rFonts w:ascii="Times New Roman" w:hAnsi="Times New Roman"/>
          <w:sz w:val="28"/>
          <w:szCs w:val="28"/>
          <w:shd w:val="clear" w:color="auto" w:fill="FFFFFF"/>
        </w:rPr>
      </w:pPr>
      <w:r w:rsidRPr="00E0739E">
        <w:rPr>
          <w:rFonts w:ascii="Times New Roman" w:hAnsi="Times New Roman"/>
          <w:sz w:val="28"/>
          <w:szCs w:val="28"/>
        </w:rPr>
        <w:t>Основным потребителем воды является население. При</w:t>
      </w:r>
      <w:r w:rsidR="00F1633E" w:rsidRPr="00E0739E">
        <w:rPr>
          <w:rFonts w:ascii="Times New Roman" w:hAnsi="Times New Roman"/>
          <w:sz w:val="28"/>
          <w:szCs w:val="28"/>
        </w:rPr>
        <w:t xml:space="preserve"> разработке схемы водоснабжения</w:t>
      </w:r>
      <w:r w:rsidRPr="00E0739E">
        <w:rPr>
          <w:rFonts w:ascii="Times New Roman" w:hAnsi="Times New Roman"/>
          <w:sz w:val="28"/>
          <w:szCs w:val="28"/>
        </w:rPr>
        <w:t xml:space="preserve"> </w:t>
      </w:r>
      <w:proofErr w:type="spellStart"/>
      <w:r w:rsidR="00C86B2F">
        <w:rPr>
          <w:rFonts w:ascii="Times New Roman" w:hAnsi="Times New Roman"/>
          <w:sz w:val="28"/>
          <w:szCs w:val="28"/>
        </w:rPr>
        <w:t>Неболчского</w:t>
      </w:r>
      <w:proofErr w:type="spellEnd"/>
      <w:r w:rsidR="00C86B2F">
        <w:rPr>
          <w:rFonts w:ascii="Times New Roman" w:hAnsi="Times New Roman"/>
          <w:sz w:val="28"/>
          <w:szCs w:val="28"/>
        </w:rPr>
        <w:t xml:space="preserve"> сельского поселения</w:t>
      </w:r>
      <w:r w:rsidR="009C5626" w:rsidRPr="00E0739E">
        <w:rPr>
          <w:rFonts w:ascii="Times New Roman" w:hAnsi="Times New Roman"/>
          <w:sz w:val="28"/>
          <w:szCs w:val="28"/>
        </w:rPr>
        <w:t xml:space="preserve"> </w:t>
      </w:r>
      <w:r w:rsidRPr="00E0739E">
        <w:rPr>
          <w:rFonts w:ascii="Times New Roman" w:hAnsi="Times New Roman"/>
          <w:sz w:val="28"/>
          <w:szCs w:val="28"/>
        </w:rPr>
        <w:t xml:space="preserve">базовым показателем для определения удельного суточного расхода воды принят норматив потребления холодной и горячей воды на одного жителя, принятый </w:t>
      </w:r>
      <w:r w:rsidR="00ED7517" w:rsidRPr="00E0739E">
        <w:rPr>
          <w:rFonts w:ascii="Times New Roman" w:hAnsi="Times New Roman"/>
          <w:sz w:val="28"/>
          <w:szCs w:val="28"/>
          <w:shd w:val="clear" w:color="auto" w:fill="FFFFFF"/>
        </w:rPr>
        <w:t>н</w:t>
      </w:r>
      <w:r w:rsidR="00247B0C" w:rsidRPr="00E0739E">
        <w:rPr>
          <w:rFonts w:ascii="Times New Roman" w:hAnsi="Times New Roman"/>
          <w:sz w:val="28"/>
          <w:szCs w:val="28"/>
          <w:shd w:val="clear" w:color="auto" w:fill="FFFFFF"/>
        </w:rPr>
        <w:t xml:space="preserve">а основании </w:t>
      </w:r>
      <w:r w:rsidR="000405FA" w:rsidRPr="00E0739E">
        <w:rPr>
          <w:rFonts w:ascii="Times New Roman" w:hAnsi="Times New Roman"/>
          <w:sz w:val="28"/>
          <w:szCs w:val="28"/>
          <w:shd w:val="clear" w:color="auto" w:fill="FFFFFF"/>
        </w:rPr>
        <w:t>постановления Правительства Новгородской области от 23.04.2015 №172 «Нормативы потребления коммунальных услуг по холодному водоснабжению, горячему водоснабжению, водоотведению, предоставляемых в жилых помещениях, и нормативы потребления коммунальных услуг по холодному водоснабжению, горячему водоснабжению, предоставляемых на общедомовые нужды»</w:t>
      </w:r>
    </w:p>
    <w:p w14:paraId="3A5A50A1" w14:textId="77777777" w:rsidR="009C5626" w:rsidRPr="00E0739E" w:rsidRDefault="009C5626" w:rsidP="00E0739E">
      <w:pPr>
        <w:shd w:val="clear" w:color="auto" w:fill="FFFFFF"/>
        <w:spacing w:after="0"/>
        <w:jc w:val="both"/>
        <w:textAlignment w:val="baseline"/>
        <w:rPr>
          <w:rFonts w:ascii="Times New Roman" w:hAnsi="Times New Roman"/>
          <w:sz w:val="28"/>
          <w:szCs w:val="28"/>
          <w:shd w:val="clear" w:color="auto" w:fill="FFFFFF"/>
        </w:rPr>
      </w:pPr>
    </w:p>
    <w:p w14:paraId="35D40815" w14:textId="77777777" w:rsidR="009C5626" w:rsidRPr="00E0739E" w:rsidRDefault="009C5626" w:rsidP="00E0739E">
      <w:pPr>
        <w:shd w:val="clear" w:color="auto" w:fill="FFFFFF"/>
        <w:spacing w:after="0"/>
        <w:jc w:val="both"/>
        <w:textAlignment w:val="baseline"/>
        <w:rPr>
          <w:rFonts w:ascii="Times New Roman" w:hAnsi="Times New Roman"/>
          <w:sz w:val="28"/>
          <w:szCs w:val="28"/>
          <w:shd w:val="clear" w:color="auto" w:fill="FFFFFF"/>
        </w:rPr>
      </w:pPr>
    </w:p>
    <w:p w14:paraId="2246CE12" w14:textId="77777777" w:rsidR="009C5626" w:rsidRPr="00E0739E" w:rsidRDefault="009C5626" w:rsidP="00E0739E">
      <w:pPr>
        <w:shd w:val="clear" w:color="auto" w:fill="FFFFFF"/>
        <w:spacing w:after="0"/>
        <w:jc w:val="both"/>
        <w:textAlignment w:val="baseline"/>
        <w:rPr>
          <w:rFonts w:ascii="Times New Roman" w:hAnsi="Times New Roman"/>
          <w:sz w:val="28"/>
          <w:szCs w:val="28"/>
          <w:shd w:val="clear" w:color="auto" w:fill="FFFFFF"/>
        </w:rPr>
      </w:pPr>
    </w:p>
    <w:p w14:paraId="1721C5D1" w14:textId="57F54335" w:rsidR="00B9373C" w:rsidRPr="00E0739E" w:rsidRDefault="00B9373C" w:rsidP="00E0739E">
      <w:pPr>
        <w:autoSpaceDE w:val="0"/>
        <w:autoSpaceDN w:val="0"/>
        <w:adjustRightInd w:val="0"/>
        <w:spacing w:after="0"/>
        <w:jc w:val="center"/>
        <w:rPr>
          <w:rFonts w:ascii="Times New Roman" w:hAnsi="Times New Roman"/>
          <w:bCs/>
          <w:sz w:val="28"/>
          <w:szCs w:val="28"/>
          <w:lang w:eastAsia="ru-RU"/>
        </w:rPr>
      </w:pPr>
      <w:r w:rsidRPr="00E0739E">
        <w:rPr>
          <w:rFonts w:ascii="Times New Roman" w:hAnsi="Times New Roman"/>
          <w:bCs/>
          <w:sz w:val="28"/>
          <w:szCs w:val="28"/>
          <w:lang w:eastAsia="ru-RU"/>
        </w:rPr>
        <w:lastRenderedPageBreak/>
        <w:t xml:space="preserve">Таблица </w:t>
      </w:r>
      <w:r w:rsidR="00693156" w:rsidRPr="00E0739E">
        <w:rPr>
          <w:rFonts w:ascii="Times New Roman" w:hAnsi="Times New Roman"/>
          <w:bCs/>
          <w:sz w:val="28"/>
          <w:szCs w:val="28"/>
          <w:lang w:eastAsia="ru-RU"/>
        </w:rPr>
        <w:t>1</w:t>
      </w:r>
      <w:r w:rsidR="00C41A19">
        <w:rPr>
          <w:rFonts w:ascii="Times New Roman" w:hAnsi="Times New Roman"/>
          <w:bCs/>
          <w:sz w:val="28"/>
          <w:szCs w:val="28"/>
          <w:lang w:eastAsia="ru-RU"/>
        </w:rPr>
        <w:t>5</w:t>
      </w:r>
      <w:r w:rsidR="00740174" w:rsidRPr="00E0739E">
        <w:rPr>
          <w:rFonts w:ascii="Times New Roman" w:hAnsi="Times New Roman"/>
          <w:bCs/>
          <w:sz w:val="28"/>
          <w:szCs w:val="28"/>
          <w:lang w:eastAsia="ru-RU"/>
        </w:rPr>
        <w:t xml:space="preserve"> </w:t>
      </w:r>
      <w:r w:rsidRPr="00E0739E">
        <w:rPr>
          <w:rFonts w:ascii="Times New Roman" w:hAnsi="Times New Roman"/>
          <w:bCs/>
          <w:sz w:val="28"/>
          <w:szCs w:val="28"/>
          <w:lang w:eastAsia="ru-RU"/>
        </w:rPr>
        <w:t xml:space="preserve">– </w:t>
      </w:r>
      <w:r w:rsidR="00C10065" w:rsidRPr="00E0739E">
        <w:rPr>
          <w:rFonts w:ascii="Times New Roman" w:hAnsi="Times New Roman"/>
          <w:bCs/>
          <w:sz w:val="28"/>
          <w:szCs w:val="28"/>
          <w:lang w:eastAsia="ru-RU"/>
        </w:rPr>
        <w:t>Перспективный баланс</w:t>
      </w:r>
      <w:r w:rsidRPr="00E0739E">
        <w:rPr>
          <w:rFonts w:ascii="Times New Roman" w:hAnsi="Times New Roman"/>
          <w:bCs/>
          <w:sz w:val="28"/>
          <w:szCs w:val="28"/>
          <w:lang w:eastAsia="ru-RU"/>
        </w:rPr>
        <w:t xml:space="preserve"> водопотребления </w:t>
      </w:r>
      <w:r w:rsidR="00E45E46" w:rsidRPr="00E0739E">
        <w:rPr>
          <w:rFonts w:ascii="Times New Roman" w:hAnsi="Times New Roman"/>
          <w:bCs/>
          <w:sz w:val="28"/>
          <w:szCs w:val="28"/>
          <w:lang w:eastAsia="ru-RU"/>
        </w:rPr>
        <w:t xml:space="preserve">холодной </w:t>
      </w:r>
      <w:r w:rsidRPr="00E0739E">
        <w:rPr>
          <w:rFonts w:ascii="Times New Roman" w:hAnsi="Times New Roman"/>
          <w:bCs/>
          <w:sz w:val="28"/>
          <w:szCs w:val="28"/>
          <w:lang w:eastAsia="ru-RU"/>
        </w:rPr>
        <w:t xml:space="preserve">питьевой воды </w:t>
      </w:r>
      <w:proofErr w:type="spellStart"/>
      <w:r w:rsidR="00C86B2F">
        <w:rPr>
          <w:rFonts w:ascii="Times New Roman" w:hAnsi="Times New Roman"/>
          <w:bCs/>
          <w:sz w:val="28"/>
          <w:szCs w:val="28"/>
          <w:lang w:eastAsia="ru-RU"/>
        </w:rPr>
        <w:t>Неболчского</w:t>
      </w:r>
      <w:proofErr w:type="spellEnd"/>
      <w:r w:rsidR="00C86B2F">
        <w:rPr>
          <w:rFonts w:ascii="Times New Roman" w:hAnsi="Times New Roman"/>
          <w:bCs/>
          <w:sz w:val="28"/>
          <w:szCs w:val="28"/>
          <w:lang w:eastAsia="ru-RU"/>
        </w:rPr>
        <w:t xml:space="preserve"> сельского поселения</w:t>
      </w:r>
      <w:r w:rsidR="00F1660D" w:rsidRPr="00E0739E">
        <w:rPr>
          <w:rFonts w:ascii="Times New Roman" w:hAnsi="Times New Roman"/>
          <w:bCs/>
          <w:sz w:val="28"/>
          <w:szCs w:val="28"/>
          <w:lang w:eastAsia="ru-RU"/>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61"/>
        <w:gridCol w:w="4046"/>
        <w:gridCol w:w="1451"/>
        <w:gridCol w:w="1722"/>
        <w:gridCol w:w="1559"/>
      </w:tblGrid>
      <w:tr w:rsidR="00E33E9E" w:rsidRPr="00E0739E" w14:paraId="4C44D51B" w14:textId="77777777" w:rsidTr="00E33E9E">
        <w:trPr>
          <w:trHeight w:val="327"/>
        </w:trPr>
        <w:tc>
          <w:tcPr>
            <w:tcW w:w="861" w:type="dxa"/>
            <w:vMerge w:val="restart"/>
            <w:shd w:val="clear" w:color="auto" w:fill="auto"/>
            <w:vAlign w:val="center"/>
          </w:tcPr>
          <w:p w14:paraId="05AEAE9B" w14:textId="77777777" w:rsidR="00E33E9E" w:rsidRPr="00E0739E" w:rsidRDefault="00E33E9E" w:rsidP="00E0739E">
            <w:pPr>
              <w:spacing w:after="0"/>
              <w:jc w:val="center"/>
              <w:rPr>
                <w:rFonts w:ascii="Times New Roman" w:hAnsi="Times New Roman"/>
                <w:b/>
                <w:color w:val="000000"/>
              </w:rPr>
            </w:pPr>
            <w:r w:rsidRPr="00E0739E">
              <w:rPr>
                <w:rFonts w:ascii="Times New Roman" w:hAnsi="Times New Roman"/>
                <w:b/>
                <w:color w:val="000000"/>
              </w:rPr>
              <w:t>№ п/п</w:t>
            </w:r>
          </w:p>
        </w:tc>
        <w:tc>
          <w:tcPr>
            <w:tcW w:w="4046" w:type="dxa"/>
            <w:vMerge w:val="restart"/>
            <w:shd w:val="clear" w:color="auto" w:fill="auto"/>
            <w:vAlign w:val="center"/>
          </w:tcPr>
          <w:p w14:paraId="196D3552" w14:textId="77777777" w:rsidR="00E33E9E" w:rsidRPr="00E0739E" w:rsidRDefault="00E33E9E" w:rsidP="00E0739E">
            <w:pPr>
              <w:spacing w:after="0"/>
              <w:jc w:val="center"/>
              <w:rPr>
                <w:rFonts w:ascii="Times New Roman" w:hAnsi="Times New Roman"/>
                <w:b/>
                <w:color w:val="000000"/>
              </w:rPr>
            </w:pPr>
            <w:r w:rsidRPr="00E0739E">
              <w:rPr>
                <w:rFonts w:ascii="Times New Roman" w:hAnsi="Times New Roman"/>
                <w:b/>
                <w:color w:val="000000"/>
              </w:rPr>
              <w:t>Наименование потребителей</w:t>
            </w:r>
          </w:p>
        </w:tc>
        <w:tc>
          <w:tcPr>
            <w:tcW w:w="4732" w:type="dxa"/>
            <w:gridSpan w:val="3"/>
            <w:shd w:val="clear" w:color="auto" w:fill="auto"/>
            <w:vAlign w:val="center"/>
          </w:tcPr>
          <w:p w14:paraId="0DA3496F" w14:textId="2D7DA900" w:rsidR="00E33E9E" w:rsidRPr="00E0739E" w:rsidRDefault="00E33E9E" w:rsidP="00E0739E">
            <w:pPr>
              <w:spacing w:after="0"/>
              <w:jc w:val="center"/>
              <w:rPr>
                <w:rFonts w:ascii="Times New Roman" w:hAnsi="Times New Roman"/>
                <w:b/>
                <w:color w:val="000000"/>
              </w:rPr>
            </w:pPr>
            <w:r w:rsidRPr="00E0739E">
              <w:rPr>
                <w:rFonts w:ascii="Times New Roman" w:hAnsi="Times New Roman"/>
                <w:b/>
                <w:color w:val="000000"/>
              </w:rPr>
              <w:t xml:space="preserve">Расчетный срок </w:t>
            </w:r>
            <w:r w:rsidR="00ED35A5" w:rsidRPr="00E0739E">
              <w:rPr>
                <w:rFonts w:ascii="Times New Roman" w:hAnsi="Times New Roman"/>
                <w:b/>
                <w:color w:val="000000"/>
              </w:rPr>
              <w:t>2034</w:t>
            </w:r>
            <w:r w:rsidRPr="00E0739E">
              <w:rPr>
                <w:rFonts w:ascii="Times New Roman" w:hAnsi="Times New Roman"/>
                <w:b/>
                <w:color w:val="000000"/>
              </w:rPr>
              <w:t xml:space="preserve"> год</w:t>
            </w:r>
          </w:p>
        </w:tc>
      </w:tr>
      <w:tr w:rsidR="00E33E9E" w:rsidRPr="00E0739E" w14:paraId="0EAAEA88" w14:textId="77777777" w:rsidTr="0059573D">
        <w:trPr>
          <w:cantSplit/>
          <w:trHeight w:val="2348"/>
        </w:trPr>
        <w:tc>
          <w:tcPr>
            <w:tcW w:w="861" w:type="dxa"/>
            <w:vMerge/>
            <w:shd w:val="clear" w:color="auto" w:fill="auto"/>
            <w:vAlign w:val="center"/>
          </w:tcPr>
          <w:p w14:paraId="07B045FA" w14:textId="77777777" w:rsidR="00E33E9E" w:rsidRPr="00E0739E" w:rsidRDefault="00E33E9E" w:rsidP="00E0739E">
            <w:pPr>
              <w:spacing w:after="0"/>
              <w:jc w:val="center"/>
              <w:rPr>
                <w:rFonts w:ascii="Times New Roman" w:hAnsi="Times New Roman"/>
                <w:b/>
              </w:rPr>
            </w:pPr>
          </w:p>
        </w:tc>
        <w:tc>
          <w:tcPr>
            <w:tcW w:w="4046" w:type="dxa"/>
            <w:vMerge/>
            <w:shd w:val="clear" w:color="auto" w:fill="auto"/>
            <w:vAlign w:val="center"/>
          </w:tcPr>
          <w:p w14:paraId="10794125" w14:textId="77777777" w:rsidR="00E33E9E" w:rsidRPr="00E0739E" w:rsidRDefault="00E33E9E" w:rsidP="00E0739E">
            <w:pPr>
              <w:spacing w:after="0"/>
              <w:jc w:val="center"/>
              <w:rPr>
                <w:rFonts w:ascii="Times New Roman" w:hAnsi="Times New Roman"/>
                <w:b/>
              </w:rPr>
            </w:pPr>
          </w:p>
        </w:tc>
        <w:tc>
          <w:tcPr>
            <w:tcW w:w="1451" w:type="dxa"/>
            <w:shd w:val="clear" w:color="auto" w:fill="auto"/>
            <w:textDirection w:val="btLr"/>
            <w:vAlign w:val="center"/>
          </w:tcPr>
          <w:p w14:paraId="16C4DA32" w14:textId="77777777" w:rsidR="00E33E9E" w:rsidRPr="00E0739E" w:rsidRDefault="00E33E9E" w:rsidP="00E0739E">
            <w:pPr>
              <w:spacing w:after="0"/>
              <w:ind w:left="113" w:right="113"/>
              <w:jc w:val="center"/>
              <w:rPr>
                <w:rFonts w:ascii="Times New Roman" w:hAnsi="Times New Roman"/>
                <w:b/>
              </w:rPr>
            </w:pPr>
            <w:r w:rsidRPr="00E0739E">
              <w:rPr>
                <w:rFonts w:ascii="Times New Roman" w:hAnsi="Times New Roman"/>
                <w:b/>
              </w:rPr>
              <w:t>Среднесуточное водопотребление, тыс. м</w:t>
            </w:r>
            <w:r w:rsidRPr="00E0739E">
              <w:rPr>
                <w:rFonts w:ascii="Times New Roman" w:hAnsi="Times New Roman"/>
                <w:b/>
                <w:vertAlign w:val="superscript"/>
              </w:rPr>
              <w:t>3</w:t>
            </w:r>
            <w:r w:rsidRPr="00E0739E">
              <w:rPr>
                <w:rFonts w:ascii="Times New Roman" w:hAnsi="Times New Roman"/>
                <w:b/>
              </w:rPr>
              <w:t>/</w:t>
            </w:r>
            <w:proofErr w:type="spellStart"/>
            <w:r w:rsidRPr="00E0739E">
              <w:rPr>
                <w:rFonts w:ascii="Times New Roman" w:hAnsi="Times New Roman"/>
                <w:b/>
              </w:rPr>
              <w:t>сут</w:t>
            </w:r>
            <w:proofErr w:type="spellEnd"/>
          </w:p>
        </w:tc>
        <w:tc>
          <w:tcPr>
            <w:tcW w:w="1722" w:type="dxa"/>
            <w:shd w:val="clear" w:color="auto" w:fill="auto"/>
            <w:textDirection w:val="btLr"/>
            <w:vAlign w:val="center"/>
          </w:tcPr>
          <w:p w14:paraId="18F37B05" w14:textId="77777777" w:rsidR="00E33E9E" w:rsidRPr="00E0739E" w:rsidRDefault="00E33E9E" w:rsidP="00E0739E">
            <w:pPr>
              <w:spacing w:after="0"/>
              <w:ind w:left="113" w:right="113"/>
              <w:jc w:val="center"/>
              <w:rPr>
                <w:rFonts w:ascii="Times New Roman" w:hAnsi="Times New Roman"/>
                <w:b/>
              </w:rPr>
            </w:pPr>
            <w:proofErr w:type="spellStart"/>
            <w:r w:rsidRPr="00E0739E">
              <w:rPr>
                <w:rFonts w:ascii="Times New Roman" w:hAnsi="Times New Roman"/>
                <w:b/>
              </w:rPr>
              <w:t>Максимальносуточное</w:t>
            </w:r>
            <w:proofErr w:type="spellEnd"/>
            <w:r w:rsidRPr="00E0739E">
              <w:rPr>
                <w:rFonts w:ascii="Times New Roman" w:hAnsi="Times New Roman"/>
                <w:b/>
              </w:rPr>
              <w:t xml:space="preserve"> водопотребление, тыс. м</w:t>
            </w:r>
            <w:r w:rsidRPr="00E0739E">
              <w:rPr>
                <w:rFonts w:ascii="Times New Roman" w:hAnsi="Times New Roman"/>
                <w:b/>
                <w:vertAlign w:val="superscript"/>
              </w:rPr>
              <w:t>3</w:t>
            </w:r>
            <w:r w:rsidRPr="00E0739E">
              <w:rPr>
                <w:rFonts w:ascii="Times New Roman" w:hAnsi="Times New Roman"/>
                <w:b/>
              </w:rPr>
              <w:t>/</w:t>
            </w:r>
            <w:proofErr w:type="spellStart"/>
            <w:r w:rsidRPr="00E0739E">
              <w:rPr>
                <w:rFonts w:ascii="Times New Roman" w:hAnsi="Times New Roman"/>
                <w:b/>
              </w:rPr>
              <w:t>сут</w:t>
            </w:r>
            <w:proofErr w:type="spellEnd"/>
          </w:p>
        </w:tc>
        <w:tc>
          <w:tcPr>
            <w:tcW w:w="1559" w:type="dxa"/>
            <w:shd w:val="clear" w:color="auto" w:fill="auto"/>
            <w:textDirection w:val="btLr"/>
            <w:vAlign w:val="center"/>
          </w:tcPr>
          <w:p w14:paraId="4FC333E6" w14:textId="48C92F1B" w:rsidR="00E33E9E" w:rsidRPr="00E0739E" w:rsidRDefault="00E33E9E" w:rsidP="00E0739E">
            <w:pPr>
              <w:spacing w:after="0"/>
              <w:ind w:left="113" w:right="113"/>
              <w:jc w:val="center"/>
              <w:rPr>
                <w:rFonts w:ascii="Times New Roman" w:hAnsi="Times New Roman"/>
                <w:b/>
              </w:rPr>
            </w:pPr>
            <w:r w:rsidRPr="00E0739E">
              <w:rPr>
                <w:rFonts w:ascii="Times New Roman" w:hAnsi="Times New Roman"/>
                <w:b/>
              </w:rPr>
              <w:t>Годовое, тыс.</w:t>
            </w:r>
            <w:r w:rsidR="00F76F7D" w:rsidRPr="00E0739E">
              <w:rPr>
                <w:rFonts w:ascii="Times New Roman" w:hAnsi="Times New Roman"/>
                <w:b/>
              </w:rPr>
              <w:t xml:space="preserve"> </w:t>
            </w:r>
            <w:r w:rsidRPr="00E0739E">
              <w:rPr>
                <w:rFonts w:ascii="Times New Roman" w:hAnsi="Times New Roman"/>
                <w:b/>
              </w:rPr>
              <w:t>м</w:t>
            </w:r>
            <w:r w:rsidRPr="00E0739E">
              <w:rPr>
                <w:rFonts w:ascii="Times New Roman" w:hAnsi="Times New Roman"/>
                <w:b/>
                <w:vertAlign w:val="superscript"/>
              </w:rPr>
              <w:t>3</w:t>
            </w:r>
          </w:p>
        </w:tc>
      </w:tr>
      <w:tr w:rsidR="00E33E9E" w:rsidRPr="00E0739E" w14:paraId="26A61EB8" w14:textId="77777777" w:rsidTr="00070860">
        <w:trPr>
          <w:cantSplit/>
          <w:trHeight w:val="65"/>
        </w:trPr>
        <w:tc>
          <w:tcPr>
            <w:tcW w:w="9639" w:type="dxa"/>
            <w:gridSpan w:val="5"/>
            <w:shd w:val="clear" w:color="auto" w:fill="auto"/>
            <w:vAlign w:val="center"/>
          </w:tcPr>
          <w:p w14:paraId="4DF40D11" w14:textId="28135585" w:rsidR="00E33E9E" w:rsidRPr="00E0739E" w:rsidRDefault="00335984" w:rsidP="00E0739E">
            <w:pPr>
              <w:spacing w:after="0"/>
              <w:jc w:val="center"/>
              <w:rPr>
                <w:rFonts w:ascii="Times New Roman" w:hAnsi="Times New Roman"/>
                <w:b/>
                <w:color w:val="000000"/>
                <w:sz w:val="24"/>
                <w:szCs w:val="24"/>
              </w:rPr>
            </w:pPr>
            <w:r w:rsidRPr="00E0739E">
              <w:rPr>
                <w:rFonts w:ascii="Times New Roman" w:hAnsi="Times New Roman"/>
                <w:b/>
                <w:color w:val="000000"/>
                <w:sz w:val="24"/>
                <w:szCs w:val="24"/>
              </w:rPr>
              <w:t>Водозабор</w:t>
            </w:r>
            <w:r w:rsidR="00855F4B" w:rsidRPr="00E0739E">
              <w:rPr>
                <w:rFonts w:ascii="Times New Roman" w:hAnsi="Times New Roman"/>
                <w:b/>
                <w:color w:val="000000"/>
                <w:sz w:val="24"/>
                <w:szCs w:val="24"/>
              </w:rPr>
              <w:t xml:space="preserve"> </w:t>
            </w:r>
            <w:proofErr w:type="spellStart"/>
            <w:r w:rsidR="00C86B2F">
              <w:rPr>
                <w:rFonts w:ascii="Times New Roman" w:hAnsi="Times New Roman"/>
                <w:b/>
                <w:color w:val="000000"/>
                <w:sz w:val="24"/>
                <w:szCs w:val="24"/>
              </w:rPr>
              <w:t>Неболчского</w:t>
            </w:r>
            <w:proofErr w:type="spellEnd"/>
            <w:r w:rsidR="00C86B2F">
              <w:rPr>
                <w:rFonts w:ascii="Times New Roman" w:hAnsi="Times New Roman"/>
                <w:b/>
                <w:color w:val="000000"/>
                <w:sz w:val="24"/>
                <w:szCs w:val="24"/>
              </w:rPr>
              <w:t xml:space="preserve"> сельского поселения</w:t>
            </w:r>
            <w:r w:rsidR="00855F4B" w:rsidRPr="00E0739E">
              <w:rPr>
                <w:rFonts w:ascii="Times New Roman" w:hAnsi="Times New Roman"/>
                <w:b/>
                <w:color w:val="000000"/>
                <w:sz w:val="24"/>
                <w:szCs w:val="24"/>
              </w:rPr>
              <w:t xml:space="preserve"> </w:t>
            </w:r>
          </w:p>
        </w:tc>
      </w:tr>
      <w:tr w:rsidR="006579E5" w:rsidRPr="00E0739E" w14:paraId="4C004F05" w14:textId="77777777" w:rsidTr="00CC739B">
        <w:trPr>
          <w:cantSplit/>
          <w:trHeight w:val="301"/>
        </w:trPr>
        <w:tc>
          <w:tcPr>
            <w:tcW w:w="861" w:type="dxa"/>
            <w:shd w:val="clear" w:color="auto" w:fill="auto"/>
            <w:vAlign w:val="center"/>
          </w:tcPr>
          <w:p w14:paraId="4DF52EA4" w14:textId="77777777" w:rsidR="006579E5" w:rsidRPr="00E0739E" w:rsidRDefault="006579E5" w:rsidP="006579E5">
            <w:pPr>
              <w:spacing w:after="0"/>
              <w:jc w:val="center"/>
              <w:rPr>
                <w:rFonts w:ascii="Times New Roman" w:hAnsi="Times New Roman"/>
                <w:color w:val="000000"/>
                <w:sz w:val="24"/>
                <w:szCs w:val="24"/>
              </w:rPr>
            </w:pPr>
            <w:r w:rsidRPr="00E0739E">
              <w:rPr>
                <w:rFonts w:ascii="Times New Roman" w:hAnsi="Times New Roman"/>
                <w:color w:val="000000"/>
                <w:sz w:val="24"/>
                <w:szCs w:val="24"/>
              </w:rPr>
              <w:t>1</w:t>
            </w:r>
          </w:p>
        </w:tc>
        <w:tc>
          <w:tcPr>
            <w:tcW w:w="4046" w:type="dxa"/>
            <w:shd w:val="clear" w:color="auto" w:fill="auto"/>
            <w:vAlign w:val="center"/>
          </w:tcPr>
          <w:p w14:paraId="520B3373" w14:textId="77777777" w:rsidR="006579E5" w:rsidRPr="00E0739E" w:rsidRDefault="006579E5" w:rsidP="006579E5">
            <w:pPr>
              <w:spacing w:after="0"/>
              <w:rPr>
                <w:rFonts w:ascii="Times New Roman" w:hAnsi="Times New Roman"/>
                <w:color w:val="000000"/>
                <w:sz w:val="24"/>
                <w:szCs w:val="24"/>
              </w:rPr>
            </w:pPr>
            <w:r w:rsidRPr="00E0739E">
              <w:rPr>
                <w:rFonts w:ascii="Times New Roman" w:hAnsi="Times New Roman"/>
                <w:color w:val="000000"/>
                <w:sz w:val="24"/>
                <w:szCs w:val="24"/>
              </w:rPr>
              <w:t>Население</w:t>
            </w:r>
          </w:p>
        </w:tc>
        <w:tc>
          <w:tcPr>
            <w:tcW w:w="1451" w:type="dxa"/>
            <w:shd w:val="clear" w:color="auto" w:fill="auto"/>
            <w:vAlign w:val="bottom"/>
          </w:tcPr>
          <w:p w14:paraId="12C1B5DF" w14:textId="5CDE438D" w:rsidR="006579E5" w:rsidRPr="006579E5" w:rsidRDefault="006579E5" w:rsidP="006579E5">
            <w:pPr>
              <w:spacing w:after="0"/>
              <w:jc w:val="center"/>
              <w:rPr>
                <w:rFonts w:ascii="Times New Roman" w:hAnsi="Times New Roman"/>
                <w:color w:val="000000"/>
                <w:sz w:val="24"/>
                <w:szCs w:val="24"/>
                <w:lang w:eastAsia="ru-RU"/>
              </w:rPr>
            </w:pPr>
            <w:r w:rsidRPr="006579E5">
              <w:rPr>
                <w:rFonts w:ascii="Times New Roman" w:hAnsi="Times New Roman"/>
                <w:color w:val="000000"/>
                <w:sz w:val="24"/>
                <w:szCs w:val="24"/>
              </w:rPr>
              <w:t>0,074</w:t>
            </w:r>
          </w:p>
        </w:tc>
        <w:tc>
          <w:tcPr>
            <w:tcW w:w="1722" w:type="dxa"/>
            <w:shd w:val="clear" w:color="auto" w:fill="auto"/>
            <w:vAlign w:val="bottom"/>
          </w:tcPr>
          <w:p w14:paraId="2C6ADF7D" w14:textId="02E4C77E" w:rsidR="006579E5" w:rsidRPr="006579E5" w:rsidRDefault="006579E5" w:rsidP="006579E5">
            <w:pPr>
              <w:spacing w:after="0"/>
              <w:jc w:val="center"/>
              <w:rPr>
                <w:rFonts w:ascii="Times New Roman" w:hAnsi="Times New Roman"/>
                <w:color w:val="000000"/>
                <w:sz w:val="24"/>
                <w:szCs w:val="24"/>
              </w:rPr>
            </w:pPr>
            <w:r w:rsidRPr="006579E5">
              <w:rPr>
                <w:rFonts w:ascii="Times New Roman" w:hAnsi="Times New Roman"/>
                <w:color w:val="000000"/>
                <w:sz w:val="24"/>
                <w:szCs w:val="24"/>
              </w:rPr>
              <w:t>0,089</w:t>
            </w:r>
          </w:p>
        </w:tc>
        <w:tc>
          <w:tcPr>
            <w:tcW w:w="1559" w:type="dxa"/>
            <w:shd w:val="clear" w:color="auto" w:fill="auto"/>
            <w:vAlign w:val="center"/>
          </w:tcPr>
          <w:p w14:paraId="1B0C9016" w14:textId="102B8E35" w:rsidR="006579E5" w:rsidRPr="00E0739E" w:rsidRDefault="006579E5" w:rsidP="006579E5">
            <w:pPr>
              <w:spacing w:after="0"/>
              <w:jc w:val="center"/>
              <w:rPr>
                <w:rFonts w:ascii="Times New Roman" w:hAnsi="Times New Roman"/>
                <w:color w:val="000000"/>
                <w:sz w:val="24"/>
                <w:szCs w:val="24"/>
              </w:rPr>
            </w:pPr>
            <w:r>
              <w:rPr>
                <w:rFonts w:ascii="Times New Roman" w:hAnsi="Times New Roman"/>
                <w:color w:val="000000"/>
                <w:sz w:val="24"/>
                <w:szCs w:val="24"/>
              </w:rPr>
              <w:t>27,0</w:t>
            </w:r>
          </w:p>
        </w:tc>
      </w:tr>
      <w:tr w:rsidR="006579E5" w:rsidRPr="00E0739E" w14:paraId="319B15EA" w14:textId="77777777" w:rsidTr="00CC739B">
        <w:trPr>
          <w:cantSplit/>
          <w:trHeight w:val="301"/>
        </w:trPr>
        <w:tc>
          <w:tcPr>
            <w:tcW w:w="861" w:type="dxa"/>
            <w:shd w:val="clear" w:color="auto" w:fill="auto"/>
            <w:vAlign w:val="center"/>
          </w:tcPr>
          <w:p w14:paraId="3762629F" w14:textId="25A485C8" w:rsidR="006579E5" w:rsidRPr="00E0739E" w:rsidRDefault="006579E5" w:rsidP="006579E5">
            <w:pPr>
              <w:spacing w:after="0"/>
              <w:jc w:val="center"/>
              <w:rPr>
                <w:rFonts w:ascii="Times New Roman" w:hAnsi="Times New Roman"/>
                <w:color w:val="000000"/>
                <w:sz w:val="24"/>
                <w:szCs w:val="24"/>
              </w:rPr>
            </w:pPr>
            <w:r w:rsidRPr="00E0739E">
              <w:rPr>
                <w:rFonts w:ascii="Times New Roman" w:hAnsi="Times New Roman"/>
                <w:color w:val="000000"/>
                <w:sz w:val="24"/>
                <w:szCs w:val="24"/>
              </w:rPr>
              <w:t>2</w:t>
            </w:r>
          </w:p>
        </w:tc>
        <w:tc>
          <w:tcPr>
            <w:tcW w:w="4046" w:type="dxa"/>
            <w:shd w:val="clear" w:color="auto" w:fill="auto"/>
            <w:vAlign w:val="center"/>
          </w:tcPr>
          <w:p w14:paraId="546E3505" w14:textId="3AC1DD3F" w:rsidR="006579E5" w:rsidRPr="00E0739E" w:rsidRDefault="006579E5" w:rsidP="006579E5">
            <w:pPr>
              <w:spacing w:after="0"/>
              <w:rPr>
                <w:rFonts w:ascii="Times New Roman" w:hAnsi="Times New Roman"/>
                <w:color w:val="000000"/>
                <w:sz w:val="24"/>
                <w:szCs w:val="24"/>
              </w:rPr>
            </w:pPr>
            <w:r w:rsidRPr="00E0739E">
              <w:rPr>
                <w:rFonts w:ascii="Times New Roman" w:hAnsi="Times New Roman"/>
                <w:color w:val="000000"/>
                <w:sz w:val="24"/>
                <w:szCs w:val="24"/>
              </w:rPr>
              <w:t xml:space="preserve">Собственные нужды </w:t>
            </w:r>
          </w:p>
        </w:tc>
        <w:tc>
          <w:tcPr>
            <w:tcW w:w="1451" w:type="dxa"/>
            <w:shd w:val="clear" w:color="auto" w:fill="auto"/>
            <w:vAlign w:val="bottom"/>
          </w:tcPr>
          <w:p w14:paraId="22F4D0B1" w14:textId="4D804EAC" w:rsidR="006579E5" w:rsidRPr="006579E5" w:rsidRDefault="006579E5" w:rsidP="006579E5">
            <w:pPr>
              <w:spacing w:after="0"/>
              <w:jc w:val="center"/>
              <w:rPr>
                <w:rFonts w:ascii="Times New Roman" w:hAnsi="Times New Roman"/>
                <w:color w:val="000000"/>
                <w:sz w:val="24"/>
                <w:szCs w:val="24"/>
              </w:rPr>
            </w:pPr>
            <w:r w:rsidRPr="006579E5">
              <w:rPr>
                <w:rFonts w:ascii="Times New Roman" w:hAnsi="Times New Roman"/>
                <w:color w:val="000000"/>
                <w:sz w:val="24"/>
                <w:szCs w:val="24"/>
              </w:rPr>
              <w:t>0,000</w:t>
            </w:r>
          </w:p>
        </w:tc>
        <w:tc>
          <w:tcPr>
            <w:tcW w:w="1722" w:type="dxa"/>
            <w:shd w:val="clear" w:color="auto" w:fill="auto"/>
            <w:vAlign w:val="bottom"/>
          </w:tcPr>
          <w:p w14:paraId="24F6E1E8" w14:textId="77F2AE4E" w:rsidR="006579E5" w:rsidRPr="006579E5" w:rsidRDefault="006579E5" w:rsidP="006579E5">
            <w:pPr>
              <w:spacing w:after="0"/>
              <w:jc w:val="center"/>
              <w:rPr>
                <w:rFonts w:ascii="Times New Roman" w:hAnsi="Times New Roman"/>
                <w:color w:val="000000"/>
                <w:sz w:val="24"/>
                <w:szCs w:val="24"/>
              </w:rPr>
            </w:pPr>
            <w:r w:rsidRPr="006579E5">
              <w:rPr>
                <w:rFonts w:ascii="Times New Roman" w:hAnsi="Times New Roman"/>
                <w:color w:val="000000"/>
                <w:sz w:val="24"/>
                <w:szCs w:val="24"/>
              </w:rPr>
              <w:t>0,000</w:t>
            </w:r>
          </w:p>
        </w:tc>
        <w:tc>
          <w:tcPr>
            <w:tcW w:w="1559" w:type="dxa"/>
            <w:shd w:val="clear" w:color="auto" w:fill="auto"/>
            <w:vAlign w:val="center"/>
          </w:tcPr>
          <w:p w14:paraId="2E453F53" w14:textId="54E0A75B" w:rsidR="006579E5" w:rsidRPr="00E0739E" w:rsidRDefault="006579E5" w:rsidP="006579E5">
            <w:pPr>
              <w:spacing w:after="0"/>
              <w:jc w:val="center"/>
              <w:rPr>
                <w:rFonts w:ascii="Times New Roman" w:hAnsi="Times New Roman"/>
                <w:color w:val="000000"/>
                <w:sz w:val="24"/>
                <w:szCs w:val="24"/>
              </w:rPr>
            </w:pPr>
            <w:r w:rsidRPr="00E0739E">
              <w:rPr>
                <w:rFonts w:ascii="Times New Roman" w:hAnsi="Times New Roman"/>
                <w:color w:val="000000"/>
                <w:sz w:val="24"/>
                <w:szCs w:val="24"/>
              </w:rPr>
              <w:t>0,0</w:t>
            </w:r>
          </w:p>
        </w:tc>
      </w:tr>
      <w:tr w:rsidR="006579E5" w:rsidRPr="00E0739E" w14:paraId="5F47CA09" w14:textId="77777777" w:rsidTr="00CC739B">
        <w:trPr>
          <w:cantSplit/>
          <w:trHeight w:val="301"/>
        </w:trPr>
        <w:tc>
          <w:tcPr>
            <w:tcW w:w="861" w:type="dxa"/>
            <w:shd w:val="clear" w:color="auto" w:fill="auto"/>
            <w:vAlign w:val="center"/>
          </w:tcPr>
          <w:p w14:paraId="42E4410B" w14:textId="0EE50E1D" w:rsidR="006579E5" w:rsidRPr="00E0739E" w:rsidRDefault="006579E5" w:rsidP="006579E5">
            <w:pPr>
              <w:spacing w:after="0"/>
              <w:jc w:val="center"/>
              <w:rPr>
                <w:rFonts w:ascii="Times New Roman" w:hAnsi="Times New Roman"/>
                <w:color w:val="000000"/>
                <w:sz w:val="24"/>
                <w:szCs w:val="24"/>
              </w:rPr>
            </w:pPr>
            <w:r w:rsidRPr="00E0739E">
              <w:rPr>
                <w:rFonts w:ascii="Times New Roman" w:hAnsi="Times New Roman"/>
                <w:color w:val="000000"/>
                <w:sz w:val="24"/>
                <w:szCs w:val="24"/>
              </w:rPr>
              <w:t>3</w:t>
            </w:r>
          </w:p>
        </w:tc>
        <w:tc>
          <w:tcPr>
            <w:tcW w:w="4046" w:type="dxa"/>
            <w:shd w:val="clear" w:color="auto" w:fill="auto"/>
            <w:vAlign w:val="center"/>
          </w:tcPr>
          <w:p w14:paraId="49A00EC0" w14:textId="77777777" w:rsidR="006579E5" w:rsidRPr="00E0739E" w:rsidRDefault="006579E5" w:rsidP="006579E5">
            <w:pPr>
              <w:spacing w:after="0"/>
              <w:rPr>
                <w:rFonts w:ascii="Times New Roman" w:hAnsi="Times New Roman"/>
                <w:color w:val="000000"/>
                <w:sz w:val="24"/>
                <w:szCs w:val="24"/>
              </w:rPr>
            </w:pPr>
            <w:r w:rsidRPr="00E0739E">
              <w:rPr>
                <w:rFonts w:ascii="Times New Roman" w:hAnsi="Times New Roman"/>
                <w:color w:val="000000"/>
                <w:sz w:val="24"/>
                <w:szCs w:val="24"/>
              </w:rPr>
              <w:t>Бюджетные организации</w:t>
            </w:r>
          </w:p>
        </w:tc>
        <w:tc>
          <w:tcPr>
            <w:tcW w:w="1451" w:type="dxa"/>
            <w:shd w:val="clear" w:color="auto" w:fill="auto"/>
            <w:vAlign w:val="bottom"/>
          </w:tcPr>
          <w:p w14:paraId="1C62A7BB" w14:textId="4756CC96" w:rsidR="006579E5" w:rsidRPr="006579E5" w:rsidRDefault="006579E5" w:rsidP="006579E5">
            <w:pPr>
              <w:spacing w:after="0"/>
              <w:jc w:val="center"/>
              <w:rPr>
                <w:rFonts w:ascii="Times New Roman" w:hAnsi="Times New Roman"/>
                <w:color w:val="000000"/>
                <w:sz w:val="24"/>
                <w:szCs w:val="24"/>
              </w:rPr>
            </w:pPr>
            <w:r w:rsidRPr="006579E5">
              <w:rPr>
                <w:rFonts w:ascii="Times New Roman" w:hAnsi="Times New Roman"/>
                <w:color w:val="000000"/>
                <w:sz w:val="24"/>
                <w:szCs w:val="24"/>
              </w:rPr>
              <w:t>0,009</w:t>
            </w:r>
          </w:p>
        </w:tc>
        <w:tc>
          <w:tcPr>
            <w:tcW w:w="1722" w:type="dxa"/>
            <w:shd w:val="clear" w:color="auto" w:fill="auto"/>
            <w:vAlign w:val="bottom"/>
          </w:tcPr>
          <w:p w14:paraId="0FC96B75" w14:textId="01B61838" w:rsidR="006579E5" w:rsidRPr="006579E5" w:rsidRDefault="006579E5" w:rsidP="006579E5">
            <w:pPr>
              <w:spacing w:after="0"/>
              <w:jc w:val="center"/>
              <w:rPr>
                <w:rFonts w:ascii="Times New Roman" w:hAnsi="Times New Roman"/>
                <w:color w:val="000000"/>
                <w:sz w:val="24"/>
                <w:szCs w:val="24"/>
              </w:rPr>
            </w:pPr>
            <w:r w:rsidRPr="006579E5">
              <w:rPr>
                <w:rFonts w:ascii="Times New Roman" w:hAnsi="Times New Roman"/>
                <w:color w:val="000000"/>
                <w:sz w:val="24"/>
                <w:szCs w:val="24"/>
              </w:rPr>
              <w:t>0,011</w:t>
            </w:r>
          </w:p>
        </w:tc>
        <w:tc>
          <w:tcPr>
            <w:tcW w:w="1559" w:type="dxa"/>
            <w:shd w:val="clear" w:color="auto" w:fill="auto"/>
            <w:vAlign w:val="center"/>
          </w:tcPr>
          <w:p w14:paraId="3D2C15A9" w14:textId="1394AB8D" w:rsidR="006579E5" w:rsidRPr="00E0739E" w:rsidRDefault="006579E5" w:rsidP="006579E5">
            <w:pPr>
              <w:spacing w:after="0"/>
              <w:jc w:val="center"/>
              <w:rPr>
                <w:rFonts w:ascii="Times New Roman" w:hAnsi="Times New Roman"/>
                <w:color w:val="000000"/>
                <w:sz w:val="24"/>
                <w:szCs w:val="24"/>
              </w:rPr>
            </w:pPr>
            <w:r>
              <w:rPr>
                <w:rFonts w:ascii="Times New Roman" w:hAnsi="Times New Roman"/>
                <w:color w:val="000000"/>
                <w:sz w:val="24"/>
                <w:szCs w:val="24"/>
              </w:rPr>
              <w:t>3,3</w:t>
            </w:r>
          </w:p>
        </w:tc>
      </w:tr>
      <w:tr w:rsidR="006579E5" w:rsidRPr="00E0739E" w14:paraId="5A08E374" w14:textId="77777777" w:rsidTr="00CC739B">
        <w:trPr>
          <w:cantSplit/>
          <w:trHeight w:val="301"/>
        </w:trPr>
        <w:tc>
          <w:tcPr>
            <w:tcW w:w="861" w:type="dxa"/>
            <w:shd w:val="clear" w:color="auto" w:fill="auto"/>
            <w:vAlign w:val="center"/>
          </w:tcPr>
          <w:p w14:paraId="601EACB6" w14:textId="36AAA4F8" w:rsidR="006579E5" w:rsidRPr="00E0739E" w:rsidRDefault="006579E5" w:rsidP="006579E5">
            <w:pPr>
              <w:spacing w:after="0"/>
              <w:jc w:val="center"/>
              <w:rPr>
                <w:rFonts w:ascii="Times New Roman" w:hAnsi="Times New Roman"/>
                <w:color w:val="000000"/>
                <w:sz w:val="24"/>
                <w:szCs w:val="24"/>
              </w:rPr>
            </w:pPr>
            <w:r w:rsidRPr="00E0739E">
              <w:rPr>
                <w:rFonts w:ascii="Times New Roman" w:hAnsi="Times New Roman"/>
                <w:color w:val="000000"/>
                <w:sz w:val="24"/>
                <w:szCs w:val="24"/>
              </w:rPr>
              <w:t>4</w:t>
            </w:r>
          </w:p>
        </w:tc>
        <w:tc>
          <w:tcPr>
            <w:tcW w:w="4046" w:type="dxa"/>
            <w:shd w:val="clear" w:color="auto" w:fill="auto"/>
            <w:vAlign w:val="center"/>
          </w:tcPr>
          <w:p w14:paraId="13D49C1C" w14:textId="77777777" w:rsidR="006579E5" w:rsidRPr="00E0739E" w:rsidRDefault="006579E5" w:rsidP="006579E5">
            <w:pPr>
              <w:spacing w:after="0"/>
              <w:rPr>
                <w:rFonts w:ascii="Times New Roman" w:hAnsi="Times New Roman"/>
                <w:color w:val="000000"/>
                <w:sz w:val="24"/>
                <w:szCs w:val="24"/>
              </w:rPr>
            </w:pPr>
            <w:r w:rsidRPr="00E0739E">
              <w:rPr>
                <w:rFonts w:ascii="Times New Roman" w:hAnsi="Times New Roman"/>
                <w:color w:val="000000"/>
                <w:sz w:val="24"/>
                <w:szCs w:val="24"/>
              </w:rPr>
              <w:t>Организации</w:t>
            </w:r>
          </w:p>
        </w:tc>
        <w:tc>
          <w:tcPr>
            <w:tcW w:w="1451" w:type="dxa"/>
            <w:shd w:val="clear" w:color="auto" w:fill="auto"/>
            <w:vAlign w:val="bottom"/>
          </w:tcPr>
          <w:p w14:paraId="5E75976A" w14:textId="415B2F33" w:rsidR="006579E5" w:rsidRPr="006579E5" w:rsidRDefault="006579E5" w:rsidP="006579E5">
            <w:pPr>
              <w:spacing w:after="0"/>
              <w:jc w:val="center"/>
              <w:rPr>
                <w:rFonts w:ascii="Times New Roman" w:hAnsi="Times New Roman"/>
                <w:color w:val="000000"/>
                <w:sz w:val="24"/>
                <w:szCs w:val="24"/>
              </w:rPr>
            </w:pPr>
            <w:r w:rsidRPr="006579E5">
              <w:rPr>
                <w:rFonts w:ascii="Times New Roman" w:hAnsi="Times New Roman"/>
                <w:color w:val="000000"/>
                <w:sz w:val="24"/>
                <w:szCs w:val="24"/>
              </w:rPr>
              <w:t>0,003</w:t>
            </w:r>
          </w:p>
        </w:tc>
        <w:tc>
          <w:tcPr>
            <w:tcW w:w="1722" w:type="dxa"/>
            <w:shd w:val="clear" w:color="auto" w:fill="auto"/>
            <w:vAlign w:val="bottom"/>
          </w:tcPr>
          <w:p w14:paraId="603EB504" w14:textId="2E04A669" w:rsidR="006579E5" w:rsidRPr="006579E5" w:rsidRDefault="006579E5" w:rsidP="006579E5">
            <w:pPr>
              <w:spacing w:after="0"/>
              <w:jc w:val="center"/>
              <w:rPr>
                <w:rFonts w:ascii="Times New Roman" w:hAnsi="Times New Roman"/>
                <w:color w:val="000000"/>
                <w:sz w:val="24"/>
                <w:szCs w:val="24"/>
              </w:rPr>
            </w:pPr>
            <w:r w:rsidRPr="006579E5">
              <w:rPr>
                <w:rFonts w:ascii="Times New Roman" w:hAnsi="Times New Roman"/>
                <w:color w:val="000000"/>
                <w:sz w:val="24"/>
                <w:szCs w:val="24"/>
              </w:rPr>
              <w:t>0,004</w:t>
            </w:r>
          </w:p>
        </w:tc>
        <w:tc>
          <w:tcPr>
            <w:tcW w:w="1559" w:type="dxa"/>
            <w:shd w:val="clear" w:color="auto" w:fill="auto"/>
            <w:vAlign w:val="center"/>
          </w:tcPr>
          <w:p w14:paraId="60B34FCA" w14:textId="16C8DBB6" w:rsidR="006579E5" w:rsidRPr="00E0739E" w:rsidRDefault="006579E5" w:rsidP="006579E5">
            <w:pPr>
              <w:spacing w:after="0"/>
              <w:jc w:val="center"/>
              <w:rPr>
                <w:rFonts w:ascii="Times New Roman" w:hAnsi="Times New Roman"/>
                <w:color w:val="000000"/>
                <w:sz w:val="24"/>
                <w:szCs w:val="24"/>
              </w:rPr>
            </w:pPr>
            <w:r>
              <w:rPr>
                <w:rFonts w:ascii="Times New Roman" w:hAnsi="Times New Roman"/>
                <w:color w:val="000000"/>
                <w:sz w:val="24"/>
                <w:szCs w:val="24"/>
              </w:rPr>
              <w:t>1,2</w:t>
            </w:r>
          </w:p>
        </w:tc>
      </w:tr>
      <w:tr w:rsidR="006579E5" w:rsidRPr="00E0739E" w14:paraId="59BF8356" w14:textId="77777777" w:rsidTr="00CC739B">
        <w:trPr>
          <w:cantSplit/>
          <w:trHeight w:val="53"/>
        </w:trPr>
        <w:tc>
          <w:tcPr>
            <w:tcW w:w="861" w:type="dxa"/>
            <w:shd w:val="clear" w:color="auto" w:fill="auto"/>
            <w:vAlign w:val="center"/>
          </w:tcPr>
          <w:p w14:paraId="220AC8A3" w14:textId="2CB133ED" w:rsidR="006579E5" w:rsidRPr="00E0739E" w:rsidRDefault="006579E5" w:rsidP="006579E5">
            <w:pPr>
              <w:spacing w:after="0"/>
              <w:jc w:val="center"/>
              <w:rPr>
                <w:rFonts w:ascii="Times New Roman" w:hAnsi="Times New Roman"/>
                <w:color w:val="000000"/>
                <w:sz w:val="24"/>
                <w:szCs w:val="24"/>
              </w:rPr>
            </w:pPr>
            <w:r w:rsidRPr="00E0739E">
              <w:rPr>
                <w:rFonts w:ascii="Times New Roman" w:hAnsi="Times New Roman"/>
                <w:color w:val="000000"/>
                <w:sz w:val="24"/>
                <w:szCs w:val="24"/>
              </w:rPr>
              <w:t>5</w:t>
            </w:r>
          </w:p>
        </w:tc>
        <w:tc>
          <w:tcPr>
            <w:tcW w:w="4046" w:type="dxa"/>
            <w:shd w:val="clear" w:color="auto" w:fill="auto"/>
            <w:vAlign w:val="center"/>
          </w:tcPr>
          <w:p w14:paraId="12BFD37C" w14:textId="77777777" w:rsidR="006579E5" w:rsidRPr="00E0739E" w:rsidRDefault="006579E5" w:rsidP="006579E5">
            <w:pPr>
              <w:spacing w:after="0"/>
              <w:rPr>
                <w:rFonts w:ascii="Times New Roman" w:hAnsi="Times New Roman"/>
                <w:color w:val="000000"/>
                <w:sz w:val="24"/>
                <w:szCs w:val="24"/>
              </w:rPr>
            </w:pPr>
            <w:r w:rsidRPr="00E0739E">
              <w:rPr>
                <w:rFonts w:ascii="Times New Roman" w:hAnsi="Times New Roman"/>
                <w:color w:val="000000"/>
                <w:sz w:val="24"/>
                <w:szCs w:val="24"/>
              </w:rPr>
              <w:t xml:space="preserve">Потери </w:t>
            </w:r>
          </w:p>
        </w:tc>
        <w:tc>
          <w:tcPr>
            <w:tcW w:w="1451" w:type="dxa"/>
            <w:shd w:val="clear" w:color="auto" w:fill="auto"/>
            <w:vAlign w:val="bottom"/>
          </w:tcPr>
          <w:p w14:paraId="6420ED59" w14:textId="1A96E6DD" w:rsidR="006579E5" w:rsidRPr="006579E5" w:rsidRDefault="006579E5" w:rsidP="006579E5">
            <w:pPr>
              <w:spacing w:after="0"/>
              <w:jc w:val="center"/>
              <w:rPr>
                <w:rFonts w:ascii="Times New Roman" w:hAnsi="Times New Roman"/>
                <w:color w:val="000000"/>
                <w:sz w:val="24"/>
                <w:szCs w:val="24"/>
              </w:rPr>
            </w:pPr>
            <w:r w:rsidRPr="006579E5">
              <w:rPr>
                <w:rFonts w:ascii="Times New Roman" w:hAnsi="Times New Roman"/>
                <w:color w:val="000000"/>
                <w:sz w:val="24"/>
                <w:szCs w:val="24"/>
              </w:rPr>
              <w:t>0,000</w:t>
            </w:r>
          </w:p>
        </w:tc>
        <w:tc>
          <w:tcPr>
            <w:tcW w:w="1722" w:type="dxa"/>
            <w:shd w:val="clear" w:color="auto" w:fill="auto"/>
            <w:vAlign w:val="bottom"/>
          </w:tcPr>
          <w:p w14:paraId="5E3E5D1A" w14:textId="2ACA05C1" w:rsidR="006579E5" w:rsidRPr="006579E5" w:rsidRDefault="006579E5" w:rsidP="006579E5">
            <w:pPr>
              <w:spacing w:after="0"/>
              <w:jc w:val="center"/>
              <w:rPr>
                <w:rFonts w:ascii="Times New Roman" w:hAnsi="Times New Roman"/>
                <w:color w:val="000000"/>
                <w:sz w:val="24"/>
                <w:szCs w:val="24"/>
              </w:rPr>
            </w:pPr>
            <w:r w:rsidRPr="006579E5">
              <w:rPr>
                <w:rFonts w:ascii="Times New Roman" w:hAnsi="Times New Roman"/>
                <w:color w:val="000000"/>
                <w:sz w:val="24"/>
                <w:szCs w:val="24"/>
              </w:rPr>
              <w:t>0,000</w:t>
            </w:r>
          </w:p>
        </w:tc>
        <w:tc>
          <w:tcPr>
            <w:tcW w:w="1559" w:type="dxa"/>
            <w:shd w:val="clear" w:color="auto" w:fill="auto"/>
            <w:vAlign w:val="center"/>
          </w:tcPr>
          <w:p w14:paraId="19868C42" w14:textId="79ED346E" w:rsidR="006579E5" w:rsidRPr="00E0739E" w:rsidRDefault="006579E5" w:rsidP="006579E5">
            <w:pPr>
              <w:spacing w:after="0"/>
              <w:jc w:val="center"/>
              <w:rPr>
                <w:rFonts w:ascii="Times New Roman" w:hAnsi="Times New Roman"/>
                <w:color w:val="000000"/>
                <w:sz w:val="24"/>
                <w:szCs w:val="24"/>
              </w:rPr>
            </w:pPr>
            <w:r w:rsidRPr="00E0739E">
              <w:rPr>
                <w:rFonts w:ascii="Times New Roman" w:hAnsi="Times New Roman"/>
                <w:color w:val="000000"/>
                <w:sz w:val="24"/>
                <w:szCs w:val="24"/>
              </w:rPr>
              <w:t>0,</w:t>
            </w:r>
            <w:r>
              <w:rPr>
                <w:rFonts w:ascii="Times New Roman" w:hAnsi="Times New Roman"/>
                <w:color w:val="000000"/>
                <w:sz w:val="24"/>
                <w:szCs w:val="24"/>
              </w:rPr>
              <w:t>130</w:t>
            </w:r>
          </w:p>
        </w:tc>
      </w:tr>
      <w:tr w:rsidR="006579E5" w:rsidRPr="00E0739E" w14:paraId="55C98F43" w14:textId="77777777" w:rsidTr="00CC739B">
        <w:trPr>
          <w:cantSplit/>
          <w:trHeight w:val="158"/>
        </w:trPr>
        <w:tc>
          <w:tcPr>
            <w:tcW w:w="861" w:type="dxa"/>
            <w:shd w:val="clear" w:color="auto" w:fill="auto"/>
            <w:vAlign w:val="center"/>
          </w:tcPr>
          <w:p w14:paraId="231E5F66" w14:textId="77777777" w:rsidR="006579E5" w:rsidRPr="00E0739E" w:rsidRDefault="006579E5" w:rsidP="006579E5">
            <w:pPr>
              <w:spacing w:after="0"/>
              <w:jc w:val="center"/>
              <w:rPr>
                <w:rFonts w:ascii="Times New Roman" w:hAnsi="Times New Roman"/>
                <w:b/>
                <w:color w:val="000000"/>
                <w:sz w:val="24"/>
                <w:szCs w:val="24"/>
              </w:rPr>
            </w:pPr>
          </w:p>
        </w:tc>
        <w:tc>
          <w:tcPr>
            <w:tcW w:w="4046" w:type="dxa"/>
            <w:shd w:val="clear" w:color="auto" w:fill="auto"/>
            <w:vAlign w:val="center"/>
          </w:tcPr>
          <w:p w14:paraId="5F3E87C5" w14:textId="77777777" w:rsidR="006579E5" w:rsidRPr="00E0739E" w:rsidRDefault="006579E5" w:rsidP="006579E5">
            <w:pPr>
              <w:spacing w:after="0"/>
              <w:rPr>
                <w:rFonts w:ascii="Times New Roman" w:hAnsi="Times New Roman"/>
                <w:b/>
                <w:color w:val="000000"/>
                <w:sz w:val="24"/>
                <w:szCs w:val="24"/>
              </w:rPr>
            </w:pPr>
            <w:r w:rsidRPr="00E0739E">
              <w:rPr>
                <w:rFonts w:ascii="Times New Roman" w:hAnsi="Times New Roman"/>
                <w:b/>
                <w:color w:val="000000"/>
                <w:sz w:val="24"/>
                <w:szCs w:val="24"/>
              </w:rPr>
              <w:t>Итого:</w:t>
            </w:r>
          </w:p>
        </w:tc>
        <w:tc>
          <w:tcPr>
            <w:tcW w:w="1451" w:type="dxa"/>
            <w:shd w:val="clear" w:color="auto" w:fill="auto"/>
            <w:vAlign w:val="bottom"/>
          </w:tcPr>
          <w:p w14:paraId="7CEB87D9" w14:textId="234A3E94" w:rsidR="006579E5" w:rsidRPr="006579E5" w:rsidRDefault="006579E5" w:rsidP="006579E5">
            <w:pPr>
              <w:spacing w:after="0"/>
              <w:jc w:val="center"/>
              <w:rPr>
                <w:rFonts w:ascii="Times New Roman" w:hAnsi="Times New Roman"/>
                <w:b/>
                <w:bCs/>
                <w:color w:val="000000"/>
                <w:sz w:val="24"/>
                <w:szCs w:val="24"/>
              </w:rPr>
            </w:pPr>
            <w:r w:rsidRPr="006579E5">
              <w:rPr>
                <w:rFonts w:ascii="Times New Roman" w:hAnsi="Times New Roman"/>
                <w:b/>
                <w:bCs/>
                <w:color w:val="000000"/>
                <w:sz w:val="24"/>
                <w:szCs w:val="24"/>
              </w:rPr>
              <w:t>0,087</w:t>
            </w:r>
          </w:p>
        </w:tc>
        <w:tc>
          <w:tcPr>
            <w:tcW w:w="1722" w:type="dxa"/>
            <w:shd w:val="clear" w:color="auto" w:fill="auto"/>
            <w:vAlign w:val="bottom"/>
          </w:tcPr>
          <w:p w14:paraId="72C796A0" w14:textId="6BF07EEB" w:rsidR="006579E5" w:rsidRPr="006579E5" w:rsidRDefault="006579E5" w:rsidP="006579E5">
            <w:pPr>
              <w:spacing w:after="0"/>
              <w:jc w:val="center"/>
              <w:rPr>
                <w:rFonts w:ascii="Times New Roman" w:hAnsi="Times New Roman"/>
                <w:b/>
                <w:bCs/>
                <w:color w:val="000000"/>
                <w:sz w:val="24"/>
                <w:szCs w:val="24"/>
              </w:rPr>
            </w:pPr>
            <w:r w:rsidRPr="006579E5">
              <w:rPr>
                <w:rFonts w:ascii="Times New Roman" w:hAnsi="Times New Roman"/>
                <w:b/>
                <w:bCs/>
                <w:color w:val="000000"/>
                <w:sz w:val="24"/>
                <w:szCs w:val="24"/>
              </w:rPr>
              <w:t>0,104</w:t>
            </w:r>
          </w:p>
        </w:tc>
        <w:tc>
          <w:tcPr>
            <w:tcW w:w="1559" w:type="dxa"/>
            <w:shd w:val="clear" w:color="auto" w:fill="auto"/>
            <w:vAlign w:val="center"/>
          </w:tcPr>
          <w:p w14:paraId="6DEA6FA2" w14:textId="3D949946" w:rsidR="006579E5" w:rsidRPr="00E0739E" w:rsidRDefault="006579E5" w:rsidP="006579E5">
            <w:pPr>
              <w:spacing w:after="0"/>
              <w:jc w:val="center"/>
              <w:rPr>
                <w:rFonts w:ascii="Times New Roman" w:hAnsi="Times New Roman"/>
                <w:b/>
                <w:color w:val="000000"/>
                <w:sz w:val="24"/>
                <w:szCs w:val="24"/>
              </w:rPr>
            </w:pPr>
            <w:r>
              <w:rPr>
                <w:rFonts w:ascii="Times New Roman" w:hAnsi="Times New Roman"/>
                <w:b/>
                <w:color w:val="000000"/>
                <w:sz w:val="24"/>
                <w:szCs w:val="24"/>
              </w:rPr>
              <w:t>31,630</w:t>
            </w:r>
          </w:p>
        </w:tc>
      </w:tr>
    </w:tbl>
    <w:p w14:paraId="3089EF75" w14:textId="77777777" w:rsidR="00E33E9E" w:rsidRPr="00E0739E" w:rsidRDefault="00E33E9E" w:rsidP="00E0739E">
      <w:pPr>
        <w:autoSpaceDE w:val="0"/>
        <w:autoSpaceDN w:val="0"/>
        <w:adjustRightInd w:val="0"/>
        <w:spacing w:after="0"/>
        <w:ind w:right="-284"/>
        <w:jc w:val="both"/>
        <w:rPr>
          <w:rFonts w:ascii="Times New Roman" w:hAnsi="Times New Roman"/>
          <w:bCs/>
          <w:sz w:val="28"/>
          <w:szCs w:val="28"/>
          <w:lang w:eastAsia="ru-RU"/>
        </w:rPr>
      </w:pPr>
    </w:p>
    <w:p w14:paraId="36B4277B" w14:textId="77777777" w:rsidR="00E33E9E" w:rsidRPr="00E0739E" w:rsidRDefault="00E33E9E" w:rsidP="00E0739E">
      <w:pPr>
        <w:autoSpaceDE w:val="0"/>
        <w:autoSpaceDN w:val="0"/>
        <w:adjustRightInd w:val="0"/>
        <w:spacing w:after="0"/>
        <w:ind w:right="-284"/>
        <w:jc w:val="both"/>
        <w:rPr>
          <w:rFonts w:ascii="Times New Roman" w:hAnsi="Times New Roman"/>
          <w:bCs/>
          <w:sz w:val="28"/>
          <w:szCs w:val="28"/>
          <w:lang w:eastAsia="ru-RU"/>
        </w:rPr>
      </w:pPr>
    </w:p>
    <w:p w14:paraId="385B7A91" w14:textId="77777777" w:rsidR="00E33E9E" w:rsidRPr="00E0739E" w:rsidRDefault="00E33E9E" w:rsidP="00E0739E">
      <w:pPr>
        <w:autoSpaceDE w:val="0"/>
        <w:autoSpaceDN w:val="0"/>
        <w:adjustRightInd w:val="0"/>
        <w:spacing w:after="0"/>
        <w:ind w:right="-284"/>
        <w:jc w:val="both"/>
        <w:rPr>
          <w:rFonts w:ascii="Times New Roman" w:hAnsi="Times New Roman"/>
          <w:bCs/>
          <w:sz w:val="28"/>
          <w:szCs w:val="28"/>
          <w:lang w:eastAsia="ru-RU"/>
        </w:rPr>
      </w:pPr>
    </w:p>
    <w:p w14:paraId="2879E132" w14:textId="77777777" w:rsidR="00E33E9E" w:rsidRPr="00E0739E" w:rsidRDefault="00E33E9E" w:rsidP="00E0739E">
      <w:pPr>
        <w:autoSpaceDE w:val="0"/>
        <w:autoSpaceDN w:val="0"/>
        <w:adjustRightInd w:val="0"/>
        <w:spacing w:after="0"/>
        <w:jc w:val="both"/>
        <w:rPr>
          <w:rFonts w:ascii="Times New Roman" w:hAnsi="Times New Roman"/>
          <w:bCs/>
          <w:sz w:val="28"/>
          <w:szCs w:val="28"/>
          <w:lang w:eastAsia="ru-RU"/>
        </w:rPr>
      </w:pPr>
    </w:p>
    <w:p w14:paraId="66C110CE" w14:textId="77777777" w:rsidR="00E33E9E" w:rsidRPr="00E0739E" w:rsidRDefault="00E33E9E" w:rsidP="00E0739E">
      <w:pPr>
        <w:spacing w:after="0"/>
        <w:rPr>
          <w:rFonts w:ascii="Times New Roman" w:hAnsi="Times New Roman"/>
          <w:sz w:val="28"/>
          <w:szCs w:val="28"/>
          <w:lang w:eastAsia="ru-RU"/>
        </w:rPr>
      </w:pPr>
    </w:p>
    <w:p w14:paraId="17AEA048" w14:textId="77777777" w:rsidR="00E33E9E" w:rsidRPr="00E0739E" w:rsidRDefault="00E33E9E" w:rsidP="00E0739E">
      <w:pPr>
        <w:spacing w:after="0"/>
        <w:rPr>
          <w:rFonts w:ascii="Times New Roman" w:hAnsi="Times New Roman"/>
          <w:sz w:val="28"/>
          <w:szCs w:val="28"/>
          <w:lang w:eastAsia="ru-RU"/>
        </w:rPr>
      </w:pPr>
    </w:p>
    <w:p w14:paraId="21479DC9" w14:textId="77777777" w:rsidR="00894DF4" w:rsidRPr="00E0739E" w:rsidRDefault="00894DF4" w:rsidP="00E0739E">
      <w:pPr>
        <w:spacing w:after="0"/>
        <w:rPr>
          <w:rFonts w:ascii="Times New Roman" w:hAnsi="Times New Roman"/>
          <w:sz w:val="28"/>
          <w:szCs w:val="28"/>
          <w:lang w:eastAsia="ru-RU"/>
        </w:rPr>
        <w:sectPr w:rsidR="00894DF4" w:rsidRPr="00E0739E" w:rsidSect="00A0424C">
          <w:pgSz w:w="11907" w:h="16840" w:code="9"/>
          <w:pgMar w:top="851" w:right="851" w:bottom="851" w:left="1701" w:header="454" w:footer="720" w:gutter="0"/>
          <w:cols w:space="720"/>
          <w:docGrid w:linePitch="299"/>
        </w:sectPr>
      </w:pPr>
    </w:p>
    <w:p w14:paraId="537CE144" w14:textId="77777777" w:rsidR="00E22DF8" w:rsidRPr="00E0739E" w:rsidRDefault="00097C13"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lastRenderedPageBreak/>
        <w:t>1.3.1</w:t>
      </w:r>
      <w:r w:rsidR="00766365" w:rsidRPr="00E0739E">
        <w:rPr>
          <w:rFonts w:ascii="Times New Roman" w:hAnsi="Times New Roman"/>
          <w:b/>
          <w:bCs/>
          <w:sz w:val="28"/>
          <w:szCs w:val="28"/>
          <w:lang w:eastAsia="ru-RU"/>
        </w:rPr>
        <w:t>4</w:t>
      </w:r>
      <w:r w:rsidR="003269CB" w:rsidRPr="00E0739E">
        <w:rPr>
          <w:rFonts w:ascii="Times New Roman" w:hAnsi="Times New Roman"/>
          <w:b/>
          <w:bCs/>
          <w:sz w:val="28"/>
          <w:szCs w:val="28"/>
          <w:lang w:eastAsia="ru-RU"/>
        </w:rPr>
        <w:t>.</w:t>
      </w:r>
      <w:r w:rsidR="00E22DF8" w:rsidRPr="00E0739E">
        <w:rPr>
          <w:rFonts w:ascii="Times New Roman" w:hAnsi="Times New Roman"/>
          <w:b/>
          <w:bCs/>
          <w:sz w:val="28"/>
          <w:szCs w:val="28"/>
          <w:lang w:eastAsia="ru-RU"/>
        </w:rPr>
        <w:t xml:space="preserve"> Ра</w:t>
      </w:r>
      <w:r w:rsidR="006E22C9" w:rsidRPr="00E0739E">
        <w:rPr>
          <w:rFonts w:ascii="Times New Roman" w:hAnsi="Times New Roman"/>
          <w:b/>
          <w:bCs/>
          <w:sz w:val="28"/>
          <w:szCs w:val="28"/>
          <w:lang w:eastAsia="ru-RU"/>
        </w:rPr>
        <w:t>счет</w:t>
      </w:r>
      <w:r w:rsidR="00E22DF8" w:rsidRPr="00E0739E">
        <w:rPr>
          <w:rFonts w:ascii="Times New Roman" w:hAnsi="Times New Roman"/>
          <w:b/>
          <w:bCs/>
          <w:sz w:val="28"/>
          <w:szCs w:val="28"/>
          <w:lang w:eastAsia="ru-RU"/>
        </w:rPr>
        <w:t xml:space="preserve"> требуемой мощности вод</w:t>
      </w:r>
      <w:r w:rsidR="006065E8" w:rsidRPr="00E0739E">
        <w:rPr>
          <w:rFonts w:ascii="Times New Roman" w:hAnsi="Times New Roman"/>
          <w:b/>
          <w:bCs/>
          <w:sz w:val="28"/>
          <w:szCs w:val="28"/>
          <w:lang w:eastAsia="ru-RU"/>
        </w:rPr>
        <w:t>озаборных и очистных сооружений</w:t>
      </w:r>
      <w:r w:rsidR="00BE01C0" w:rsidRPr="00E0739E">
        <w:rPr>
          <w:rFonts w:ascii="Times New Roman" w:hAnsi="Times New Roman"/>
          <w:b/>
          <w:bCs/>
          <w:sz w:val="28"/>
          <w:szCs w:val="28"/>
          <w:lang w:eastAsia="ru-RU"/>
        </w:rPr>
        <w:t xml:space="preserve">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w:t>
      </w:r>
      <w:r w:rsidR="0075155A" w:rsidRPr="00E0739E">
        <w:rPr>
          <w:rFonts w:ascii="Times New Roman" w:hAnsi="Times New Roman"/>
          <w:b/>
          <w:bCs/>
          <w:sz w:val="28"/>
          <w:szCs w:val="28"/>
          <w:lang w:eastAsia="ru-RU"/>
        </w:rPr>
        <w:t>ским зонам с разбивкой по годам</w:t>
      </w:r>
    </w:p>
    <w:p w14:paraId="78DABED9" w14:textId="79838D41" w:rsidR="00E22DF8" w:rsidRPr="00E0739E" w:rsidRDefault="00570591" w:rsidP="00E0739E">
      <w:pPr>
        <w:autoSpaceDE w:val="0"/>
        <w:autoSpaceDN w:val="0"/>
        <w:adjustRightInd w:val="0"/>
        <w:spacing w:after="0"/>
        <w:ind w:firstLine="708"/>
        <w:jc w:val="both"/>
        <w:rPr>
          <w:rFonts w:ascii="Times New Roman" w:hAnsi="Times New Roman"/>
          <w:bCs/>
          <w:sz w:val="28"/>
          <w:szCs w:val="28"/>
          <w:lang w:eastAsia="ru-RU"/>
        </w:rPr>
      </w:pPr>
      <w:r w:rsidRPr="00E0739E">
        <w:rPr>
          <w:rFonts w:ascii="Times New Roman" w:hAnsi="Times New Roman"/>
          <w:bCs/>
          <w:sz w:val="28"/>
          <w:szCs w:val="28"/>
          <w:lang w:eastAsia="ru-RU"/>
        </w:rPr>
        <w:t>Требуемая мощность водозаборных и очистных сооружений определена на основании расчетного перспективного территориального водного баланса.</w:t>
      </w:r>
      <w:r w:rsidR="004408B4" w:rsidRPr="00E0739E">
        <w:rPr>
          <w:rFonts w:ascii="Times New Roman" w:hAnsi="Times New Roman"/>
          <w:bCs/>
          <w:sz w:val="28"/>
          <w:szCs w:val="28"/>
          <w:lang w:eastAsia="ru-RU"/>
        </w:rPr>
        <w:t xml:space="preserve"> На территории </w:t>
      </w:r>
      <w:proofErr w:type="spellStart"/>
      <w:r w:rsidR="00C86B2F">
        <w:rPr>
          <w:rFonts w:ascii="Times New Roman" w:hAnsi="Times New Roman"/>
          <w:bCs/>
          <w:sz w:val="28"/>
          <w:szCs w:val="28"/>
          <w:lang w:eastAsia="ru-RU"/>
        </w:rPr>
        <w:t>Неболчского</w:t>
      </w:r>
      <w:proofErr w:type="spellEnd"/>
      <w:r w:rsidR="00C86B2F">
        <w:rPr>
          <w:rFonts w:ascii="Times New Roman" w:hAnsi="Times New Roman"/>
          <w:bCs/>
          <w:sz w:val="28"/>
          <w:szCs w:val="28"/>
          <w:lang w:eastAsia="ru-RU"/>
        </w:rPr>
        <w:t xml:space="preserve"> сельского поселения</w:t>
      </w:r>
      <w:r w:rsidR="00D0370F" w:rsidRPr="00E0739E">
        <w:rPr>
          <w:rFonts w:ascii="Times New Roman" w:hAnsi="Times New Roman"/>
          <w:bCs/>
          <w:sz w:val="28"/>
          <w:szCs w:val="28"/>
          <w:lang w:eastAsia="ru-RU"/>
        </w:rPr>
        <w:t xml:space="preserve"> </w:t>
      </w:r>
      <w:r w:rsidR="004408B4" w:rsidRPr="00E0739E">
        <w:rPr>
          <w:rFonts w:ascii="Times New Roman" w:hAnsi="Times New Roman"/>
          <w:bCs/>
          <w:sz w:val="28"/>
          <w:szCs w:val="28"/>
          <w:lang w:eastAsia="ru-RU"/>
        </w:rPr>
        <w:t>горячая и техническая вода отсутствуют.</w:t>
      </w:r>
    </w:p>
    <w:p w14:paraId="7AD8802B" w14:textId="687C242B" w:rsidR="00D9460A" w:rsidRPr="00E0739E" w:rsidRDefault="00D9460A" w:rsidP="00E0739E">
      <w:pPr>
        <w:autoSpaceDE w:val="0"/>
        <w:autoSpaceDN w:val="0"/>
        <w:adjustRightInd w:val="0"/>
        <w:spacing w:after="0"/>
        <w:jc w:val="right"/>
        <w:rPr>
          <w:rFonts w:ascii="Times New Roman" w:hAnsi="Times New Roman"/>
          <w:bCs/>
          <w:sz w:val="28"/>
          <w:szCs w:val="28"/>
          <w:lang w:eastAsia="ru-RU"/>
        </w:rPr>
      </w:pPr>
      <w:r w:rsidRPr="00E0739E">
        <w:rPr>
          <w:rFonts w:ascii="Times New Roman" w:hAnsi="Times New Roman"/>
          <w:bCs/>
          <w:sz w:val="28"/>
          <w:szCs w:val="28"/>
          <w:lang w:eastAsia="ru-RU"/>
        </w:rPr>
        <w:t xml:space="preserve">Таблица </w:t>
      </w:r>
      <w:r w:rsidR="000B66AE" w:rsidRPr="00E0739E">
        <w:rPr>
          <w:rFonts w:ascii="Times New Roman" w:hAnsi="Times New Roman"/>
          <w:bCs/>
          <w:sz w:val="28"/>
          <w:szCs w:val="28"/>
          <w:lang w:eastAsia="ru-RU"/>
        </w:rPr>
        <w:t>1</w:t>
      </w:r>
      <w:r w:rsidR="00C41A19">
        <w:rPr>
          <w:rFonts w:ascii="Times New Roman" w:hAnsi="Times New Roman"/>
          <w:bCs/>
          <w:sz w:val="28"/>
          <w:szCs w:val="28"/>
          <w:lang w:eastAsia="ru-RU"/>
        </w:rPr>
        <w:t>6</w:t>
      </w:r>
    </w:p>
    <w:tbl>
      <w:tblPr>
        <w:tblW w:w="1548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411"/>
        <w:gridCol w:w="1134"/>
        <w:gridCol w:w="1356"/>
        <w:gridCol w:w="1077"/>
        <w:gridCol w:w="1077"/>
        <w:gridCol w:w="1548"/>
        <w:gridCol w:w="1077"/>
        <w:gridCol w:w="1539"/>
        <w:gridCol w:w="1564"/>
        <w:gridCol w:w="1401"/>
        <w:gridCol w:w="1301"/>
      </w:tblGrid>
      <w:tr w:rsidR="00883750" w:rsidRPr="00E0739E" w14:paraId="5F137758" w14:textId="77777777" w:rsidTr="007F64A8">
        <w:tc>
          <w:tcPr>
            <w:tcW w:w="2411" w:type="dxa"/>
            <w:vMerge w:val="restart"/>
            <w:vAlign w:val="center"/>
          </w:tcPr>
          <w:p w14:paraId="5EB9DCD8" w14:textId="77777777" w:rsidR="00883750" w:rsidRPr="00E0739E" w:rsidRDefault="00883750" w:rsidP="00E0739E">
            <w:pPr>
              <w:autoSpaceDE w:val="0"/>
              <w:autoSpaceDN w:val="0"/>
              <w:adjustRightInd w:val="0"/>
              <w:spacing w:after="0"/>
              <w:jc w:val="center"/>
              <w:rPr>
                <w:rFonts w:ascii="Times New Roman" w:hAnsi="Times New Roman"/>
                <w:bCs/>
                <w:sz w:val="20"/>
                <w:szCs w:val="20"/>
                <w:lang w:eastAsia="ru-RU"/>
              </w:rPr>
            </w:pPr>
            <w:r w:rsidRPr="00E0739E">
              <w:rPr>
                <w:rFonts w:ascii="Times New Roman" w:hAnsi="Times New Roman"/>
                <w:b/>
                <w:color w:val="000000"/>
                <w:sz w:val="20"/>
                <w:szCs w:val="20"/>
                <w:lang w:eastAsia="ru-RU"/>
              </w:rPr>
              <w:t xml:space="preserve">Наименование </w:t>
            </w:r>
            <w:r w:rsidR="000234F5" w:rsidRPr="00E0739E">
              <w:rPr>
                <w:rFonts w:ascii="Times New Roman" w:hAnsi="Times New Roman"/>
                <w:b/>
                <w:color w:val="000000"/>
                <w:sz w:val="20"/>
                <w:szCs w:val="20"/>
                <w:lang w:eastAsia="ru-RU"/>
              </w:rPr>
              <w:t>населенного пункта</w:t>
            </w:r>
          </w:p>
        </w:tc>
        <w:tc>
          <w:tcPr>
            <w:tcW w:w="3567" w:type="dxa"/>
            <w:gridSpan w:val="3"/>
            <w:vAlign w:val="center"/>
          </w:tcPr>
          <w:p w14:paraId="1B5A219D" w14:textId="3F2376BB" w:rsidR="00883750" w:rsidRPr="00E0739E" w:rsidRDefault="00582ED6"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rPr>
              <w:t>Современное состояние 20</w:t>
            </w:r>
            <w:r w:rsidR="000D415F" w:rsidRPr="00E0739E">
              <w:rPr>
                <w:rFonts w:ascii="Times New Roman" w:hAnsi="Times New Roman"/>
                <w:b/>
                <w:color w:val="000000"/>
                <w:sz w:val="20"/>
                <w:szCs w:val="20"/>
              </w:rPr>
              <w:t>2</w:t>
            </w:r>
            <w:r w:rsidR="00070860" w:rsidRPr="00E0739E">
              <w:rPr>
                <w:rFonts w:ascii="Times New Roman" w:hAnsi="Times New Roman"/>
                <w:b/>
                <w:color w:val="000000"/>
                <w:sz w:val="20"/>
                <w:szCs w:val="20"/>
              </w:rPr>
              <w:t>3</w:t>
            </w:r>
            <w:r w:rsidRPr="00E0739E">
              <w:rPr>
                <w:rFonts w:ascii="Times New Roman" w:hAnsi="Times New Roman"/>
                <w:b/>
                <w:color w:val="000000"/>
                <w:sz w:val="20"/>
                <w:szCs w:val="20"/>
              </w:rPr>
              <w:t xml:space="preserve"> год</w:t>
            </w:r>
          </w:p>
        </w:tc>
        <w:tc>
          <w:tcPr>
            <w:tcW w:w="3702" w:type="dxa"/>
            <w:gridSpan w:val="3"/>
            <w:vAlign w:val="center"/>
          </w:tcPr>
          <w:p w14:paraId="6BC84106" w14:textId="7330AEE8"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rPr>
              <w:t xml:space="preserve">Расчетный срок </w:t>
            </w:r>
            <w:r w:rsidR="00ED35A5" w:rsidRPr="00E0739E">
              <w:rPr>
                <w:rFonts w:ascii="Times New Roman" w:hAnsi="Times New Roman"/>
                <w:b/>
                <w:color w:val="000000"/>
                <w:sz w:val="20"/>
                <w:szCs w:val="20"/>
              </w:rPr>
              <w:t>2034</w:t>
            </w:r>
            <w:r w:rsidRPr="00E0739E">
              <w:rPr>
                <w:rFonts w:ascii="Times New Roman" w:hAnsi="Times New Roman"/>
                <w:b/>
                <w:color w:val="000000"/>
                <w:sz w:val="20"/>
                <w:szCs w:val="20"/>
              </w:rPr>
              <w:t xml:space="preserve"> год</w:t>
            </w:r>
          </w:p>
        </w:tc>
        <w:tc>
          <w:tcPr>
            <w:tcW w:w="1539" w:type="dxa"/>
            <w:vMerge w:val="restart"/>
            <w:vAlign w:val="center"/>
          </w:tcPr>
          <w:p w14:paraId="7C737DD5"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Мощность, водозабора, тыс. м</w:t>
            </w:r>
            <w:r w:rsidRPr="00E0739E">
              <w:rPr>
                <w:rFonts w:ascii="Times New Roman" w:hAnsi="Times New Roman"/>
                <w:b/>
                <w:color w:val="000000"/>
                <w:sz w:val="20"/>
                <w:szCs w:val="20"/>
                <w:vertAlign w:val="superscript"/>
                <w:lang w:eastAsia="ru-RU"/>
              </w:rPr>
              <w:t>3</w:t>
            </w:r>
            <w:r w:rsidRPr="00E0739E">
              <w:rPr>
                <w:rFonts w:ascii="Times New Roman" w:hAnsi="Times New Roman"/>
                <w:b/>
                <w:color w:val="000000"/>
                <w:sz w:val="20"/>
                <w:szCs w:val="20"/>
                <w:lang w:eastAsia="ru-RU"/>
              </w:rPr>
              <w:t>/год</w:t>
            </w:r>
          </w:p>
        </w:tc>
        <w:tc>
          <w:tcPr>
            <w:tcW w:w="1564" w:type="dxa"/>
            <w:vMerge w:val="restart"/>
            <w:vAlign w:val="center"/>
          </w:tcPr>
          <w:p w14:paraId="75AF61EA"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Резерв (дефицит)</w:t>
            </w:r>
          </w:p>
        </w:tc>
        <w:tc>
          <w:tcPr>
            <w:tcW w:w="2702" w:type="dxa"/>
            <w:gridSpan w:val="2"/>
          </w:tcPr>
          <w:p w14:paraId="644C52DB" w14:textId="77777777" w:rsidR="00883750" w:rsidRPr="00E0739E" w:rsidRDefault="00883750" w:rsidP="00E0739E">
            <w:pPr>
              <w:autoSpaceDE w:val="0"/>
              <w:autoSpaceDN w:val="0"/>
              <w:adjustRightInd w:val="0"/>
              <w:spacing w:after="0"/>
              <w:jc w:val="center"/>
              <w:rPr>
                <w:rFonts w:ascii="Times New Roman" w:hAnsi="Times New Roman"/>
                <w:bCs/>
                <w:sz w:val="20"/>
                <w:szCs w:val="20"/>
                <w:lang w:eastAsia="ru-RU"/>
              </w:rPr>
            </w:pPr>
            <w:r w:rsidRPr="00E0739E">
              <w:rPr>
                <w:rFonts w:ascii="Times New Roman" w:hAnsi="Times New Roman"/>
                <w:b/>
                <w:color w:val="000000"/>
                <w:sz w:val="20"/>
                <w:szCs w:val="20"/>
                <w:lang w:eastAsia="ru-RU"/>
              </w:rPr>
              <w:t>Требуемая мощность</w:t>
            </w:r>
          </w:p>
        </w:tc>
      </w:tr>
      <w:tr w:rsidR="00883750" w:rsidRPr="00E0739E" w14:paraId="26AAB24F" w14:textId="77777777" w:rsidTr="007F64A8">
        <w:tc>
          <w:tcPr>
            <w:tcW w:w="2411" w:type="dxa"/>
            <w:vMerge/>
          </w:tcPr>
          <w:p w14:paraId="08D6585E" w14:textId="77777777" w:rsidR="00883750" w:rsidRPr="00E0739E" w:rsidRDefault="00883750" w:rsidP="00E0739E">
            <w:pPr>
              <w:autoSpaceDE w:val="0"/>
              <w:autoSpaceDN w:val="0"/>
              <w:adjustRightInd w:val="0"/>
              <w:spacing w:after="0"/>
              <w:jc w:val="center"/>
              <w:rPr>
                <w:rFonts w:ascii="Times New Roman" w:hAnsi="Times New Roman"/>
                <w:bCs/>
                <w:sz w:val="20"/>
                <w:szCs w:val="20"/>
                <w:lang w:eastAsia="ru-RU"/>
              </w:rPr>
            </w:pPr>
          </w:p>
        </w:tc>
        <w:tc>
          <w:tcPr>
            <w:tcW w:w="1134" w:type="dxa"/>
            <w:vAlign w:val="center"/>
          </w:tcPr>
          <w:p w14:paraId="2208C91F"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Подача</w:t>
            </w:r>
          </w:p>
          <w:p w14:paraId="46185BDD"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тыс. м³/год</w:t>
            </w:r>
          </w:p>
        </w:tc>
        <w:tc>
          <w:tcPr>
            <w:tcW w:w="1356" w:type="dxa"/>
            <w:vAlign w:val="center"/>
          </w:tcPr>
          <w:p w14:paraId="2F891091"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Реализация</w:t>
            </w:r>
          </w:p>
          <w:p w14:paraId="384D5801"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тыс. м³/год</w:t>
            </w:r>
          </w:p>
        </w:tc>
        <w:tc>
          <w:tcPr>
            <w:tcW w:w="1077" w:type="dxa"/>
            <w:vAlign w:val="center"/>
          </w:tcPr>
          <w:p w14:paraId="0A35E33A"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Потери</w:t>
            </w:r>
          </w:p>
          <w:p w14:paraId="505AD8C6"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тыс. м³/год</w:t>
            </w:r>
          </w:p>
        </w:tc>
        <w:tc>
          <w:tcPr>
            <w:tcW w:w="1077" w:type="dxa"/>
            <w:vAlign w:val="center"/>
          </w:tcPr>
          <w:p w14:paraId="483B0051"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Подача</w:t>
            </w:r>
          </w:p>
          <w:p w14:paraId="1A87FBD8"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тыс. м³/год</w:t>
            </w:r>
          </w:p>
        </w:tc>
        <w:tc>
          <w:tcPr>
            <w:tcW w:w="1548" w:type="dxa"/>
            <w:vAlign w:val="center"/>
          </w:tcPr>
          <w:p w14:paraId="6DD54DD4"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Реализация</w:t>
            </w:r>
          </w:p>
          <w:p w14:paraId="2B17BF58"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тыс. м³/год</w:t>
            </w:r>
          </w:p>
        </w:tc>
        <w:tc>
          <w:tcPr>
            <w:tcW w:w="1077" w:type="dxa"/>
            <w:vAlign w:val="center"/>
          </w:tcPr>
          <w:p w14:paraId="49145A3A"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Потери</w:t>
            </w:r>
          </w:p>
          <w:p w14:paraId="2CD632F2"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тыс. м³/год</w:t>
            </w:r>
          </w:p>
        </w:tc>
        <w:tc>
          <w:tcPr>
            <w:tcW w:w="1539" w:type="dxa"/>
            <w:vMerge/>
          </w:tcPr>
          <w:p w14:paraId="306D3985" w14:textId="77777777" w:rsidR="00883750" w:rsidRPr="00E0739E" w:rsidRDefault="00883750" w:rsidP="00E0739E">
            <w:pPr>
              <w:autoSpaceDE w:val="0"/>
              <w:autoSpaceDN w:val="0"/>
              <w:adjustRightInd w:val="0"/>
              <w:spacing w:after="0"/>
              <w:jc w:val="center"/>
              <w:rPr>
                <w:rFonts w:ascii="Times New Roman" w:hAnsi="Times New Roman"/>
                <w:bCs/>
                <w:sz w:val="20"/>
                <w:szCs w:val="20"/>
                <w:lang w:eastAsia="ru-RU"/>
              </w:rPr>
            </w:pPr>
          </w:p>
        </w:tc>
        <w:tc>
          <w:tcPr>
            <w:tcW w:w="1564" w:type="dxa"/>
            <w:vMerge/>
          </w:tcPr>
          <w:p w14:paraId="6944615B" w14:textId="77777777" w:rsidR="00883750" w:rsidRPr="00E0739E" w:rsidRDefault="00883750" w:rsidP="00E0739E">
            <w:pPr>
              <w:autoSpaceDE w:val="0"/>
              <w:autoSpaceDN w:val="0"/>
              <w:adjustRightInd w:val="0"/>
              <w:spacing w:after="0"/>
              <w:jc w:val="center"/>
              <w:rPr>
                <w:rFonts w:ascii="Times New Roman" w:hAnsi="Times New Roman"/>
                <w:bCs/>
                <w:sz w:val="20"/>
                <w:szCs w:val="20"/>
                <w:lang w:eastAsia="ru-RU"/>
              </w:rPr>
            </w:pPr>
          </w:p>
        </w:tc>
        <w:tc>
          <w:tcPr>
            <w:tcW w:w="1401" w:type="dxa"/>
            <w:vAlign w:val="center"/>
          </w:tcPr>
          <w:p w14:paraId="7F57C92E"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Водозабор, тыс. м³/год</w:t>
            </w:r>
          </w:p>
        </w:tc>
        <w:tc>
          <w:tcPr>
            <w:tcW w:w="1301" w:type="dxa"/>
            <w:vAlign w:val="center"/>
          </w:tcPr>
          <w:p w14:paraId="65CDE3D8" w14:textId="77777777" w:rsidR="00883750" w:rsidRPr="00E0739E" w:rsidRDefault="00883750" w:rsidP="00E0739E">
            <w:pPr>
              <w:spacing w:after="0"/>
              <w:jc w:val="center"/>
              <w:rPr>
                <w:rFonts w:ascii="Times New Roman" w:hAnsi="Times New Roman"/>
                <w:b/>
                <w:color w:val="000000"/>
                <w:sz w:val="20"/>
                <w:szCs w:val="20"/>
                <w:lang w:eastAsia="ru-RU"/>
              </w:rPr>
            </w:pPr>
            <w:r w:rsidRPr="00E0739E">
              <w:rPr>
                <w:rFonts w:ascii="Times New Roman" w:hAnsi="Times New Roman"/>
                <w:b/>
                <w:color w:val="000000"/>
                <w:sz w:val="20"/>
                <w:szCs w:val="20"/>
                <w:lang w:eastAsia="ru-RU"/>
              </w:rPr>
              <w:t>Очистные, тыс.  м³/год</w:t>
            </w:r>
          </w:p>
        </w:tc>
      </w:tr>
      <w:tr w:rsidR="0077783B" w:rsidRPr="00E0739E" w14:paraId="5DB497AB" w14:textId="77777777" w:rsidTr="007F64A8">
        <w:tc>
          <w:tcPr>
            <w:tcW w:w="2411" w:type="dxa"/>
            <w:vAlign w:val="center"/>
          </w:tcPr>
          <w:p w14:paraId="7D873632" w14:textId="727CF7F2" w:rsidR="0077783B" w:rsidRPr="00E0739E" w:rsidRDefault="00C86B2F" w:rsidP="00E0739E">
            <w:pPr>
              <w:pStyle w:val="a9"/>
              <w:snapToGrid w:val="0"/>
              <w:spacing w:after="0"/>
              <w:ind w:left="0"/>
              <w:rPr>
                <w:rFonts w:ascii="Times New Roman" w:hAnsi="Times New Roman"/>
                <w:sz w:val="24"/>
                <w:szCs w:val="24"/>
              </w:rPr>
            </w:pPr>
            <w:proofErr w:type="spellStart"/>
            <w:r>
              <w:rPr>
                <w:rFonts w:ascii="Times New Roman" w:hAnsi="Times New Roman"/>
                <w:sz w:val="24"/>
                <w:szCs w:val="24"/>
              </w:rPr>
              <w:t>Неболчское</w:t>
            </w:r>
            <w:proofErr w:type="spellEnd"/>
            <w:r>
              <w:rPr>
                <w:rFonts w:ascii="Times New Roman" w:hAnsi="Times New Roman"/>
                <w:sz w:val="24"/>
                <w:szCs w:val="24"/>
              </w:rPr>
              <w:t xml:space="preserve"> сельское поселение</w:t>
            </w:r>
            <w:r w:rsidR="0077783B" w:rsidRPr="00E0739E">
              <w:rPr>
                <w:rFonts w:ascii="Times New Roman" w:hAnsi="Times New Roman"/>
                <w:sz w:val="24"/>
                <w:szCs w:val="24"/>
              </w:rPr>
              <w:t xml:space="preserve">  </w:t>
            </w:r>
          </w:p>
        </w:tc>
        <w:tc>
          <w:tcPr>
            <w:tcW w:w="3567" w:type="dxa"/>
            <w:gridSpan w:val="3"/>
            <w:vAlign w:val="center"/>
          </w:tcPr>
          <w:p w14:paraId="47371087" w14:textId="2F17EDFC" w:rsidR="0077783B" w:rsidRPr="00E0739E" w:rsidRDefault="006579E5" w:rsidP="00E0739E">
            <w:pPr>
              <w:autoSpaceDE w:val="0"/>
              <w:autoSpaceDN w:val="0"/>
              <w:adjustRightInd w:val="0"/>
              <w:spacing w:after="0"/>
              <w:jc w:val="center"/>
              <w:rPr>
                <w:rFonts w:ascii="Times New Roman" w:hAnsi="Times New Roman"/>
                <w:bCs/>
                <w:sz w:val="24"/>
                <w:szCs w:val="24"/>
                <w:lang w:eastAsia="ru-RU"/>
              </w:rPr>
            </w:pPr>
            <w:r>
              <w:rPr>
                <w:rFonts w:ascii="Times New Roman" w:hAnsi="Times New Roman"/>
                <w:bCs/>
                <w:sz w:val="24"/>
                <w:szCs w:val="24"/>
                <w:lang w:eastAsia="ru-RU"/>
              </w:rPr>
              <w:t>31,700</w:t>
            </w:r>
          </w:p>
        </w:tc>
        <w:tc>
          <w:tcPr>
            <w:tcW w:w="3702" w:type="dxa"/>
            <w:gridSpan w:val="3"/>
            <w:vAlign w:val="center"/>
          </w:tcPr>
          <w:p w14:paraId="2681E855" w14:textId="427984AC" w:rsidR="0077783B" w:rsidRPr="00E0739E" w:rsidRDefault="006579E5" w:rsidP="00E0739E">
            <w:pPr>
              <w:autoSpaceDE w:val="0"/>
              <w:autoSpaceDN w:val="0"/>
              <w:adjustRightInd w:val="0"/>
              <w:spacing w:after="0"/>
              <w:jc w:val="center"/>
              <w:rPr>
                <w:rFonts w:ascii="Times New Roman" w:hAnsi="Times New Roman"/>
                <w:bCs/>
                <w:sz w:val="24"/>
                <w:szCs w:val="24"/>
                <w:lang w:eastAsia="ru-RU"/>
              </w:rPr>
            </w:pPr>
            <w:r>
              <w:rPr>
                <w:rFonts w:ascii="Times New Roman" w:hAnsi="Times New Roman"/>
                <w:bCs/>
                <w:sz w:val="24"/>
                <w:szCs w:val="24"/>
                <w:lang w:eastAsia="ru-RU"/>
              </w:rPr>
              <w:t>31,630</w:t>
            </w:r>
          </w:p>
        </w:tc>
        <w:tc>
          <w:tcPr>
            <w:tcW w:w="1539" w:type="dxa"/>
            <w:vAlign w:val="center"/>
          </w:tcPr>
          <w:p w14:paraId="60BABDD3" w14:textId="02F1ACAF" w:rsidR="0077783B" w:rsidRPr="00E0739E" w:rsidRDefault="006579E5" w:rsidP="00E0739E">
            <w:pPr>
              <w:spacing w:after="0"/>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60,225</w:t>
            </w:r>
          </w:p>
        </w:tc>
        <w:tc>
          <w:tcPr>
            <w:tcW w:w="1564" w:type="dxa"/>
            <w:vAlign w:val="center"/>
          </w:tcPr>
          <w:p w14:paraId="77112349" w14:textId="6A3DFBF4" w:rsidR="0077783B" w:rsidRPr="00E0739E" w:rsidRDefault="0077783B" w:rsidP="00E0739E">
            <w:pPr>
              <w:spacing w:after="0"/>
              <w:jc w:val="center"/>
              <w:textAlignment w:val="baseline"/>
              <w:rPr>
                <w:rFonts w:ascii="Times New Roman" w:eastAsia="Times New Roman" w:hAnsi="Times New Roman"/>
                <w:spacing w:val="2"/>
                <w:sz w:val="24"/>
                <w:szCs w:val="24"/>
                <w:lang w:eastAsia="ru-RU"/>
              </w:rPr>
            </w:pPr>
            <w:r w:rsidRPr="00E0739E">
              <w:rPr>
                <w:rFonts w:ascii="Times New Roman" w:eastAsia="Times New Roman" w:hAnsi="Times New Roman"/>
                <w:spacing w:val="2"/>
                <w:sz w:val="24"/>
                <w:szCs w:val="24"/>
                <w:lang w:eastAsia="ru-RU"/>
              </w:rPr>
              <w:t>+</w:t>
            </w:r>
            <w:r w:rsidR="006579E5">
              <w:rPr>
                <w:rFonts w:ascii="Times New Roman" w:eastAsia="Times New Roman" w:hAnsi="Times New Roman"/>
                <w:spacing w:val="2"/>
                <w:sz w:val="24"/>
                <w:szCs w:val="24"/>
                <w:lang w:eastAsia="ru-RU"/>
              </w:rPr>
              <w:t>29,595</w:t>
            </w:r>
          </w:p>
        </w:tc>
        <w:tc>
          <w:tcPr>
            <w:tcW w:w="1401" w:type="dxa"/>
            <w:vAlign w:val="center"/>
          </w:tcPr>
          <w:p w14:paraId="6783AD57" w14:textId="119B1858" w:rsidR="0077783B" w:rsidRPr="00E0739E" w:rsidRDefault="0077783B" w:rsidP="00E0739E">
            <w:pPr>
              <w:spacing w:after="0"/>
              <w:jc w:val="center"/>
              <w:textAlignment w:val="baseline"/>
              <w:rPr>
                <w:rFonts w:ascii="Times New Roman" w:eastAsia="Times New Roman" w:hAnsi="Times New Roman"/>
                <w:spacing w:val="2"/>
                <w:sz w:val="24"/>
                <w:szCs w:val="24"/>
                <w:lang w:eastAsia="ru-RU"/>
              </w:rPr>
            </w:pPr>
            <w:r w:rsidRPr="00E0739E">
              <w:rPr>
                <w:rFonts w:ascii="Times New Roman" w:hAnsi="Times New Roman"/>
                <w:bCs/>
                <w:lang w:eastAsia="ru-RU"/>
              </w:rPr>
              <w:t>-</w:t>
            </w:r>
          </w:p>
        </w:tc>
        <w:tc>
          <w:tcPr>
            <w:tcW w:w="1301" w:type="dxa"/>
            <w:vAlign w:val="center"/>
          </w:tcPr>
          <w:p w14:paraId="419DCC54" w14:textId="77777777" w:rsidR="0077783B" w:rsidRPr="00E0739E" w:rsidRDefault="0077783B" w:rsidP="00E0739E">
            <w:pPr>
              <w:autoSpaceDE w:val="0"/>
              <w:autoSpaceDN w:val="0"/>
              <w:adjustRightInd w:val="0"/>
              <w:spacing w:after="0"/>
              <w:jc w:val="center"/>
              <w:rPr>
                <w:rFonts w:ascii="Times New Roman" w:hAnsi="Times New Roman"/>
                <w:bCs/>
                <w:lang w:eastAsia="ru-RU"/>
              </w:rPr>
            </w:pPr>
            <w:r w:rsidRPr="00E0739E">
              <w:rPr>
                <w:rFonts w:ascii="Times New Roman" w:hAnsi="Times New Roman"/>
                <w:bCs/>
                <w:lang w:eastAsia="ru-RU"/>
              </w:rPr>
              <w:t>-</w:t>
            </w:r>
          </w:p>
        </w:tc>
      </w:tr>
    </w:tbl>
    <w:p w14:paraId="742B5D33" w14:textId="77777777" w:rsidR="002B3ADD" w:rsidRPr="00E0739E" w:rsidRDefault="008E1A82" w:rsidP="00E0739E">
      <w:pPr>
        <w:spacing w:after="0"/>
        <w:jc w:val="both"/>
        <w:rPr>
          <w:rFonts w:ascii="Times New Roman" w:hAnsi="Times New Roman"/>
          <w:bCs/>
          <w:sz w:val="28"/>
          <w:szCs w:val="28"/>
          <w:lang w:eastAsia="ru-RU"/>
        </w:rPr>
      </w:pPr>
      <w:r w:rsidRPr="00E0739E">
        <w:rPr>
          <w:rFonts w:ascii="Times New Roman" w:hAnsi="Times New Roman"/>
          <w:bCs/>
          <w:sz w:val="28"/>
          <w:szCs w:val="28"/>
          <w:lang w:eastAsia="ru-RU"/>
        </w:rPr>
        <w:tab/>
      </w:r>
    </w:p>
    <w:p w14:paraId="3EA364D0" w14:textId="77777777" w:rsidR="0059573D" w:rsidRPr="00E0739E" w:rsidRDefault="0059573D" w:rsidP="00E0739E">
      <w:pPr>
        <w:spacing w:after="0"/>
        <w:ind w:firstLine="708"/>
        <w:rPr>
          <w:rFonts w:ascii="Times New Roman" w:hAnsi="Times New Roman"/>
          <w:sz w:val="28"/>
          <w:szCs w:val="28"/>
        </w:rPr>
        <w:sectPr w:rsidR="0059573D" w:rsidRPr="00E0739E" w:rsidSect="00A0424C">
          <w:pgSz w:w="16840" w:h="11907" w:orient="landscape" w:code="9"/>
          <w:pgMar w:top="1701" w:right="851" w:bottom="851" w:left="851" w:header="720" w:footer="720" w:gutter="0"/>
          <w:cols w:space="720"/>
        </w:sectPr>
      </w:pPr>
      <w:r w:rsidRPr="00E0739E">
        <w:rPr>
          <w:rFonts w:ascii="Times New Roman" w:hAnsi="Times New Roman"/>
          <w:sz w:val="28"/>
          <w:szCs w:val="28"/>
        </w:rPr>
        <w:t xml:space="preserve">Действующие скважины обеспечивают существующую застройку в достаточном объеме.  На расчетный срок, при увеличении числа потребителей, мощность водозабора также будет достаточна. </w:t>
      </w:r>
    </w:p>
    <w:p w14:paraId="1D5F5FFF" w14:textId="77777777" w:rsidR="00E22DF8" w:rsidRPr="00E0739E" w:rsidRDefault="00097C13" w:rsidP="00E0739E">
      <w:pPr>
        <w:autoSpaceDE w:val="0"/>
        <w:autoSpaceDN w:val="0"/>
        <w:adjustRightInd w:val="0"/>
        <w:spacing w:after="0"/>
        <w:ind w:firstLine="708"/>
        <w:jc w:val="center"/>
        <w:rPr>
          <w:rFonts w:ascii="Times New Roman" w:hAnsi="Times New Roman"/>
          <w:b/>
          <w:bCs/>
          <w:color w:val="000000"/>
          <w:sz w:val="28"/>
          <w:szCs w:val="28"/>
          <w:lang w:eastAsia="ru-RU"/>
        </w:rPr>
      </w:pPr>
      <w:r w:rsidRPr="00E0739E">
        <w:rPr>
          <w:rFonts w:ascii="Times New Roman" w:hAnsi="Times New Roman"/>
          <w:b/>
          <w:bCs/>
          <w:color w:val="000000"/>
          <w:sz w:val="28"/>
          <w:szCs w:val="28"/>
          <w:lang w:eastAsia="ru-RU"/>
        </w:rPr>
        <w:lastRenderedPageBreak/>
        <w:t>1.3.1</w:t>
      </w:r>
      <w:r w:rsidR="00766365" w:rsidRPr="00E0739E">
        <w:rPr>
          <w:rFonts w:ascii="Times New Roman" w:hAnsi="Times New Roman"/>
          <w:b/>
          <w:bCs/>
          <w:color w:val="000000"/>
          <w:sz w:val="28"/>
          <w:szCs w:val="28"/>
          <w:lang w:eastAsia="ru-RU"/>
        </w:rPr>
        <w:t>5</w:t>
      </w:r>
      <w:r w:rsidR="008F3F59" w:rsidRPr="00E0739E">
        <w:rPr>
          <w:rFonts w:ascii="Times New Roman" w:hAnsi="Times New Roman"/>
          <w:b/>
          <w:bCs/>
          <w:color w:val="000000"/>
          <w:sz w:val="28"/>
          <w:szCs w:val="28"/>
          <w:lang w:eastAsia="ru-RU"/>
        </w:rPr>
        <w:t>.</w:t>
      </w:r>
      <w:r w:rsidR="00E22DF8" w:rsidRPr="00E0739E">
        <w:rPr>
          <w:rFonts w:ascii="Times New Roman" w:hAnsi="Times New Roman"/>
          <w:b/>
          <w:bCs/>
          <w:color w:val="000000"/>
          <w:sz w:val="28"/>
          <w:szCs w:val="28"/>
          <w:lang w:eastAsia="ru-RU"/>
        </w:rPr>
        <w:t xml:space="preserve">  Наименование организации, которая наделена ста</w:t>
      </w:r>
      <w:r w:rsidR="006065E8" w:rsidRPr="00E0739E">
        <w:rPr>
          <w:rFonts w:ascii="Times New Roman" w:hAnsi="Times New Roman"/>
          <w:b/>
          <w:bCs/>
          <w:color w:val="000000"/>
          <w:sz w:val="28"/>
          <w:szCs w:val="28"/>
          <w:lang w:eastAsia="ru-RU"/>
        </w:rPr>
        <w:t>тусом гарантирующей организации</w:t>
      </w:r>
    </w:p>
    <w:p w14:paraId="6EF28AB5" w14:textId="77777777" w:rsidR="009D552A" w:rsidRPr="00E0739E" w:rsidRDefault="009D552A" w:rsidP="00E0739E">
      <w:pPr>
        <w:autoSpaceDE w:val="0"/>
        <w:autoSpaceDN w:val="0"/>
        <w:adjustRightInd w:val="0"/>
        <w:spacing w:after="0"/>
        <w:ind w:firstLine="708"/>
        <w:jc w:val="both"/>
        <w:rPr>
          <w:rFonts w:ascii="Times New Roman" w:hAnsi="Times New Roman"/>
          <w:color w:val="000000"/>
          <w:sz w:val="28"/>
          <w:szCs w:val="28"/>
          <w:lang w:eastAsia="ru-RU"/>
        </w:rPr>
      </w:pPr>
      <w:r w:rsidRPr="00E0739E">
        <w:rPr>
          <w:rFonts w:ascii="Times New Roman" w:hAnsi="Times New Roman"/>
          <w:color w:val="000000"/>
          <w:sz w:val="28"/>
          <w:szCs w:val="28"/>
          <w:lang w:eastAsia="ru-RU"/>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14:paraId="69C0301F" w14:textId="77777777" w:rsidR="009D552A" w:rsidRPr="00E0739E" w:rsidRDefault="009D552A" w:rsidP="00E0739E">
      <w:pPr>
        <w:autoSpaceDE w:val="0"/>
        <w:autoSpaceDN w:val="0"/>
        <w:adjustRightInd w:val="0"/>
        <w:spacing w:after="0"/>
        <w:ind w:firstLine="708"/>
        <w:jc w:val="both"/>
        <w:rPr>
          <w:rFonts w:ascii="Times New Roman" w:hAnsi="Times New Roman"/>
          <w:color w:val="000000"/>
          <w:sz w:val="28"/>
          <w:szCs w:val="28"/>
          <w:lang w:eastAsia="ru-RU"/>
        </w:rPr>
      </w:pPr>
      <w:r w:rsidRPr="00E0739E">
        <w:rPr>
          <w:rFonts w:ascii="Times New Roman" w:hAnsi="Times New Roman"/>
          <w:color w:val="000000"/>
          <w:sz w:val="28"/>
          <w:szCs w:val="28"/>
          <w:lang w:eastAsia="ru-RU"/>
        </w:rPr>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
    <w:p w14:paraId="0D030489" w14:textId="77777777" w:rsidR="009D552A" w:rsidRPr="00E0739E" w:rsidRDefault="009D552A" w:rsidP="00E0739E">
      <w:pPr>
        <w:autoSpaceDE w:val="0"/>
        <w:autoSpaceDN w:val="0"/>
        <w:adjustRightInd w:val="0"/>
        <w:spacing w:after="0"/>
        <w:ind w:firstLine="708"/>
        <w:jc w:val="both"/>
        <w:rPr>
          <w:rFonts w:ascii="Times New Roman" w:hAnsi="Times New Roman"/>
          <w:color w:val="000000"/>
          <w:sz w:val="28"/>
          <w:szCs w:val="28"/>
          <w:lang w:eastAsia="ru-RU"/>
        </w:rPr>
      </w:pPr>
      <w:r w:rsidRPr="00E0739E">
        <w:rPr>
          <w:rFonts w:ascii="Times New Roman" w:hAnsi="Times New Roman"/>
          <w:color w:val="000000"/>
          <w:sz w:val="28"/>
          <w:szCs w:val="28"/>
          <w:lang w:eastAsia="ru-RU"/>
        </w:rPr>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14:paraId="47D1A521" w14:textId="34D2C7A5" w:rsidR="000F566E" w:rsidRPr="00E0739E" w:rsidRDefault="00882800" w:rsidP="00E0739E">
      <w:pPr>
        <w:autoSpaceDE w:val="0"/>
        <w:autoSpaceDN w:val="0"/>
        <w:adjustRightInd w:val="0"/>
        <w:spacing w:after="0"/>
        <w:ind w:firstLine="708"/>
        <w:jc w:val="both"/>
        <w:rPr>
          <w:rFonts w:ascii="Times New Roman" w:hAnsi="Times New Roman"/>
          <w:color w:val="000000"/>
          <w:sz w:val="28"/>
          <w:szCs w:val="28"/>
        </w:rPr>
      </w:pPr>
      <w:r w:rsidRPr="00E0739E">
        <w:rPr>
          <w:rFonts w:ascii="Times New Roman" w:hAnsi="Times New Roman"/>
          <w:sz w:val="28"/>
          <w:szCs w:val="28"/>
        </w:rPr>
        <w:t xml:space="preserve">В настоящее время </w:t>
      </w:r>
      <w:r w:rsidR="00461F9D" w:rsidRPr="00E0739E">
        <w:rPr>
          <w:rFonts w:ascii="Times New Roman" w:hAnsi="Times New Roman"/>
          <w:sz w:val="28"/>
          <w:szCs w:val="28"/>
        </w:rPr>
        <w:t>гарантирующ</w:t>
      </w:r>
      <w:r w:rsidR="00D0370F" w:rsidRPr="00E0739E">
        <w:rPr>
          <w:rFonts w:ascii="Times New Roman" w:hAnsi="Times New Roman"/>
          <w:sz w:val="28"/>
          <w:szCs w:val="28"/>
        </w:rPr>
        <w:t xml:space="preserve">ей </w:t>
      </w:r>
      <w:r w:rsidR="00461F9D" w:rsidRPr="00E0739E">
        <w:rPr>
          <w:rFonts w:ascii="Times New Roman" w:hAnsi="Times New Roman"/>
          <w:sz w:val="28"/>
          <w:szCs w:val="28"/>
        </w:rPr>
        <w:t>организаци</w:t>
      </w:r>
      <w:r w:rsidR="00D0370F" w:rsidRPr="00E0739E">
        <w:rPr>
          <w:rFonts w:ascii="Times New Roman" w:hAnsi="Times New Roman"/>
          <w:sz w:val="28"/>
          <w:szCs w:val="28"/>
        </w:rPr>
        <w:t xml:space="preserve">ей </w:t>
      </w:r>
      <w:r w:rsidR="00361E21" w:rsidRPr="00E0739E">
        <w:rPr>
          <w:rFonts w:ascii="Times New Roman" w:hAnsi="Times New Roman"/>
          <w:sz w:val="28"/>
          <w:szCs w:val="28"/>
        </w:rPr>
        <w:t>в</w:t>
      </w:r>
      <w:r w:rsidR="00724A05" w:rsidRPr="00E0739E">
        <w:rPr>
          <w:rFonts w:ascii="Times New Roman" w:hAnsi="Times New Roman"/>
          <w:sz w:val="28"/>
          <w:szCs w:val="28"/>
        </w:rPr>
        <w:t xml:space="preserve"> </w:t>
      </w:r>
      <w:proofErr w:type="spellStart"/>
      <w:r w:rsidR="00C86B2F">
        <w:rPr>
          <w:rFonts w:ascii="Times New Roman" w:hAnsi="Times New Roman"/>
          <w:sz w:val="28"/>
          <w:szCs w:val="28"/>
        </w:rPr>
        <w:t>Неболчском</w:t>
      </w:r>
      <w:proofErr w:type="spellEnd"/>
      <w:r w:rsidR="00C86B2F">
        <w:rPr>
          <w:rFonts w:ascii="Times New Roman" w:hAnsi="Times New Roman"/>
          <w:sz w:val="28"/>
          <w:szCs w:val="28"/>
        </w:rPr>
        <w:t xml:space="preserve"> сельском поселении</w:t>
      </w:r>
      <w:r w:rsidR="00F05F9A" w:rsidRPr="00E0739E">
        <w:rPr>
          <w:rFonts w:ascii="Times New Roman" w:hAnsi="Times New Roman"/>
          <w:sz w:val="28"/>
          <w:szCs w:val="28"/>
        </w:rPr>
        <w:t xml:space="preserve"> </w:t>
      </w:r>
      <w:r w:rsidR="002779E1" w:rsidRPr="00E0739E">
        <w:rPr>
          <w:rFonts w:ascii="Times New Roman" w:hAnsi="Times New Roman"/>
          <w:sz w:val="28"/>
          <w:szCs w:val="28"/>
        </w:rPr>
        <w:t xml:space="preserve">является </w:t>
      </w:r>
      <w:r w:rsidR="00C86B2F">
        <w:rPr>
          <w:rFonts w:ascii="Times New Roman" w:hAnsi="Times New Roman"/>
          <w:sz w:val="28"/>
          <w:szCs w:val="28"/>
        </w:rPr>
        <w:t>ООО «НМПЖХ»</w:t>
      </w:r>
      <w:r w:rsidR="00863BE5" w:rsidRPr="00E0739E">
        <w:rPr>
          <w:rFonts w:ascii="Times New Roman" w:hAnsi="Times New Roman"/>
          <w:sz w:val="28"/>
          <w:szCs w:val="28"/>
        </w:rPr>
        <w:t>.</w:t>
      </w:r>
    </w:p>
    <w:p w14:paraId="50B8C704" w14:textId="77777777" w:rsidR="00E22DF8" w:rsidRPr="00E0739E" w:rsidRDefault="00E22DF8" w:rsidP="00E0739E">
      <w:pPr>
        <w:pStyle w:val="2"/>
        <w:spacing w:before="0" w:after="0"/>
        <w:ind w:left="788" w:hanging="431"/>
        <w:jc w:val="center"/>
        <w:rPr>
          <w:rFonts w:ascii="Times New Roman" w:hAnsi="Times New Roman"/>
          <w:b w:val="0"/>
          <w:i w:val="0"/>
        </w:rPr>
      </w:pPr>
      <w:r w:rsidRPr="00E0739E">
        <w:rPr>
          <w:rFonts w:ascii="Times New Roman" w:hAnsi="Times New Roman"/>
          <w:bCs/>
          <w:i w:val="0"/>
          <w:lang w:eastAsia="ru-RU"/>
        </w:rPr>
        <w:t>1</w:t>
      </w:r>
      <w:r w:rsidR="00882800" w:rsidRPr="00E0739E">
        <w:rPr>
          <w:rFonts w:ascii="Times New Roman" w:hAnsi="Times New Roman"/>
          <w:bCs/>
          <w:i w:val="0"/>
          <w:lang w:eastAsia="ru-RU"/>
        </w:rPr>
        <w:t>.4</w:t>
      </w:r>
      <w:r w:rsidRPr="00E0739E">
        <w:rPr>
          <w:rFonts w:ascii="Times New Roman" w:hAnsi="Times New Roman"/>
          <w:b w:val="0"/>
          <w:bCs/>
          <w:i w:val="0"/>
          <w:lang w:eastAsia="ru-RU"/>
        </w:rPr>
        <w:t>.</w:t>
      </w:r>
      <w:bookmarkStart w:id="5" w:name="_Toc380482150"/>
      <w:bookmarkStart w:id="6" w:name="_Toc388883690"/>
      <w:r w:rsidR="008F3F59" w:rsidRPr="00E0739E">
        <w:rPr>
          <w:rFonts w:ascii="Times New Roman" w:hAnsi="Times New Roman"/>
          <w:b w:val="0"/>
          <w:bCs/>
          <w:i w:val="0"/>
          <w:lang w:eastAsia="ru-RU"/>
        </w:rPr>
        <w:t xml:space="preserve"> </w:t>
      </w:r>
      <w:r w:rsidR="00562C9C" w:rsidRPr="00E0739E">
        <w:rPr>
          <w:rStyle w:val="FontStyle157"/>
          <w:rFonts w:ascii="Times New Roman" w:eastAsia="Calibri" w:hAnsi="Times New Roman"/>
          <w:b/>
          <w:i w:val="0"/>
          <w:sz w:val="28"/>
        </w:rPr>
        <w:t>ПРЕДЛОЖЕНИЯ ПО СТРОИТЕЛЬСТВУ, РЕКОНСТРУКЦИИ И МОДЕРНИЗАЦИИ ОБЪЕКТОВ СИСТЕМ ВОДОСНАБЖЕНИЯ</w:t>
      </w:r>
      <w:bookmarkEnd w:id="5"/>
      <w:bookmarkEnd w:id="6"/>
    </w:p>
    <w:p w14:paraId="5BB7D119" w14:textId="77777777" w:rsidR="00E22DF8"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1.4.1</w:t>
      </w:r>
      <w:r w:rsidR="008F3F59" w:rsidRPr="00E0739E">
        <w:rPr>
          <w:rFonts w:ascii="Times New Roman" w:hAnsi="Times New Roman"/>
          <w:b/>
          <w:bCs/>
          <w:sz w:val="28"/>
          <w:szCs w:val="28"/>
          <w:lang w:eastAsia="ru-RU"/>
        </w:rPr>
        <w:t xml:space="preserve">. </w:t>
      </w:r>
      <w:r w:rsidRPr="00E0739E">
        <w:rPr>
          <w:rFonts w:ascii="Times New Roman" w:hAnsi="Times New Roman"/>
          <w:b/>
          <w:bCs/>
          <w:sz w:val="28"/>
          <w:szCs w:val="28"/>
          <w:lang w:eastAsia="ru-RU"/>
        </w:rPr>
        <w:t xml:space="preserve"> Перечень основных мероприятий по реализации схем вод</w:t>
      </w:r>
      <w:r w:rsidR="006065E8" w:rsidRPr="00E0739E">
        <w:rPr>
          <w:rFonts w:ascii="Times New Roman" w:hAnsi="Times New Roman"/>
          <w:b/>
          <w:bCs/>
          <w:sz w:val="28"/>
          <w:szCs w:val="28"/>
          <w:lang w:eastAsia="ru-RU"/>
        </w:rPr>
        <w:t>оснабжения с разбивкой по годам</w:t>
      </w:r>
    </w:p>
    <w:p w14:paraId="35DD9475" w14:textId="5E0678BB" w:rsidR="00FB02B8" w:rsidRPr="00E0739E" w:rsidRDefault="00FB02B8" w:rsidP="00E0739E">
      <w:pPr>
        <w:shd w:val="clear" w:color="auto" w:fill="FFFFFF"/>
        <w:spacing w:after="0"/>
        <w:jc w:val="center"/>
        <w:textAlignment w:val="baseline"/>
        <w:rPr>
          <w:rFonts w:ascii="Times New Roman" w:eastAsia="Times New Roman" w:hAnsi="Times New Roman"/>
          <w:spacing w:val="2"/>
          <w:sz w:val="28"/>
          <w:szCs w:val="28"/>
          <w:lang w:eastAsia="ru-RU"/>
        </w:rPr>
      </w:pPr>
      <w:r w:rsidRPr="00E0739E">
        <w:rPr>
          <w:rFonts w:ascii="Times New Roman" w:eastAsia="Times New Roman" w:hAnsi="Times New Roman"/>
          <w:spacing w:val="2"/>
          <w:sz w:val="28"/>
          <w:szCs w:val="28"/>
          <w:lang w:eastAsia="ru-RU"/>
        </w:rPr>
        <w:t xml:space="preserve">Таблица </w:t>
      </w:r>
      <w:r w:rsidR="00A240B9" w:rsidRPr="00E0739E">
        <w:rPr>
          <w:rFonts w:ascii="Times New Roman" w:eastAsia="Times New Roman" w:hAnsi="Times New Roman"/>
          <w:spacing w:val="2"/>
          <w:sz w:val="28"/>
          <w:szCs w:val="28"/>
          <w:lang w:eastAsia="ru-RU"/>
        </w:rPr>
        <w:t>1</w:t>
      </w:r>
      <w:r w:rsidR="00C41A19">
        <w:rPr>
          <w:rFonts w:ascii="Times New Roman" w:eastAsia="Times New Roman" w:hAnsi="Times New Roman"/>
          <w:spacing w:val="2"/>
          <w:sz w:val="28"/>
          <w:szCs w:val="28"/>
          <w:lang w:eastAsia="ru-RU"/>
        </w:rPr>
        <w:t>7</w:t>
      </w:r>
      <w:r w:rsidR="00A240B9" w:rsidRPr="00E0739E">
        <w:rPr>
          <w:rFonts w:ascii="Times New Roman" w:eastAsia="Times New Roman" w:hAnsi="Times New Roman"/>
          <w:spacing w:val="2"/>
          <w:sz w:val="28"/>
          <w:szCs w:val="28"/>
          <w:lang w:eastAsia="ru-RU"/>
        </w:rPr>
        <w:t xml:space="preserve"> –</w:t>
      </w:r>
      <w:r w:rsidRPr="00E0739E">
        <w:rPr>
          <w:rFonts w:ascii="Times New Roman" w:eastAsia="Times New Roman" w:hAnsi="Times New Roman"/>
          <w:spacing w:val="2"/>
          <w:sz w:val="28"/>
          <w:szCs w:val="28"/>
          <w:lang w:eastAsia="ru-RU"/>
        </w:rPr>
        <w:t xml:space="preserve"> Перечень основных </w:t>
      </w:r>
      <w:r w:rsidR="00A240B9" w:rsidRPr="00E0739E">
        <w:rPr>
          <w:rFonts w:ascii="Times New Roman" w:eastAsia="Times New Roman" w:hAnsi="Times New Roman"/>
          <w:spacing w:val="2"/>
          <w:sz w:val="28"/>
          <w:szCs w:val="28"/>
          <w:lang w:eastAsia="ru-RU"/>
        </w:rPr>
        <w:t>мероприятий по</w:t>
      </w:r>
      <w:r w:rsidRPr="00E0739E">
        <w:rPr>
          <w:rFonts w:ascii="Times New Roman" w:eastAsia="Times New Roman" w:hAnsi="Times New Roman"/>
          <w:spacing w:val="2"/>
          <w:sz w:val="28"/>
          <w:szCs w:val="28"/>
          <w:lang w:eastAsia="ru-RU"/>
        </w:rPr>
        <w:t xml:space="preserve"> реализации схемы водоснабжения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09"/>
        <w:gridCol w:w="5528"/>
        <w:gridCol w:w="3402"/>
      </w:tblGrid>
      <w:tr w:rsidR="00FB02B8" w:rsidRPr="00E0739E" w14:paraId="1473CDF5" w14:textId="77777777" w:rsidTr="00863BE5">
        <w:trPr>
          <w:trHeight w:val="414"/>
        </w:trPr>
        <w:tc>
          <w:tcPr>
            <w:tcW w:w="709" w:type="dxa"/>
            <w:vMerge w:val="restart"/>
            <w:shd w:val="clear" w:color="auto" w:fill="auto"/>
            <w:vAlign w:val="center"/>
          </w:tcPr>
          <w:p w14:paraId="10952752" w14:textId="77777777" w:rsidR="00FB02B8" w:rsidRPr="00E0739E" w:rsidRDefault="00FB02B8" w:rsidP="00E0739E">
            <w:pPr>
              <w:tabs>
                <w:tab w:val="left" w:pos="2895"/>
              </w:tabs>
              <w:spacing w:after="0"/>
              <w:jc w:val="center"/>
              <w:textAlignment w:val="baseline"/>
              <w:rPr>
                <w:rFonts w:ascii="Times New Roman" w:eastAsia="Times New Roman" w:hAnsi="Times New Roman"/>
                <w:b/>
                <w:color w:val="000000"/>
                <w:spacing w:val="2"/>
                <w:sz w:val="24"/>
                <w:szCs w:val="24"/>
                <w:lang w:eastAsia="ru-RU"/>
              </w:rPr>
            </w:pPr>
            <w:r w:rsidRPr="00E0739E">
              <w:rPr>
                <w:rFonts w:ascii="Times New Roman" w:eastAsia="Times New Roman" w:hAnsi="Times New Roman"/>
                <w:b/>
                <w:color w:val="000000"/>
                <w:spacing w:val="2"/>
                <w:sz w:val="24"/>
                <w:szCs w:val="24"/>
                <w:lang w:eastAsia="ru-RU"/>
              </w:rPr>
              <w:t>№ п/п</w:t>
            </w:r>
          </w:p>
        </w:tc>
        <w:tc>
          <w:tcPr>
            <w:tcW w:w="5528" w:type="dxa"/>
            <w:vMerge w:val="restart"/>
            <w:shd w:val="clear" w:color="auto" w:fill="auto"/>
            <w:vAlign w:val="center"/>
          </w:tcPr>
          <w:p w14:paraId="45122DF6" w14:textId="77777777" w:rsidR="00FB02B8" w:rsidRPr="00E0739E" w:rsidRDefault="00FB02B8" w:rsidP="00E0739E">
            <w:pPr>
              <w:tabs>
                <w:tab w:val="left" w:pos="2895"/>
              </w:tabs>
              <w:spacing w:after="0"/>
              <w:jc w:val="center"/>
              <w:textAlignment w:val="baseline"/>
              <w:rPr>
                <w:rFonts w:ascii="Times New Roman" w:eastAsia="Times New Roman" w:hAnsi="Times New Roman"/>
                <w:b/>
                <w:color w:val="000000"/>
                <w:spacing w:val="2"/>
                <w:sz w:val="24"/>
                <w:szCs w:val="24"/>
                <w:lang w:eastAsia="ru-RU"/>
              </w:rPr>
            </w:pPr>
            <w:r w:rsidRPr="00E0739E">
              <w:rPr>
                <w:rFonts w:ascii="Times New Roman" w:eastAsia="Times New Roman" w:hAnsi="Times New Roman"/>
                <w:b/>
                <w:color w:val="000000"/>
                <w:spacing w:val="2"/>
                <w:sz w:val="24"/>
                <w:szCs w:val="24"/>
                <w:lang w:eastAsia="ru-RU"/>
              </w:rPr>
              <w:t>Виды работ</w:t>
            </w:r>
          </w:p>
        </w:tc>
        <w:tc>
          <w:tcPr>
            <w:tcW w:w="3402" w:type="dxa"/>
            <w:vMerge w:val="restart"/>
            <w:shd w:val="clear" w:color="auto" w:fill="auto"/>
            <w:vAlign w:val="center"/>
          </w:tcPr>
          <w:p w14:paraId="657A008B" w14:textId="77777777" w:rsidR="00FB02B8" w:rsidRPr="00E0739E" w:rsidRDefault="00955EF7" w:rsidP="00E0739E">
            <w:pPr>
              <w:tabs>
                <w:tab w:val="left" w:pos="2895"/>
              </w:tabs>
              <w:spacing w:after="0"/>
              <w:jc w:val="center"/>
              <w:textAlignment w:val="baseline"/>
              <w:rPr>
                <w:rFonts w:ascii="Times New Roman" w:eastAsia="Times New Roman" w:hAnsi="Times New Roman"/>
                <w:b/>
                <w:color w:val="000000"/>
                <w:spacing w:val="2"/>
                <w:sz w:val="24"/>
                <w:szCs w:val="24"/>
                <w:lang w:eastAsia="ru-RU"/>
              </w:rPr>
            </w:pPr>
            <w:r w:rsidRPr="00E0739E">
              <w:rPr>
                <w:rFonts w:ascii="Times New Roman" w:eastAsia="Times New Roman" w:hAnsi="Times New Roman"/>
                <w:b/>
                <w:color w:val="000000"/>
                <w:spacing w:val="2"/>
                <w:sz w:val="24"/>
                <w:szCs w:val="24"/>
                <w:lang w:eastAsia="ru-RU"/>
              </w:rPr>
              <w:t>Годы реализации</w:t>
            </w:r>
          </w:p>
        </w:tc>
      </w:tr>
      <w:tr w:rsidR="00FB02B8" w:rsidRPr="00E0739E" w14:paraId="50CD42A0" w14:textId="77777777" w:rsidTr="00863BE5">
        <w:trPr>
          <w:trHeight w:val="317"/>
        </w:trPr>
        <w:tc>
          <w:tcPr>
            <w:tcW w:w="709" w:type="dxa"/>
            <w:vMerge/>
            <w:shd w:val="clear" w:color="auto" w:fill="auto"/>
            <w:vAlign w:val="center"/>
          </w:tcPr>
          <w:p w14:paraId="39B0F457" w14:textId="77777777" w:rsidR="00FB02B8" w:rsidRPr="00E0739E" w:rsidRDefault="00FB02B8" w:rsidP="00E0739E">
            <w:pPr>
              <w:tabs>
                <w:tab w:val="left" w:pos="2895"/>
              </w:tabs>
              <w:spacing w:after="0"/>
              <w:jc w:val="center"/>
              <w:textAlignment w:val="baseline"/>
              <w:rPr>
                <w:rFonts w:ascii="Times New Roman" w:eastAsia="Times New Roman" w:hAnsi="Times New Roman"/>
                <w:b/>
                <w:i/>
                <w:color w:val="000000"/>
                <w:spacing w:val="2"/>
                <w:sz w:val="24"/>
                <w:szCs w:val="24"/>
                <w:lang w:eastAsia="ru-RU"/>
              </w:rPr>
            </w:pPr>
          </w:p>
        </w:tc>
        <w:tc>
          <w:tcPr>
            <w:tcW w:w="5528" w:type="dxa"/>
            <w:vMerge/>
            <w:shd w:val="clear" w:color="auto" w:fill="auto"/>
            <w:vAlign w:val="center"/>
          </w:tcPr>
          <w:p w14:paraId="549A7A42" w14:textId="77777777" w:rsidR="00FB02B8" w:rsidRPr="00E0739E" w:rsidRDefault="00FB02B8" w:rsidP="00E0739E">
            <w:pPr>
              <w:tabs>
                <w:tab w:val="left" w:pos="2895"/>
              </w:tabs>
              <w:spacing w:after="0"/>
              <w:textAlignment w:val="baseline"/>
              <w:rPr>
                <w:rFonts w:ascii="Times New Roman" w:eastAsia="Times New Roman" w:hAnsi="Times New Roman"/>
                <w:color w:val="000000"/>
                <w:spacing w:val="2"/>
                <w:sz w:val="24"/>
                <w:szCs w:val="24"/>
                <w:lang w:eastAsia="ru-RU"/>
              </w:rPr>
            </w:pPr>
          </w:p>
        </w:tc>
        <w:tc>
          <w:tcPr>
            <w:tcW w:w="3402" w:type="dxa"/>
            <w:vMerge/>
            <w:shd w:val="clear" w:color="auto" w:fill="auto"/>
            <w:vAlign w:val="center"/>
          </w:tcPr>
          <w:p w14:paraId="455108D9" w14:textId="77777777" w:rsidR="00FB02B8" w:rsidRPr="00E0739E" w:rsidRDefault="00FB02B8" w:rsidP="00E0739E">
            <w:pPr>
              <w:tabs>
                <w:tab w:val="left" w:pos="2895"/>
              </w:tabs>
              <w:spacing w:after="0"/>
              <w:jc w:val="center"/>
              <w:textAlignment w:val="baseline"/>
              <w:rPr>
                <w:rFonts w:ascii="Times New Roman" w:eastAsia="Times New Roman" w:hAnsi="Times New Roman"/>
                <w:color w:val="000000"/>
                <w:spacing w:val="2"/>
                <w:sz w:val="24"/>
                <w:szCs w:val="24"/>
                <w:lang w:eastAsia="ru-RU"/>
              </w:rPr>
            </w:pPr>
          </w:p>
        </w:tc>
      </w:tr>
      <w:tr w:rsidR="00FB02B8" w:rsidRPr="00E0739E" w14:paraId="14EFA711" w14:textId="77777777" w:rsidTr="00863BE5">
        <w:trPr>
          <w:trHeight w:val="196"/>
        </w:trPr>
        <w:tc>
          <w:tcPr>
            <w:tcW w:w="709" w:type="dxa"/>
            <w:shd w:val="clear" w:color="auto" w:fill="auto"/>
            <w:vAlign w:val="center"/>
          </w:tcPr>
          <w:p w14:paraId="6D81CD23" w14:textId="77777777" w:rsidR="00FB02B8" w:rsidRPr="00E0739E" w:rsidRDefault="00FB02B8" w:rsidP="00E0739E">
            <w:pPr>
              <w:tabs>
                <w:tab w:val="left" w:pos="2895"/>
              </w:tabs>
              <w:spacing w:after="0"/>
              <w:jc w:val="center"/>
              <w:textAlignment w:val="baseline"/>
              <w:rPr>
                <w:rFonts w:ascii="Times New Roman" w:eastAsia="Times New Roman" w:hAnsi="Times New Roman"/>
                <w:b/>
                <w:i/>
                <w:color w:val="000000"/>
                <w:spacing w:val="2"/>
                <w:sz w:val="24"/>
                <w:szCs w:val="24"/>
                <w:lang w:eastAsia="ru-RU"/>
              </w:rPr>
            </w:pPr>
            <w:r w:rsidRPr="00E0739E">
              <w:rPr>
                <w:rFonts w:ascii="Times New Roman" w:eastAsia="Times New Roman" w:hAnsi="Times New Roman"/>
                <w:b/>
                <w:i/>
                <w:color w:val="000000"/>
                <w:spacing w:val="2"/>
                <w:sz w:val="24"/>
                <w:szCs w:val="24"/>
                <w:lang w:eastAsia="ru-RU"/>
              </w:rPr>
              <w:t>1</w:t>
            </w:r>
          </w:p>
        </w:tc>
        <w:tc>
          <w:tcPr>
            <w:tcW w:w="5528" w:type="dxa"/>
            <w:shd w:val="clear" w:color="auto" w:fill="auto"/>
            <w:vAlign w:val="center"/>
          </w:tcPr>
          <w:p w14:paraId="27A7AFD4" w14:textId="77777777" w:rsidR="00FB02B8" w:rsidRPr="00E0739E" w:rsidRDefault="00FB02B8" w:rsidP="00E0739E">
            <w:pPr>
              <w:tabs>
                <w:tab w:val="left" w:pos="2895"/>
              </w:tabs>
              <w:spacing w:after="0"/>
              <w:jc w:val="center"/>
              <w:textAlignment w:val="baseline"/>
              <w:rPr>
                <w:rFonts w:ascii="Times New Roman" w:eastAsia="Times New Roman" w:hAnsi="Times New Roman"/>
                <w:b/>
                <w:i/>
                <w:color w:val="000000"/>
                <w:spacing w:val="2"/>
                <w:sz w:val="24"/>
                <w:szCs w:val="24"/>
                <w:lang w:eastAsia="ru-RU"/>
              </w:rPr>
            </w:pPr>
            <w:r w:rsidRPr="00E0739E">
              <w:rPr>
                <w:rFonts w:ascii="Times New Roman" w:eastAsia="Times New Roman" w:hAnsi="Times New Roman"/>
                <w:b/>
                <w:i/>
                <w:color w:val="000000"/>
                <w:spacing w:val="2"/>
                <w:sz w:val="24"/>
                <w:szCs w:val="24"/>
                <w:lang w:eastAsia="ru-RU"/>
              </w:rPr>
              <w:t>2</w:t>
            </w:r>
          </w:p>
        </w:tc>
        <w:tc>
          <w:tcPr>
            <w:tcW w:w="3402" w:type="dxa"/>
            <w:shd w:val="clear" w:color="auto" w:fill="auto"/>
            <w:vAlign w:val="center"/>
          </w:tcPr>
          <w:p w14:paraId="67111215" w14:textId="77777777" w:rsidR="00FB02B8" w:rsidRPr="00E0739E" w:rsidRDefault="00FB02B8" w:rsidP="00E0739E">
            <w:pPr>
              <w:tabs>
                <w:tab w:val="left" w:pos="2895"/>
              </w:tabs>
              <w:spacing w:after="0"/>
              <w:jc w:val="center"/>
              <w:textAlignment w:val="baseline"/>
              <w:rPr>
                <w:rFonts w:ascii="Times New Roman" w:eastAsia="Times New Roman" w:hAnsi="Times New Roman"/>
                <w:b/>
                <w:i/>
                <w:color w:val="000000"/>
                <w:spacing w:val="2"/>
                <w:sz w:val="24"/>
                <w:szCs w:val="24"/>
                <w:lang w:eastAsia="ru-RU"/>
              </w:rPr>
            </w:pPr>
            <w:r w:rsidRPr="00E0739E">
              <w:rPr>
                <w:rFonts w:ascii="Times New Roman" w:eastAsia="Times New Roman" w:hAnsi="Times New Roman"/>
                <w:b/>
                <w:i/>
                <w:color w:val="000000"/>
                <w:spacing w:val="2"/>
                <w:sz w:val="24"/>
                <w:szCs w:val="24"/>
                <w:lang w:eastAsia="ru-RU"/>
              </w:rPr>
              <w:t>3</w:t>
            </w:r>
          </w:p>
        </w:tc>
      </w:tr>
      <w:tr w:rsidR="0022568C" w:rsidRPr="00E0739E" w14:paraId="7D5F206B" w14:textId="77777777" w:rsidTr="0022568C">
        <w:tc>
          <w:tcPr>
            <w:tcW w:w="709" w:type="dxa"/>
            <w:shd w:val="clear" w:color="auto" w:fill="auto"/>
            <w:vAlign w:val="center"/>
          </w:tcPr>
          <w:p w14:paraId="48E8FF2F" w14:textId="3E9D8109" w:rsidR="0022568C" w:rsidRPr="00E0739E" w:rsidRDefault="0022568C" w:rsidP="00E0739E">
            <w:pPr>
              <w:tabs>
                <w:tab w:val="left" w:pos="2895"/>
              </w:tabs>
              <w:spacing w:after="0"/>
              <w:jc w:val="center"/>
              <w:textAlignment w:val="baseline"/>
              <w:rPr>
                <w:rFonts w:ascii="Times New Roman" w:eastAsia="Times New Roman" w:hAnsi="Times New Roman"/>
                <w:color w:val="000000"/>
                <w:spacing w:val="2"/>
                <w:sz w:val="24"/>
                <w:szCs w:val="24"/>
                <w:lang w:eastAsia="ru-RU"/>
              </w:rPr>
            </w:pPr>
            <w:r w:rsidRPr="00E0739E">
              <w:rPr>
                <w:rFonts w:ascii="Times New Roman" w:eastAsia="Times New Roman" w:hAnsi="Times New Roman"/>
                <w:color w:val="000000"/>
                <w:spacing w:val="2"/>
                <w:sz w:val="24"/>
                <w:szCs w:val="24"/>
                <w:lang w:eastAsia="ru-RU"/>
              </w:rPr>
              <w:t>1</w:t>
            </w:r>
          </w:p>
        </w:tc>
        <w:tc>
          <w:tcPr>
            <w:tcW w:w="5528" w:type="dxa"/>
            <w:shd w:val="clear" w:color="auto" w:fill="auto"/>
            <w:vAlign w:val="center"/>
          </w:tcPr>
          <w:p w14:paraId="2D9276E8" w14:textId="54135435" w:rsidR="0022568C" w:rsidRPr="00E0739E" w:rsidRDefault="0022568C" w:rsidP="00E0739E">
            <w:pPr>
              <w:spacing w:after="0"/>
              <w:jc w:val="center"/>
              <w:rPr>
                <w:rFonts w:ascii="Times New Roman" w:hAnsi="Times New Roman"/>
                <w:bCs/>
                <w:sz w:val="24"/>
                <w:szCs w:val="24"/>
                <w:shd w:val="clear" w:color="auto" w:fill="FFFFFF"/>
              </w:rPr>
            </w:pPr>
            <w:r w:rsidRPr="00E0739E">
              <w:rPr>
                <w:rFonts w:ascii="Times New Roman" w:hAnsi="Times New Roman"/>
                <w:bCs/>
                <w:sz w:val="24"/>
                <w:szCs w:val="24"/>
                <w:shd w:val="clear" w:color="auto" w:fill="FFFFFF"/>
              </w:rPr>
              <w:t>Модернизация водопроводной сети, протяженностью 1</w:t>
            </w:r>
            <w:r w:rsidR="006579E5">
              <w:rPr>
                <w:rFonts w:ascii="Times New Roman" w:hAnsi="Times New Roman"/>
                <w:bCs/>
                <w:sz w:val="24"/>
                <w:szCs w:val="24"/>
                <w:shd w:val="clear" w:color="auto" w:fill="FFFFFF"/>
              </w:rPr>
              <w:t xml:space="preserve">050 </w:t>
            </w:r>
            <w:r w:rsidRPr="00E0739E">
              <w:rPr>
                <w:rFonts w:ascii="Times New Roman" w:hAnsi="Times New Roman"/>
                <w:bCs/>
                <w:sz w:val="24"/>
                <w:szCs w:val="24"/>
                <w:shd w:val="clear" w:color="auto" w:fill="FFFFFF"/>
              </w:rPr>
              <w:t>м</w:t>
            </w:r>
            <w:r w:rsidR="006579E5">
              <w:rPr>
                <w:rFonts w:ascii="Times New Roman" w:hAnsi="Times New Roman"/>
                <w:bCs/>
                <w:sz w:val="24"/>
                <w:szCs w:val="24"/>
                <w:shd w:val="clear" w:color="auto" w:fill="FFFFFF"/>
              </w:rPr>
              <w:t>, диаметром 100 м</w:t>
            </w:r>
            <w:r w:rsidRPr="00E0739E">
              <w:rPr>
                <w:rFonts w:ascii="Times New Roman" w:hAnsi="Times New Roman"/>
                <w:bCs/>
                <w:sz w:val="24"/>
                <w:szCs w:val="24"/>
                <w:shd w:val="clear" w:color="auto" w:fill="FFFFFF"/>
              </w:rPr>
              <w:t>.</w:t>
            </w:r>
          </w:p>
        </w:tc>
        <w:tc>
          <w:tcPr>
            <w:tcW w:w="3402" w:type="dxa"/>
            <w:shd w:val="clear" w:color="auto" w:fill="auto"/>
            <w:vAlign w:val="center"/>
          </w:tcPr>
          <w:p w14:paraId="66E86B09" w14:textId="401FBB60" w:rsidR="0022568C" w:rsidRPr="00E0739E" w:rsidRDefault="0022568C" w:rsidP="00E0739E">
            <w:pPr>
              <w:spacing w:after="0"/>
              <w:jc w:val="center"/>
              <w:rPr>
                <w:rFonts w:ascii="Times New Roman" w:hAnsi="Times New Roman"/>
                <w:sz w:val="24"/>
                <w:szCs w:val="24"/>
              </w:rPr>
            </w:pPr>
            <w:r w:rsidRPr="00E0739E">
              <w:rPr>
                <w:rFonts w:ascii="Times New Roman" w:hAnsi="Times New Roman"/>
                <w:sz w:val="24"/>
                <w:szCs w:val="24"/>
                <w:lang w:val="en-US"/>
              </w:rPr>
              <w:t>202</w:t>
            </w:r>
            <w:r w:rsidR="006579E5">
              <w:rPr>
                <w:rFonts w:ascii="Times New Roman" w:hAnsi="Times New Roman"/>
                <w:sz w:val="24"/>
                <w:szCs w:val="24"/>
                <w:lang w:val="en-US"/>
              </w:rPr>
              <w:t>5-2026</w:t>
            </w:r>
            <w:r w:rsidRPr="00E0739E">
              <w:rPr>
                <w:rFonts w:ascii="Times New Roman" w:hAnsi="Times New Roman"/>
                <w:sz w:val="24"/>
                <w:szCs w:val="24"/>
              </w:rPr>
              <w:t xml:space="preserve"> г.</w:t>
            </w:r>
          </w:p>
        </w:tc>
      </w:tr>
      <w:tr w:rsidR="006579E5" w:rsidRPr="00E0739E" w14:paraId="24663317" w14:textId="77777777" w:rsidTr="0022568C">
        <w:tc>
          <w:tcPr>
            <w:tcW w:w="709" w:type="dxa"/>
            <w:shd w:val="clear" w:color="auto" w:fill="auto"/>
            <w:vAlign w:val="center"/>
          </w:tcPr>
          <w:p w14:paraId="1A9B795F" w14:textId="7FC2C448" w:rsidR="006579E5" w:rsidRPr="00E0739E" w:rsidRDefault="006579E5" w:rsidP="006579E5">
            <w:pPr>
              <w:tabs>
                <w:tab w:val="left" w:pos="2895"/>
              </w:tabs>
              <w:spacing w:after="0"/>
              <w:jc w:val="center"/>
              <w:textAlignment w:val="baseline"/>
              <w:rPr>
                <w:rFonts w:ascii="Times New Roman" w:eastAsia="Times New Roman" w:hAnsi="Times New Roman"/>
                <w:color w:val="000000"/>
                <w:spacing w:val="2"/>
                <w:sz w:val="24"/>
                <w:szCs w:val="24"/>
                <w:lang w:val="en-US" w:eastAsia="ru-RU"/>
              </w:rPr>
            </w:pPr>
            <w:r w:rsidRPr="00E0739E">
              <w:rPr>
                <w:rFonts w:ascii="Times New Roman" w:eastAsia="Times New Roman" w:hAnsi="Times New Roman"/>
                <w:color w:val="000000"/>
                <w:spacing w:val="2"/>
                <w:sz w:val="24"/>
                <w:szCs w:val="24"/>
                <w:lang w:val="en-US" w:eastAsia="ru-RU"/>
              </w:rPr>
              <w:t>2</w:t>
            </w:r>
          </w:p>
        </w:tc>
        <w:tc>
          <w:tcPr>
            <w:tcW w:w="5528" w:type="dxa"/>
            <w:shd w:val="clear" w:color="auto" w:fill="auto"/>
            <w:vAlign w:val="center"/>
          </w:tcPr>
          <w:p w14:paraId="598BF3AC" w14:textId="737DC8D0" w:rsidR="006579E5" w:rsidRPr="00E0739E" w:rsidRDefault="006579E5" w:rsidP="006579E5">
            <w:pPr>
              <w:spacing w:after="0"/>
              <w:jc w:val="center"/>
              <w:rPr>
                <w:rFonts w:ascii="Times New Roman" w:hAnsi="Times New Roman"/>
                <w:bCs/>
                <w:sz w:val="24"/>
                <w:szCs w:val="24"/>
                <w:shd w:val="clear" w:color="auto" w:fill="FFFFFF"/>
              </w:rPr>
            </w:pPr>
            <w:r w:rsidRPr="00E0739E">
              <w:rPr>
                <w:rFonts w:ascii="Times New Roman" w:hAnsi="Times New Roman"/>
                <w:bCs/>
                <w:sz w:val="24"/>
                <w:szCs w:val="24"/>
                <w:shd w:val="clear" w:color="auto" w:fill="FFFFFF"/>
              </w:rPr>
              <w:t xml:space="preserve">Модернизация водопроводной сети, протяженностью </w:t>
            </w:r>
            <w:r>
              <w:rPr>
                <w:rFonts w:ascii="Times New Roman" w:hAnsi="Times New Roman"/>
                <w:bCs/>
                <w:sz w:val="24"/>
                <w:szCs w:val="24"/>
                <w:shd w:val="clear" w:color="auto" w:fill="FFFFFF"/>
              </w:rPr>
              <w:t xml:space="preserve">950 </w:t>
            </w:r>
            <w:r w:rsidRPr="00E0739E">
              <w:rPr>
                <w:rFonts w:ascii="Times New Roman" w:hAnsi="Times New Roman"/>
                <w:bCs/>
                <w:sz w:val="24"/>
                <w:szCs w:val="24"/>
                <w:shd w:val="clear" w:color="auto" w:fill="FFFFFF"/>
              </w:rPr>
              <w:t>м</w:t>
            </w:r>
            <w:r>
              <w:rPr>
                <w:rFonts w:ascii="Times New Roman" w:hAnsi="Times New Roman"/>
                <w:bCs/>
                <w:sz w:val="24"/>
                <w:szCs w:val="24"/>
                <w:shd w:val="clear" w:color="auto" w:fill="FFFFFF"/>
              </w:rPr>
              <w:t>, диаметром 100 м</w:t>
            </w:r>
            <w:r w:rsidRPr="00E0739E">
              <w:rPr>
                <w:rFonts w:ascii="Times New Roman" w:hAnsi="Times New Roman"/>
                <w:bCs/>
                <w:sz w:val="24"/>
                <w:szCs w:val="24"/>
                <w:shd w:val="clear" w:color="auto" w:fill="FFFFFF"/>
              </w:rPr>
              <w:t>.</w:t>
            </w:r>
          </w:p>
        </w:tc>
        <w:tc>
          <w:tcPr>
            <w:tcW w:w="3402" w:type="dxa"/>
            <w:shd w:val="clear" w:color="auto" w:fill="auto"/>
            <w:vAlign w:val="center"/>
          </w:tcPr>
          <w:p w14:paraId="690FF63B" w14:textId="06C403EB" w:rsidR="006579E5" w:rsidRPr="00E0739E" w:rsidRDefault="006579E5" w:rsidP="006579E5">
            <w:pPr>
              <w:spacing w:after="0"/>
              <w:jc w:val="center"/>
              <w:rPr>
                <w:rFonts w:ascii="Times New Roman" w:hAnsi="Times New Roman"/>
                <w:sz w:val="24"/>
                <w:szCs w:val="24"/>
                <w:lang w:val="en-US"/>
              </w:rPr>
            </w:pPr>
            <w:r w:rsidRPr="00E0739E">
              <w:rPr>
                <w:rFonts w:ascii="Times New Roman" w:hAnsi="Times New Roman"/>
                <w:sz w:val="24"/>
                <w:szCs w:val="24"/>
                <w:lang w:val="en-US"/>
              </w:rPr>
              <w:t>2025</w:t>
            </w:r>
            <w:r>
              <w:rPr>
                <w:rFonts w:ascii="Times New Roman" w:hAnsi="Times New Roman"/>
                <w:sz w:val="24"/>
                <w:szCs w:val="24"/>
                <w:lang w:val="en-US"/>
              </w:rPr>
              <w:t>-2026</w:t>
            </w:r>
            <w:r w:rsidRPr="00E0739E">
              <w:rPr>
                <w:rFonts w:ascii="Times New Roman" w:hAnsi="Times New Roman"/>
                <w:sz w:val="24"/>
                <w:szCs w:val="24"/>
              </w:rPr>
              <w:t xml:space="preserve"> г.</w:t>
            </w:r>
          </w:p>
        </w:tc>
      </w:tr>
      <w:tr w:rsidR="006579E5" w:rsidRPr="00E0739E" w14:paraId="63AAF7B4" w14:textId="77777777" w:rsidTr="0022568C">
        <w:tc>
          <w:tcPr>
            <w:tcW w:w="709" w:type="dxa"/>
            <w:shd w:val="clear" w:color="auto" w:fill="auto"/>
            <w:vAlign w:val="center"/>
          </w:tcPr>
          <w:p w14:paraId="0E5739B3" w14:textId="1DEF055E" w:rsidR="006579E5" w:rsidRPr="00E0739E" w:rsidRDefault="006579E5" w:rsidP="006579E5">
            <w:pPr>
              <w:tabs>
                <w:tab w:val="left" w:pos="2895"/>
              </w:tabs>
              <w:spacing w:after="0"/>
              <w:jc w:val="center"/>
              <w:textAlignment w:val="baseline"/>
              <w:rPr>
                <w:rFonts w:ascii="Times New Roman" w:eastAsia="Times New Roman" w:hAnsi="Times New Roman"/>
                <w:color w:val="000000"/>
                <w:spacing w:val="2"/>
                <w:sz w:val="24"/>
                <w:szCs w:val="24"/>
                <w:lang w:val="en-US" w:eastAsia="ru-RU"/>
              </w:rPr>
            </w:pPr>
            <w:r w:rsidRPr="00E0739E">
              <w:rPr>
                <w:rFonts w:ascii="Times New Roman" w:eastAsia="Times New Roman" w:hAnsi="Times New Roman"/>
                <w:color w:val="000000"/>
                <w:spacing w:val="2"/>
                <w:sz w:val="24"/>
                <w:szCs w:val="24"/>
                <w:lang w:val="en-US" w:eastAsia="ru-RU"/>
              </w:rPr>
              <w:t>3</w:t>
            </w:r>
          </w:p>
        </w:tc>
        <w:tc>
          <w:tcPr>
            <w:tcW w:w="5528" w:type="dxa"/>
            <w:shd w:val="clear" w:color="auto" w:fill="auto"/>
            <w:vAlign w:val="center"/>
          </w:tcPr>
          <w:p w14:paraId="434D3655" w14:textId="237CB764" w:rsidR="006579E5" w:rsidRPr="00E0739E" w:rsidRDefault="006579E5" w:rsidP="006579E5">
            <w:pPr>
              <w:spacing w:after="0"/>
              <w:jc w:val="center"/>
              <w:rPr>
                <w:rFonts w:ascii="Times New Roman" w:hAnsi="Times New Roman"/>
                <w:bCs/>
                <w:sz w:val="24"/>
                <w:szCs w:val="24"/>
                <w:shd w:val="clear" w:color="auto" w:fill="FFFFFF"/>
              </w:rPr>
            </w:pPr>
            <w:r w:rsidRPr="00E0739E">
              <w:rPr>
                <w:rFonts w:ascii="Times New Roman" w:hAnsi="Times New Roman"/>
                <w:bCs/>
                <w:sz w:val="24"/>
                <w:szCs w:val="24"/>
                <w:shd w:val="clear" w:color="auto" w:fill="FFFFFF"/>
              </w:rPr>
              <w:t xml:space="preserve">Модернизация водопроводной сети, протяженностью </w:t>
            </w:r>
            <w:r>
              <w:rPr>
                <w:rFonts w:ascii="Times New Roman" w:hAnsi="Times New Roman"/>
                <w:bCs/>
                <w:sz w:val="24"/>
                <w:szCs w:val="24"/>
                <w:shd w:val="clear" w:color="auto" w:fill="FFFFFF"/>
              </w:rPr>
              <w:t xml:space="preserve">680 </w:t>
            </w:r>
            <w:r w:rsidRPr="00E0739E">
              <w:rPr>
                <w:rFonts w:ascii="Times New Roman" w:hAnsi="Times New Roman"/>
                <w:bCs/>
                <w:sz w:val="24"/>
                <w:szCs w:val="24"/>
                <w:shd w:val="clear" w:color="auto" w:fill="FFFFFF"/>
              </w:rPr>
              <w:t>м</w:t>
            </w:r>
            <w:r>
              <w:rPr>
                <w:rFonts w:ascii="Times New Roman" w:hAnsi="Times New Roman"/>
                <w:bCs/>
                <w:sz w:val="24"/>
                <w:szCs w:val="24"/>
                <w:shd w:val="clear" w:color="auto" w:fill="FFFFFF"/>
              </w:rPr>
              <w:t>, диаметром 100 м</w:t>
            </w:r>
            <w:r w:rsidRPr="00E0739E">
              <w:rPr>
                <w:rFonts w:ascii="Times New Roman" w:hAnsi="Times New Roman"/>
                <w:bCs/>
                <w:sz w:val="24"/>
                <w:szCs w:val="24"/>
                <w:shd w:val="clear" w:color="auto" w:fill="FFFFFF"/>
              </w:rPr>
              <w:t>.</w:t>
            </w:r>
          </w:p>
        </w:tc>
        <w:tc>
          <w:tcPr>
            <w:tcW w:w="3402" w:type="dxa"/>
            <w:shd w:val="clear" w:color="auto" w:fill="auto"/>
            <w:vAlign w:val="center"/>
          </w:tcPr>
          <w:p w14:paraId="042A3E76" w14:textId="0BCB43C3" w:rsidR="006579E5" w:rsidRPr="00E0739E" w:rsidRDefault="006579E5" w:rsidP="006579E5">
            <w:pPr>
              <w:spacing w:after="0"/>
              <w:jc w:val="center"/>
              <w:rPr>
                <w:rFonts w:ascii="Times New Roman" w:hAnsi="Times New Roman"/>
                <w:sz w:val="24"/>
                <w:szCs w:val="24"/>
                <w:lang w:val="en-US"/>
              </w:rPr>
            </w:pPr>
            <w:r w:rsidRPr="00E0739E">
              <w:rPr>
                <w:rFonts w:ascii="Times New Roman" w:hAnsi="Times New Roman"/>
                <w:sz w:val="24"/>
                <w:szCs w:val="24"/>
                <w:lang w:val="en-US"/>
              </w:rPr>
              <w:t>2026</w:t>
            </w:r>
            <w:r>
              <w:rPr>
                <w:rFonts w:ascii="Times New Roman" w:hAnsi="Times New Roman"/>
                <w:sz w:val="24"/>
                <w:szCs w:val="24"/>
                <w:lang w:val="en-US"/>
              </w:rPr>
              <w:t>-2027</w:t>
            </w:r>
            <w:r w:rsidRPr="00E0739E">
              <w:rPr>
                <w:rFonts w:ascii="Times New Roman" w:hAnsi="Times New Roman"/>
                <w:sz w:val="24"/>
                <w:szCs w:val="24"/>
              </w:rPr>
              <w:t xml:space="preserve"> г.</w:t>
            </w:r>
          </w:p>
        </w:tc>
      </w:tr>
    </w:tbl>
    <w:p w14:paraId="456B9524" w14:textId="77777777" w:rsidR="0065136F" w:rsidRPr="00E0739E" w:rsidRDefault="0065136F" w:rsidP="00E0739E">
      <w:pPr>
        <w:pStyle w:val="a9"/>
        <w:autoSpaceDE w:val="0"/>
        <w:autoSpaceDN w:val="0"/>
        <w:adjustRightInd w:val="0"/>
        <w:spacing w:after="0"/>
        <w:jc w:val="center"/>
        <w:rPr>
          <w:rFonts w:ascii="Times New Roman" w:hAnsi="Times New Roman"/>
          <w:b/>
          <w:bCs/>
          <w:sz w:val="28"/>
          <w:szCs w:val="28"/>
          <w:lang w:eastAsia="ru-RU"/>
        </w:rPr>
      </w:pPr>
    </w:p>
    <w:p w14:paraId="4B45720D" w14:textId="77777777" w:rsidR="00C21D97" w:rsidRPr="00E0739E" w:rsidRDefault="006468B2" w:rsidP="00E0739E">
      <w:pPr>
        <w:pStyle w:val="a9"/>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 xml:space="preserve">1.4.2. </w:t>
      </w:r>
      <w:r w:rsidR="00FB02B8" w:rsidRPr="00E0739E">
        <w:rPr>
          <w:rFonts w:ascii="Times New Roman" w:hAnsi="Times New Roman"/>
          <w:b/>
          <w:bCs/>
          <w:sz w:val="28"/>
          <w:szCs w:val="28"/>
          <w:lang w:eastAsia="ru-RU"/>
        </w:rPr>
        <w:t xml:space="preserve">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w:t>
      </w:r>
      <w:proofErr w:type="gramStart"/>
      <w:r w:rsidR="00FB02B8" w:rsidRPr="00E0739E">
        <w:rPr>
          <w:rFonts w:ascii="Times New Roman" w:hAnsi="Times New Roman"/>
          <w:b/>
          <w:bCs/>
          <w:sz w:val="28"/>
          <w:szCs w:val="28"/>
          <w:lang w:eastAsia="ru-RU"/>
        </w:rPr>
        <w:t xml:space="preserve">мероприятий, </w:t>
      </w:r>
      <w:r w:rsidR="0075155A" w:rsidRPr="00E0739E">
        <w:rPr>
          <w:rFonts w:ascii="Times New Roman" w:hAnsi="Times New Roman"/>
          <w:b/>
          <w:bCs/>
          <w:sz w:val="28"/>
          <w:szCs w:val="28"/>
          <w:lang w:eastAsia="ru-RU"/>
        </w:rPr>
        <w:t xml:space="preserve"> </w:t>
      </w:r>
      <w:r w:rsidR="00FB02B8" w:rsidRPr="00E0739E">
        <w:rPr>
          <w:rFonts w:ascii="Times New Roman" w:hAnsi="Times New Roman"/>
          <w:b/>
          <w:bCs/>
          <w:sz w:val="28"/>
          <w:szCs w:val="28"/>
          <w:lang w:eastAsia="ru-RU"/>
        </w:rPr>
        <w:t>предусмотренных</w:t>
      </w:r>
      <w:proofErr w:type="gramEnd"/>
      <w:r w:rsidR="00FB02B8" w:rsidRPr="00E0739E">
        <w:rPr>
          <w:rFonts w:ascii="Times New Roman" w:hAnsi="Times New Roman"/>
          <w:b/>
          <w:bCs/>
          <w:sz w:val="28"/>
          <w:szCs w:val="28"/>
          <w:lang w:eastAsia="ru-RU"/>
        </w:rPr>
        <w:t xml:space="preserve">  схемой водоснабжения</w:t>
      </w:r>
    </w:p>
    <w:p w14:paraId="42352CBF" w14:textId="77777777" w:rsidR="00C21D97" w:rsidRPr="00E0739E" w:rsidRDefault="00C21D97" w:rsidP="00E0739E">
      <w:pPr>
        <w:autoSpaceDE w:val="0"/>
        <w:autoSpaceDN w:val="0"/>
        <w:adjustRightInd w:val="0"/>
        <w:spacing w:after="0"/>
        <w:ind w:firstLine="851"/>
        <w:contextualSpacing/>
        <w:jc w:val="both"/>
        <w:rPr>
          <w:rFonts w:ascii="Times New Roman" w:hAnsi="Times New Roman"/>
          <w:sz w:val="28"/>
          <w:szCs w:val="28"/>
        </w:rPr>
      </w:pPr>
      <w:r w:rsidRPr="00E0739E">
        <w:rPr>
          <w:rFonts w:ascii="Times New Roman" w:hAnsi="Times New Roman"/>
          <w:sz w:val="28"/>
          <w:szCs w:val="28"/>
        </w:rPr>
        <w:lastRenderedPageBreak/>
        <w:t xml:space="preserve">Перспективная схема водоснабжения учитывает мероприятия, направленные на развитие объектов систем водоснабжения и мероприятия, направленные на </w:t>
      </w:r>
      <w:r w:rsidR="00A50E21" w:rsidRPr="00E0739E">
        <w:rPr>
          <w:rFonts w:ascii="Times New Roman" w:hAnsi="Times New Roman"/>
          <w:sz w:val="28"/>
          <w:szCs w:val="28"/>
        </w:rPr>
        <w:t>развитие водопроводных</w:t>
      </w:r>
      <w:r w:rsidRPr="00E0739E">
        <w:rPr>
          <w:rFonts w:ascii="Times New Roman" w:hAnsi="Times New Roman"/>
          <w:sz w:val="28"/>
          <w:szCs w:val="28"/>
        </w:rPr>
        <w:t xml:space="preserve"> сетей и объектов на них, для подключения перспективных потребителей. </w:t>
      </w:r>
    </w:p>
    <w:p w14:paraId="0D0274EE" w14:textId="77777777" w:rsidR="008F3919" w:rsidRPr="00E0739E" w:rsidRDefault="00422AF9" w:rsidP="00E0739E">
      <w:pPr>
        <w:autoSpaceDE w:val="0"/>
        <w:autoSpaceDN w:val="0"/>
        <w:adjustRightInd w:val="0"/>
        <w:spacing w:after="0"/>
        <w:ind w:firstLine="851"/>
        <w:contextualSpacing/>
        <w:jc w:val="both"/>
        <w:rPr>
          <w:rFonts w:ascii="Times New Roman" w:hAnsi="Times New Roman"/>
          <w:i/>
          <w:sz w:val="28"/>
          <w:szCs w:val="28"/>
        </w:rPr>
      </w:pPr>
      <w:r w:rsidRPr="00E0739E">
        <w:rPr>
          <w:rFonts w:ascii="Times New Roman" w:hAnsi="Times New Roman"/>
          <w:i/>
          <w:sz w:val="28"/>
          <w:szCs w:val="28"/>
        </w:rPr>
        <w:t>Модернизация</w:t>
      </w:r>
      <w:r w:rsidR="008F3919" w:rsidRPr="00E0739E">
        <w:rPr>
          <w:rFonts w:ascii="Times New Roman" w:hAnsi="Times New Roman"/>
          <w:i/>
          <w:sz w:val="28"/>
          <w:szCs w:val="28"/>
        </w:rPr>
        <w:t xml:space="preserve"> изношенных участков водопроводных сетей </w:t>
      </w:r>
    </w:p>
    <w:p w14:paraId="324C8443" w14:textId="77777777" w:rsidR="008F3919" w:rsidRPr="00E0739E" w:rsidRDefault="0033041F" w:rsidP="00E0739E">
      <w:pPr>
        <w:autoSpaceDE w:val="0"/>
        <w:autoSpaceDN w:val="0"/>
        <w:adjustRightInd w:val="0"/>
        <w:spacing w:after="0"/>
        <w:ind w:firstLine="851"/>
        <w:contextualSpacing/>
        <w:jc w:val="both"/>
        <w:rPr>
          <w:rFonts w:ascii="Times New Roman" w:hAnsi="Times New Roman"/>
          <w:sz w:val="28"/>
          <w:szCs w:val="28"/>
        </w:rPr>
      </w:pPr>
      <w:r w:rsidRPr="00E0739E">
        <w:rPr>
          <w:rFonts w:ascii="Times New Roman" w:hAnsi="Times New Roman"/>
          <w:sz w:val="28"/>
          <w:szCs w:val="28"/>
        </w:rPr>
        <w:t>Ежегодная плановая з</w:t>
      </w:r>
      <w:r w:rsidR="008F3919" w:rsidRPr="00E0739E">
        <w:rPr>
          <w:rFonts w:ascii="Times New Roman" w:hAnsi="Times New Roman"/>
          <w:sz w:val="28"/>
          <w:szCs w:val="28"/>
        </w:rPr>
        <w:t>амена изношенных сетей водоснабжения позволит сократить потери воды при ее транспортировке</w:t>
      </w:r>
      <w:r w:rsidRPr="00E0739E">
        <w:rPr>
          <w:rFonts w:ascii="Times New Roman" w:hAnsi="Times New Roman"/>
          <w:sz w:val="28"/>
          <w:szCs w:val="28"/>
        </w:rPr>
        <w:t xml:space="preserve"> и обеспечить бесперебойным водоснабжением потребителей.</w:t>
      </w:r>
    </w:p>
    <w:p w14:paraId="3C7AC1DA" w14:textId="77777777" w:rsidR="0033041F" w:rsidRPr="00E0739E" w:rsidRDefault="00E84ED3" w:rsidP="00E0739E">
      <w:pPr>
        <w:autoSpaceDE w:val="0"/>
        <w:autoSpaceDN w:val="0"/>
        <w:adjustRightInd w:val="0"/>
        <w:spacing w:after="0"/>
        <w:ind w:firstLine="851"/>
        <w:contextualSpacing/>
        <w:jc w:val="both"/>
        <w:rPr>
          <w:rFonts w:ascii="Times New Roman" w:hAnsi="Times New Roman"/>
          <w:sz w:val="28"/>
          <w:szCs w:val="28"/>
        </w:rPr>
      </w:pPr>
      <w:r w:rsidRPr="00E0739E">
        <w:rPr>
          <w:rFonts w:ascii="Times New Roman" w:hAnsi="Times New Roman"/>
          <w:sz w:val="28"/>
          <w:szCs w:val="28"/>
        </w:rPr>
        <w:t xml:space="preserve">Применение </w:t>
      </w:r>
      <w:r w:rsidR="00A50E21" w:rsidRPr="00E0739E">
        <w:rPr>
          <w:rFonts w:ascii="Times New Roman" w:hAnsi="Times New Roman"/>
          <w:sz w:val="28"/>
          <w:szCs w:val="28"/>
        </w:rPr>
        <w:t>полиэтиленовых трубопроводов в</w:t>
      </w:r>
      <w:r w:rsidRPr="00E0739E">
        <w:rPr>
          <w:rFonts w:ascii="Times New Roman" w:hAnsi="Times New Roman"/>
          <w:sz w:val="28"/>
          <w:szCs w:val="28"/>
        </w:rPr>
        <w:t xml:space="preserve"> системе холодного </w:t>
      </w:r>
      <w:r w:rsidR="00A50E21" w:rsidRPr="00E0739E">
        <w:rPr>
          <w:rFonts w:ascii="Times New Roman" w:hAnsi="Times New Roman"/>
          <w:sz w:val="28"/>
          <w:szCs w:val="28"/>
        </w:rPr>
        <w:t>водоснабжения оправдано</w:t>
      </w:r>
      <w:r w:rsidRPr="00E0739E">
        <w:rPr>
          <w:rFonts w:ascii="Times New Roman" w:hAnsi="Times New Roman"/>
          <w:sz w:val="28"/>
          <w:szCs w:val="28"/>
        </w:rPr>
        <w:t xml:space="preserve"> как в технологическом, </w:t>
      </w:r>
      <w:r w:rsidR="00A50E21" w:rsidRPr="00E0739E">
        <w:rPr>
          <w:rFonts w:ascii="Times New Roman" w:hAnsi="Times New Roman"/>
          <w:sz w:val="28"/>
          <w:szCs w:val="28"/>
        </w:rPr>
        <w:t>эксплуатационном, так</w:t>
      </w:r>
      <w:r w:rsidRPr="00E0739E">
        <w:rPr>
          <w:rFonts w:ascii="Times New Roman" w:hAnsi="Times New Roman"/>
          <w:sz w:val="28"/>
          <w:szCs w:val="28"/>
        </w:rPr>
        <w:t xml:space="preserve"> и в экономическом плане.</w:t>
      </w:r>
    </w:p>
    <w:p w14:paraId="4C6B94EC" w14:textId="77777777" w:rsidR="00E84ED3" w:rsidRPr="00E0739E" w:rsidRDefault="00E84ED3" w:rsidP="00E0739E">
      <w:pPr>
        <w:autoSpaceDE w:val="0"/>
        <w:autoSpaceDN w:val="0"/>
        <w:adjustRightInd w:val="0"/>
        <w:spacing w:after="0"/>
        <w:ind w:firstLine="851"/>
        <w:contextualSpacing/>
        <w:jc w:val="both"/>
        <w:rPr>
          <w:rFonts w:ascii="Times New Roman" w:hAnsi="Times New Roman"/>
          <w:sz w:val="28"/>
          <w:szCs w:val="28"/>
        </w:rPr>
      </w:pPr>
      <w:r w:rsidRPr="00E0739E">
        <w:rPr>
          <w:rFonts w:ascii="Times New Roman" w:hAnsi="Times New Roman"/>
          <w:sz w:val="28"/>
          <w:szCs w:val="28"/>
        </w:rPr>
        <w:t xml:space="preserve">Основные преимущества </w:t>
      </w:r>
      <w:r w:rsidR="00A50E21" w:rsidRPr="00E0739E">
        <w:rPr>
          <w:rFonts w:ascii="Times New Roman" w:hAnsi="Times New Roman"/>
          <w:sz w:val="28"/>
          <w:szCs w:val="28"/>
        </w:rPr>
        <w:t>труб,</w:t>
      </w:r>
      <w:r w:rsidRPr="00E0739E">
        <w:rPr>
          <w:rFonts w:ascii="Times New Roman" w:hAnsi="Times New Roman"/>
          <w:sz w:val="28"/>
          <w:szCs w:val="28"/>
        </w:rPr>
        <w:t xml:space="preserve"> изготовленных из ПНД:</w:t>
      </w:r>
    </w:p>
    <w:p w14:paraId="563CFB93" w14:textId="77777777" w:rsidR="00E84ED3" w:rsidRPr="00E0739E" w:rsidRDefault="00E84ED3" w:rsidP="00E0739E">
      <w:pPr>
        <w:autoSpaceDE w:val="0"/>
        <w:autoSpaceDN w:val="0"/>
        <w:adjustRightInd w:val="0"/>
        <w:spacing w:after="0"/>
        <w:contextualSpacing/>
        <w:jc w:val="both"/>
        <w:rPr>
          <w:rFonts w:ascii="Times New Roman" w:hAnsi="Times New Roman"/>
          <w:sz w:val="28"/>
          <w:szCs w:val="28"/>
        </w:rPr>
      </w:pPr>
      <w:r w:rsidRPr="00E0739E">
        <w:rPr>
          <w:rFonts w:ascii="Times New Roman" w:hAnsi="Times New Roman"/>
          <w:sz w:val="28"/>
          <w:szCs w:val="28"/>
        </w:rPr>
        <w:t>- затраты на транспортировку ПНД труб для водоснабжения до 2 раз меньше, чем на транспортировку стальных;</w:t>
      </w:r>
    </w:p>
    <w:p w14:paraId="7C8C0812" w14:textId="77777777" w:rsidR="00E84ED3" w:rsidRPr="00E0739E" w:rsidRDefault="00E84ED3" w:rsidP="00E0739E">
      <w:pPr>
        <w:autoSpaceDE w:val="0"/>
        <w:autoSpaceDN w:val="0"/>
        <w:adjustRightInd w:val="0"/>
        <w:spacing w:after="0"/>
        <w:contextualSpacing/>
        <w:jc w:val="both"/>
        <w:rPr>
          <w:rFonts w:ascii="Times New Roman" w:hAnsi="Times New Roman"/>
          <w:sz w:val="28"/>
          <w:szCs w:val="28"/>
        </w:rPr>
      </w:pPr>
      <w:r w:rsidRPr="00E0739E">
        <w:rPr>
          <w:rFonts w:ascii="Times New Roman" w:hAnsi="Times New Roman"/>
          <w:sz w:val="28"/>
          <w:szCs w:val="28"/>
        </w:rPr>
        <w:t xml:space="preserve">- масса ПЭ трубы для водопровода более чем в 8 раз меньше </w:t>
      </w:r>
      <w:r w:rsidR="00A50E21" w:rsidRPr="00E0739E">
        <w:rPr>
          <w:rFonts w:ascii="Times New Roman" w:hAnsi="Times New Roman"/>
          <w:sz w:val="28"/>
          <w:szCs w:val="28"/>
        </w:rPr>
        <w:t>массы металлических</w:t>
      </w:r>
      <w:r w:rsidRPr="00E0739E">
        <w:rPr>
          <w:rFonts w:ascii="Times New Roman" w:hAnsi="Times New Roman"/>
          <w:sz w:val="28"/>
          <w:szCs w:val="28"/>
        </w:rPr>
        <w:t xml:space="preserve"> аналогов;</w:t>
      </w:r>
    </w:p>
    <w:p w14:paraId="231E9A4B" w14:textId="77777777" w:rsidR="00E84ED3" w:rsidRPr="00E0739E" w:rsidRDefault="00E84ED3" w:rsidP="00E0739E">
      <w:pPr>
        <w:autoSpaceDE w:val="0"/>
        <w:autoSpaceDN w:val="0"/>
        <w:adjustRightInd w:val="0"/>
        <w:spacing w:after="0"/>
        <w:contextualSpacing/>
        <w:jc w:val="both"/>
        <w:rPr>
          <w:rFonts w:ascii="Times New Roman" w:hAnsi="Times New Roman"/>
          <w:sz w:val="28"/>
          <w:szCs w:val="28"/>
        </w:rPr>
      </w:pPr>
      <w:r w:rsidRPr="00E0739E">
        <w:rPr>
          <w:rFonts w:ascii="Times New Roman" w:hAnsi="Times New Roman"/>
          <w:sz w:val="28"/>
          <w:szCs w:val="28"/>
        </w:rPr>
        <w:t xml:space="preserve">- стоимость выполнения </w:t>
      </w:r>
      <w:r w:rsidR="003F544C" w:rsidRPr="00E0739E">
        <w:rPr>
          <w:rFonts w:ascii="Times New Roman" w:hAnsi="Times New Roman"/>
          <w:sz w:val="28"/>
          <w:szCs w:val="28"/>
        </w:rPr>
        <w:t>строительно-монтажных работ даже при использовании традиционных открытых методов, сокращается до 2,5 раз;</w:t>
      </w:r>
    </w:p>
    <w:p w14:paraId="6811FD8B" w14:textId="77777777" w:rsidR="003F544C" w:rsidRPr="00E0739E" w:rsidRDefault="003F544C" w:rsidP="00E0739E">
      <w:pPr>
        <w:autoSpaceDE w:val="0"/>
        <w:autoSpaceDN w:val="0"/>
        <w:adjustRightInd w:val="0"/>
        <w:spacing w:after="0"/>
        <w:contextualSpacing/>
        <w:jc w:val="both"/>
        <w:rPr>
          <w:rFonts w:ascii="Times New Roman" w:hAnsi="Times New Roman"/>
          <w:sz w:val="28"/>
          <w:szCs w:val="28"/>
        </w:rPr>
      </w:pPr>
      <w:r w:rsidRPr="00E0739E">
        <w:rPr>
          <w:rFonts w:ascii="Times New Roman" w:hAnsi="Times New Roman"/>
          <w:sz w:val="28"/>
          <w:szCs w:val="28"/>
        </w:rPr>
        <w:t>- большая эластичность, что позволяет их легко вписывать в повороты трассы;</w:t>
      </w:r>
    </w:p>
    <w:p w14:paraId="1538B695" w14:textId="77777777" w:rsidR="003F544C" w:rsidRPr="00E0739E" w:rsidRDefault="00256237" w:rsidP="00E0739E">
      <w:pPr>
        <w:autoSpaceDE w:val="0"/>
        <w:autoSpaceDN w:val="0"/>
        <w:adjustRightInd w:val="0"/>
        <w:spacing w:after="0"/>
        <w:contextualSpacing/>
        <w:jc w:val="both"/>
        <w:rPr>
          <w:rFonts w:ascii="Times New Roman" w:hAnsi="Times New Roman"/>
          <w:sz w:val="28"/>
          <w:szCs w:val="28"/>
        </w:rPr>
      </w:pPr>
      <w:r w:rsidRPr="00E0739E">
        <w:rPr>
          <w:rFonts w:ascii="Times New Roman" w:hAnsi="Times New Roman"/>
          <w:sz w:val="28"/>
          <w:szCs w:val="28"/>
        </w:rPr>
        <w:t xml:space="preserve">- </w:t>
      </w:r>
      <w:r w:rsidR="003F544C" w:rsidRPr="00E0739E">
        <w:rPr>
          <w:rFonts w:ascii="Times New Roman" w:hAnsi="Times New Roman"/>
          <w:sz w:val="28"/>
          <w:szCs w:val="28"/>
        </w:rPr>
        <w:t xml:space="preserve">труба водопроводная полиэтиленовая обладает </w:t>
      </w:r>
      <w:r w:rsidR="00A50E21" w:rsidRPr="00E0739E">
        <w:rPr>
          <w:rFonts w:ascii="Times New Roman" w:hAnsi="Times New Roman"/>
          <w:sz w:val="28"/>
          <w:szCs w:val="28"/>
        </w:rPr>
        <w:t>высокой антикоррозийной</w:t>
      </w:r>
      <w:r w:rsidR="003F544C" w:rsidRPr="00E0739E">
        <w:rPr>
          <w:rFonts w:ascii="Times New Roman" w:hAnsi="Times New Roman"/>
          <w:sz w:val="28"/>
          <w:szCs w:val="28"/>
        </w:rPr>
        <w:t xml:space="preserve"> стойкостью ко всем минеральным кислотам, стойкость к щелочам, что позволяет отказаться от изоляции, не требует устройства систем электрохимической защиты; </w:t>
      </w:r>
    </w:p>
    <w:p w14:paraId="3BC139FC" w14:textId="77777777" w:rsidR="003F544C" w:rsidRPr="00E0739E" w:rsidRDefault="003F544C" w:rsidP="00E0739E">
      <w:pPr>
        <w:autoSpaceDE w:val="0"/>
        <w:autoSpaceDN w:val="0"/>
        <w:adjustRightInd w:val="0"/>
        <w:spacing w:after="0"/>
        <w:contextualSpacing/>
        <w:jc w:val="both"/>
        <w:rPr>
          <w:rFonts w:ascii="Times New Roman" w:hAnsi="Times New Roman"/>
          <w:sz w:val="28"/>
          <w:szCs w:val="28"/>
        </w:rPr>
      </w:pPr>
      <w:r w:rsidRPr="00E0739E">
        <w:rPr>
          <w:rFonts w:ascii="Times New Roman" w:hAnsi="Times New Roman"/>
          <w:sz w:val="28"/>
          <w:szCs w:val="28"/>
        </w:rPr>
        <w:t xml:space="preserve">- отсутствие необходимости </w:t>
      </w:r>
      <w:r w:rsidR="002330C9" w:rsidRPr="00E0739E">
        <w:rPr>
          <w:rFonts w:ascii="Times New Roman" w:hAnsi="Times New Roman"/>
          <w:sz w:val="28"/>
          <w:szCs w:val="28"/>
        </w:rPr>
        <w:t xml:space="preserve">применения дорогостоящих методов проверки и контроля качества сварных соединений. </w:t>
      </w:r>
    </w:p>
    <w:p w14:paraId="7EDA59CD" w14:textId="77777777" w:rsidR="00E22DF8" w:rsidRPr="00E0739E" w:rsidRDefault="00E22DF8" w:rsidP="00E0739E">
      <w:pPr>
        <w:autoSpaceDE w:val="0"/>
        <w:autoSpaceDN w:val="0"/>
        <w:adjustRightInd w:val="0"/>
        <w:spacing w:after="0"/>
        <w:ind w:firstLine="851"/>
        <w:contextualSpacing/>
        <w:jc w:val="center"/>
        <w:rPr>
          <w:rFonts w:ascii="Times New Roman" w:hAnsi="Times New Roman"/>
          <w:b/>
          <w:bCs/>
          <w:sz w:val="28"/>
          <w:szCs w:val="28"/>
          <w:lang w:eastAsia="ru-RU"/>
        </w:rPr>
      </w:pPr>
      <w:r w:rsidRPr="00E0739E">
        <w:rPr>
          <w:rFonts w:ascii="Times New Roman" w:hAnsi="Times New Roman"/>
          <w:b/>
          <w:bCs/>
          <w:sz w:val="28"/>
          <w:szCs w:val="28"/>
          <w:lang w:eastAsia="ru-RU"/>
        </w:rPr>
        <w:t>1.4.3</w:t>
      </w:r>
      <w:r w:rsidR="006468B2"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Сведения о вновь строящихся, реконструируемых и предлагаемых к выводу из эксп</w:t>
      </w:r>
      <w:r w:rsidR="006065E8" w:rsidRPr="00E0739E">
        <w:rPr>
          <w:rFonts w:ascii="Times New Roman" w:hAnsi="Times New Roman"/>
          <w:b/>
          <w:bCs/>
          <w:sz w:val="28"/>
          <w:szCs w:val="28"/>
          <w:lang w:eastAsia="ru-RU"/>
        </w:rPr>
        <w:t>луатации объектах</w:t>
      </w:r>
      <w:r w:rsidR="0075155A" w:rsidRPr="00E0739E">
        <w:rPr>
          <w:rFonts w:ascii="Times New Roman" w:hAnsi="Times New Roman"/>
          <w:b/>
          <w:bCs/>
          <w:sz w:val="28"/>
          <w:szCs w:val="28"/>
          <w:lang w:eastAsia="ru-RU"/>
        </w:rPr>
        <w:t xml:space="preserve"> </w:t>
      </w:r>
      <w:r w:rsidR="00A50E21" w:rsidRPr="00E0739E">
        <w:rPr>
          <w:rFonts w:ascii="Times New Roman" w:hAnsi="Times New Roman"/>
          <w:b/>
          <w:bCs/>
          <w:sz w:val="28"/>
          <w:szCs w:val="28"/>
          <w:lang w:eastAsia="ru-RU"/>
        </w:rPr>
        <w:t>системы водоснабжения</w:t>
      </w:r>
    </w:p>
    <w:p w14:paraId="19B404D6" w14:textId="0CB183BF" w:rsidR="00BD03E9" w:rsidRPr="00E0739E" w:rsidRDefault="00FB02B8" w:rsidP="00E0739E">
      <w:pPr>
        <w:shd w:val="clear" w:color="auto" w:fill="FFFFFF"/>
        <w:spacing w:after="0"/>
        <w:ind w:firstLine="708"/>
        <w:jc w:val="both"/>
        <w:textAlignment w:val="baseline"/>
        <w:rPr>
          <w:rFonts w:ascii="Times New Roman" w:eastAsia="Times New Roman" w:hAnsi="Times New Roman"/>
          <w:color w:val="000000"/>
          <w:spacing w:val="2"/>
          <w:sz w:val="28"/>
          <w:szCs w:val="28"/>
          <w:lang w:eastAsia="ru-RU"/>
        </w:rPr>
      </w:pPr>
      <w:r w:rsidRPr="00E0739E">
        <w:rPr>
          <w:rFonts w:ascii="Times New Roman" w:eastAsia="Times New Roman" w:hAnsi="Times New Roman"/>
          <w:color w:val="000000"/>
          <w:spacing w:val="2"/>
          <w:sz w:val="28"/>
          <w:szCs w:val="28"/>
          <w:lang w:eastAsia="ru-RU"/>
        </w:rPr>
        <w:t>Целью всех мероприятий по новому строительству, реконструкции и модернизации объектов систем водоснабжения я</w:t>
      </w:r>
      <w:r w:rsidR="00361E21" w:rsidRPr="00E0739E">
        <w:rPr>
          <w:rFonts w:ascii="Times New Roman" w:eastAsia="Times New Roman" w:hAnsi="Times New Roman"/>
          <w:color w:val="000000"/>
          <w:spacing w:val="2"/>
          <w:sz w:val="28"/>
          <w:szCs w:val="28"/>
          <w:lang w:eastAsia="ru-RU"/>
        </w:rPr>
        <w:t xml:space="preserve">вляется бесперебойное снабжение </w:t>
      </w:r>
      <w:proofErr w:type="spellStart"/>
      <w:r w:rsidR="00C86B2F">
        <w:rPr>
          <w:rFonts w:ascii="Times New Roman" w:eastAsia="Times New Roman" w:hAnsi="Times New Roman"/>
          <w:color w:val="000000"/>
          <w:spacing w:val="2"/>
          <w:sz w:val="28"/>
          <w:szCs w:val="28"/>
          <w:lang w:eastAsia="ru-RU"/>
        </w:rPr>
        <w:t>Неболчского</w:t>
      </w:r>
      <w:proofErr w:type="spellEnd"/>
      <w:r w:rsidR="00C86B2F">
        <w:rPr>
          <w:rFonts w:ascii="Times New Roman" w:eastAsia="Times New Roman" w:hAnsi="Times New Roman"/>
          <w:color w:val="000000"/>
          <w:spacing w:val="2"/>
          <w:sz w:val="28"/>
          <w:szCs w:val="28"/>
          <w:lang w:eastAsia="ru-RU"/>
        </w:rPr>
        <w:t xml:space="preserve"> сельского поселения</w:t>
      </w:r>
      <w:r w:rsidR="00F05F9A" w:rsidRPr="00E0739E">
        <w:rPr>
          <w:rFonts w:ascii="Times New Roman" w:eastAsia="Times New Roman" w:hAnsi="Times New Roman"/>
          <w:color w:val="000000"/>
          <w:spacing w:val="2"/>
          <w:sz w:val="28"/>
          <w:szCs w:val="28"/>
          <w:lang w:eastAsia="ru-RU"/>
        </w:rPr>
        <w:t xml:space="preserve"> </w:t>
      </w:r>
      <w:r w:rsidRPr="00E0739E">
        <w:rPr>
          <w:rFonts w:ascii="Times New Roman" w:eastAsia="Times New Roman" w:hAnsi="Times New Roman"/>
          <w:color w:val="000000"/>
          <w:spacing w:val="2"/>
          <w:sz w:val="28"/>
          <w:szCs w:val="28"/>
          <w:lang w:eastAsia="ru-RU"/>
        </w:rPr>
        <w:t>питьевой водой, отвечающей требованиям новых нормативов качества, повышение энергетической эффективности оборудования.</w:t>
      </w:r>
    </w:p>
    <w:p w14:paraId="2A2A46DB" w14:textId="41B01053" w:rsidR="00FB02B8" w:rsidRPr="00E0739E" w:rsidRDefault="00FB02B8" w:rsidP="00E0739E">
      <w:pPr>
        <w:shd w:val="clear" w:color="auto" w:fill="FFFFFF"/>
        <w:spacing w:after="0"/>
        <w:ind w:firstLine="708"/>
        <w:jc w:val="both"/>
        <w:textAlignment w:val="baseline"/>
        <w:rPr>
          <w:rFonts w:ascii="Times New Roman" w:eastAsia="Times New Roman" w:hAnsi="Times New Roman"/>
          <w:color w:val="000000"/>
          <w:spacing w:val="2"/>
          <w:sz w:val="28"/>
          <w:szCs w:val="28"/>
          <w:lang w:eastAsia="ru-RU"/>
        </w:rPr>
      </w:pPr>
      <w:r w:rsidRPr="00E0739E">
        <w:rPr>
          <w:rFonts w:ascii="Times New Roman" w:eastAsia="Times New Roman" w:hAnsi="Times New Roman"/>
          <w:color w:val="000000"/>
          <w:spacing w:val="2"/>
          <w:sz w:val="28"/>
          <w:szCs w:val="28"/>
          <w:lang w:eastAsia="ru-RU"/>
        </w:rPr>
        <w:t>В данном разделе отражены основные объекты, предусмотренные во втором сценарии развития централизованной системы питьевого водоснабжения.</w:t>
      </w:r>
      <w:r w:rsidRPr="00E0739E">
        <w:rPr>
          <w:rFonts w:ascii="Times New Roman" w:eastAsia="Times New Roman" w:hAnsi="Times New Roman"/>
          <w:color w:val="000000"/>
          <w:spacing w:val="2"/>
          <w:sz w:val="28"/>
          <w:szCs w:val="28"/>
          <w:lang w:eastAsia="ru-RU"/>
        </w:rPr>
        <w:br/>
      </w:r>
      <w:proofErr w:type="gramStart"/>
      <w:r w:rsidRPr="00E0739E">
        <w:rPr>
          <w:rFonts w:ascii="Times New Roman" w:eastAsia="Times New Roman" w:hAnsi="Times New Roman"/>
          <w:b/>
          <w:bCs/>
          <w:color w:val="000000"/>
          <w:spacing w:val="2"/>
          <w:sz w:val="28"/>
          <w:szCs w:val="28"/>
          <w:lang w:eastAsia="ru-RU"/>
        </w:rPr>
        <w:t>1)Сведения</w:t>
      </w:r>
      <w:proofErr w:type="gramEnd"/>
      <w:r w:rsidRPr="00E0739E">
        <w:rPr>
          <w:rFonts w:ascii="Times New Roman" w:eastAsia="Times New Roman" w:hAnsi="Times New Roman"/>
          <w:b/>
          <w:bCs/>
          <w:color w:val="000000"/>
          <w:spacing w:val="2"/>
          <w:sz w:val="28"/>
          <w:szCs w:val="28"/>
          <w:lang w:eastAsia="ru-RU"/>
        </w:rPr>
        <w:t xml:space="preserve"> об объектах, предлагаемых к новому строительству:</w:t>
      </w:r>
    </w:p>
    <w:p w14:paraId="32ED137B" w14:textId="50D1A1FD" w:rsidR="00E927E6" w:rsidRPr="00E0739E" w:rsidRDefault="00FB02B8" w:rsidP="00E0739E">
      <w:pPr>
        <w:shd w:val="clear" w:color="auto" w:fill="FFFFFF"/>
        <w:spacing w:after="0"/>
        <w:ind w:firstLine="708"/>
        <w:jc w:val="both"/>
        <w:textAlignment w:val="baseline"/>
        <w:rPr>
          <w:rFonts w:ascii="Times New Roman" w:hAnsi="Times New Roman"/>
          <w:color w:val="000000"/>
          <w:spacing w:val="2"/>
          <w:sz w:val="28"/>
          <w:szCs w:val="24"/>
          <w:shd w:val="clear" w:color="auto" w:fill="FFFFFF"/>
        </w:rPr>
      </w:pPr>
      <w:r w:rsidRPr="00E0739E">
        <w:rPr>
          <w:rFonts w:ascii="Times New Roman" w:eastAsia="Times New Roman" w:hAnsi="Times New Roman"/>
          <w:color w:val="000000"/>
          <w:spacing w:val="2"/>
          <w:sz w:val="28"/>
          <w:szCs w:val="28"/>
          <w:lang w:eastAsia="ru-RU"/>
        </w:rPr>
        <w:t xml:space="preserve">В </w:t>
      </w:r>
      <w:proofErr w:type="spellStart"/>
      <w:r w:rsidR="00C86B2F">
        <w:rPr>
          <w:rFonts w:ascii="Times New Roman" w:eastAsia="Times New Roman" w:hAnsi="Times New Roman"/>
          <w:color w:val="000000"/>
          <w:spacing w:val="2"/>
          <w:sz w:val="28"/>
          <w:szCs w:val="28"/>
          <w:lang w:eastAsia="ru-RU"/>
        </w:rPr>
        <w:t>Неболчском</w:t>
      </w:r>
      <w:proofErr w:type="spellEnd"/>
      <w:r w:rsidR="00C86B2F">
        <w:rPr>
          <w:rFonts w:ascii="Times New Roman" w:eastAsia="Times New Roman" w:hAnsi="Times New Roman"/>
          <w:color w:val="000000"/>
          <w:spacing w:val="2"/>
          <w:sz w:val="28"/>
          <w:szCs w:val="28"/>
          <w:lang w:eastAsia="ru-RU"/>
        </w:rPr>
        <w:t xml:space="preserve"> сельском поселении</w:t>
      </w:r>
      <w:r w:rsidR="00F05F9A" w:rsidRPr="00E0739E">
        <w:rPr>
          <w:rFonts w:ascii="Times New Roman" w:eastAsia="Times New Roman" w:hAnsi="Times New Roman"/>
          <w:color w:val="000000"/>
          <w:spacing w:val="2"/>
          <w:sz w:val="28"/>
          <w:szCs w:val="28"/>
          <w:lang w:eastAsia="ru-RU"/>
        </w:rPr>
        <w:t xml:space="preserve"> </w:t>
      </w:r>
      <w:r w:rsidR="00ED1411" w:rsidRPr="00E0739E">
        <w:rPr>
          <w:rFonts w:ascii="Times New Roman" w:eastAsia="Times New Roman" w:hAnsi="Times New Roman"/>
          <w:color w:val="000000"/>
          <w:spacing w:val="2"/>
          <w:sz w:val="28"/>
          <w:szCs w:val="28"/>
          <w:lang w:eastAsia="ru-RU"/>
        </w:rPr>
        <w:t>на расчетный срок</w:t>
      </w:r>
      <w:r w:rsidR="00361E21" w:rsidRPr="00E0739E">
        <w:rPr>
          <w:rFonts w:ascii="Times New Roman" w:eastAsia="Times New Roman" w:hAnsi="Times New Roman"/>
          <w:color w:val="000000"/>
          <w:spacing w:val="2"/>
          <w:sz w:val="28"/>
          <w:szCs w:val="28"/>
          <w:lang w:eastAsia="ru-RU"/>
        </w:rPr>
        <w:t xml:space="preserve"> </w:t>
      </w:r>
      <w:r w:rsidR="006579E5">
        <w:rPr>
          <w:rFonts w:ascii="Times New Roman" w:eastAsia="Times New Roman" w:hAnsi="Times New Roman"/>
          <w:color w:val="000000"/>
          <w:spacing w:val="2"/>
          <w:sz w:val="28"/>
          <w:szCs w:val="28"/>
          <w:lang w:eastAsia="ru-RU"/>
        </w:rPr>
        <w:t xml:space="preserve">не </w:t>
      </w:r>
      <w:r w:rsidR="00863BE5" w:rsidRPr="00E0739E">
        <w:rPr>
          <w:rFonts w:ascii="Times New Roman" w:eastAsia="Times New Roman" w:hAnsi="Times New Roman"/>
          <w:color w:val="000000"/>
          <w:spacing w:val="2"/>
          <w:sz w:val="28"/>
          <w:szCs w:val="28"/>
          <w:lang w:eastAsia="ru-RU"/>
        </w:rPr>
        <w:t xml:space="preserve">планируется </w:t>
      </w:r>
      <w:r w:rsidR="00361E21" w:rsidRPr="00E0739E">
        <w:rPr>
          <w:rFonts w:ascii="Times New Roman" w:hAnsi="Times New Roman"/>
          <w:color w:val="000000"/>
          <w:spacing w:val="2"/>
          <w:sz w:val="28"/>
          <w:szCs w:val="24"/>
          <w:shd w:val="clear" w:color="auto" w:fill="FFFFFF"/>
        </w:rPr>
        <w:t>строительство объектов водоснабжения</w:t>
      </w:r>
      <w:r w:rsidR="006579E5">
        <w:rPr>
          <w:rFonts w:ascii="Times New Roman" w:hAnsi="Times New Roman"/>
          <w:color w:val="000000"/>
          <w:spacing w:val="2"/>
          <w:sz w:val="28"/>
          <w:szCs w:val="24"/>
          <w:shd w:val="clear" w:color="auto" w:fill="FFFFFF"/>
        </w:rPr>
        <w:t>.</w:t>
      </w:r>
    </w:p>
    <w:p w14:paraId="4C1119F1" w14:textId="7304E8F2" w:rsidR="000B05C0" w:rsidRPr="00E0739E" w:rsidRDefault="00FB02B8" w:rsidP="00E0739E">
      <w:pPr>
        <w:shd w:val="clear" w:color="auto" w:fill="FFFFFF"/>
        <w:spacing w:after="0"/>
        <w:jc w:val="both"/>
        <w:textAlignment w:val="baseline"/>
        <w:rPr>
          <w:rFonts w:ascii="Times New Roman" w:eastAsia="Times New Roman" w:hAnsi="Times New Roman"/>
          <w:b/>
          <w:bCs/>
          <w:color w:val="000000"/>
          <w:spacing w:val="2"/>
          <w:sz w:val="28"/>
          <w:szCs w:val="28"/>
          <w:lang w:eastAsia="ru-RU"/>
        </w:rPr>
      </w:pPr>
      <w:r w:rsidRPr="00E0739E">
        <w:rPr>
          <w:rFonts w:ascii="Times New Roman" w:eastAsia="Times New Roman" w:hAnsi="Times New Roman"/>
          <w:b/>
          <w:bCs/>
          <w:color w:val="000000"/>
          <w:spacing w:val="2"/>
          <w:sz w:val="28"/>
          <w:szCs w:val="28"/>
          <w:lang w:eastAsia="ru-RU"/>
        </w:rPr>
        <w:lastRenderedPageBreak/>
        <w:t>2)Сведения о действующих объектах, предлагаемых к реконструкции (техническому перевооружению)</w:t>
      </w:r>
      <w:r w:rsidR="000B40CE" w:rsidRPr="00E0739E">
        <w:rPr>
          <w:rFonts w:ascii="Times New Roman" w:eastAsia="Times New Roman" w:hAnsi="Times New Roman"/>
          <w:b/>
          <w:bCs/>
          <w:color w:val="000000"/>
          <w:spacing w:val="2"/>
          <w:sz w:val="28"/>
          <w:szCs w:val="28"/>
          <w:lang w:eastAsia="ru-RU"/>
        </w:rPr>
        <w:t>, а также модернизации:</w:t>
      </w:r>
    </w:p>
    <w:p w14:paraId="6C52414A" w14:textId="549BC34C" w:rsidR="005B30BC" w:rsidRPr="00E0739E" w:rsidRDefault="00D0370F" w:rsidP="00E0739E">
      <w:pPr>
        <w:shd w:val="clear" w:color="auto" w:fill="FFFFFF"/>
        <w:spacing w:after="0"/>
        <w:ind w:firstLine="708"/>
        <w:jc w:val="both"/>
        <w:textAlignment w:val="baseline"/>
        <w:rPr>
          <w:rFonts w:ascii="Times New Roman" w:eastAsia="Times New Roman" w:hAnsi="Times New Roman"/>
          <w:color w:val="000000"/>
          <w:spacing w:val="2"/>
          <w:sz w:val="28"/>
          <w:szCs w:val="28"/>
          <w:lang w:eastAsia="ru-RU"/>
        </w:rPr>
      </w:pPr>
      <w:r w:rsidRPr="00E0739E">
        <w:rPr>
          <w:rFonts w:ascii="Times New Roman" w:eastAsia="Times New Roman" w:hAnsi="Times New Roman"/>
          <w:color w:val="000000"/>
          <w:spacing w:val="2"/>
          <w:sz w:val="28"/>
          <w:szCs w:val="28"/>
          <w:lang w:eastAsia="ru-RU"/>
        </w:rPr>
        <w:t xml:space="preserve">В </w:t>
      </w:r>
      <w:proofErr w:type="spellStart"/>
      <w:r w:rsidR="00C86B2F">
        <w:rPr>
          <w:rFonts w:ascii="Times New Roman" w:eastAsia="Times New Roman" w:hAnsi="Times New Roman"/>
          <w:color w:val="000000"/>
          <w:spacing w:val="2"/>
          <w:sz w:val="28"/>
          <w:szCs w:val="28"/>
          <w:lang w:eastAsia="ru-RU"/>
        </w:rPr>
        <w:t>Неболчском</w:t>
      </w:r>
      <w:proofErr w:type="spellEnd"/>
      <w:r w:rsidR="00C86B2F">
        <w:rPr>
          <w:rFonts w:ascii="Times New Roman" w:eastAsia="Times New Roman" w:hAnsi="Times New Roman"/>
          <w:color w:val="000000"/>
          <w:spacing w:val="2"/>
          <w:sz w:val="28"/>
          <w:szCs w:val="28"/>
          <w:lang w:eastAsia="ru-RU"/>
        </w:rPr>
        <w:t xml:space="preserve"> сельском поселении</w:t>
      </w:r>
      <w:r w:rsidRPr="00E0739E">
        <w:rPr>
          <w:rFonts w:ascii="Times New Roman" w:eastAsia="Times New Roman" w:hAnsi="Times New Roman"/>
          <w:color w:val="000000"/>
          <w:spacing w:val="2"/>
          <w:sz w:val="28"/>
          <w:szCs w:val="28"/>
          <w:lang w:eastAsia="ru-RU"/>
        </w:rPr>
        <w:t xml:space="preserve"> на расчетный срок </w:t>
      </w:r>
      <w:r w:rsidR="008150C0" w:rsidRPr="00E0739E">
        <w:rPr>
          <w:rFonts w:ascii="Times New Roman" w:eastAsia="Times New Roman" w:hAnsi="Times New Roman"/>
          <w:color w:val="000000"/>
          <w:spacing w:val="2"/>
          <w:sz w:val="28"/>
          <w:szCs w:val="28"/>
          <w:lang w:eastAsia="ru-RU"/>
        </w:rPr>
        <w:t>планируется</w:t>
      </w:r>
      <w:r w:rsidR="005B30BC" w:rsidRPr="00E0739E">
        <w:rPr>
          <w:rFonts w:ascii="Times New Roman" w:eastAsia="Times New Roman" w:hAnsi="Times New Roman"/>
          <w:color w:val="000000"/>
          <w:spacing w:val="2"/>
          <w:sz w:val="28"/>
          <w:szCs w:val="28"/>
          <w:lang w:eastAsia="ru-RU"/>
        </w:rPr>
        <w:t>:</w:t>
      </w:r>
    </w:p>
    <w:p w14:paraId="394609D6" w14:textId="1FD05267" w:rsidR="006579E5" w:rsidRPr="006579E5" w:rsidRDefault="006579E5" w:rsidP="006579E5">
      <w:pPr>
        <w:shd w:val="clear" w:color="auto" w:fill="FFFFFF"/>
        <w:spacing w:after="0"/>
        <w:ind w:firstLine="708"/>
        <w:jc w:val="both"/>
        <w:textAlignment w:val="baseline"/>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 </w:t>
      </w:r>
      <w:r w:rsidRPr="006579E5">
        <w:rPr>
          <w:rFonts w:ascii="Times New Roman" w:hAnsi="Times New Roman"/>
          <w:bCs/>
          <w:sz w:val="28"/>
          <w:szCs w:val="28"/>
          <w:shd w:val="clear" w:color="auto" w:fill="FFFFFF"/>
        </w:rPr>
        <w:t>Модернизация водопроводной сети, протяженностью 1050 м, диаметром 100 м</w:t>
      </w:r>
      <w:r>
        <w:rPr>
          <w:rFonts w:ascii="Times New Roman" w:hAnsi="Times New Roman"/>
          <w:bCs/>
          <w:sz w:val="28"/>
          <w:szCs w:val="28"/>
          <w:shd w:val="clear" w:color="auto" w:fill="FFFFFF"/>
        </w:rPr>
        <w:t>;</w:t>
      </w:r>
    </w:p>
    <w:p w14:paraId="4EF42B69" w14:textId="411B68A0" w:rsidR="006579E5" w:rsidRPr="006579E5" w:rsidRDefault="006579E5" w:rsidP="006579E5">
      <w:pPr>
        <w:shd w:val="clear" w:color="auto" w:fill="FFFFFF"/>
        <w:spacing w:after="0"/>
        <w:ind w:firstLine="708"/>
        <w:jc w:val="both"/>
        <w:textAlignment w:val="baseline"/>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 </w:t>
      </w:r>
      <w:r w:rsidRPr="006579E5">
        <w:rPr>
          <w:rFonts w:ascii="Times New Roman" w:hAnsi="Times New Roman"/>
          <w:bCs/>
          <w:sz w:val="28"/>
          <w:szCs w:val="28"/>
          <w:shd w:val="clear" w:color="auto" w:fill="FFFFFF"/>
        </w:rPr>
        <w:t>Модернизация водопроводной сети, протяженностью 950 м, диаметром 100 м</w:t>
      </w:r>
      <w:r>
        <w:rPr>
          <w:rFonts w:ascii="Times New Roman" w:hAnsi="Times New Roman"/>
          <w:bCs/>
          <w:sz w:val="28"/>
          <w:szCs w:val="28"/>
          <w:shd w:val="clear" w:color="auto" w:fill="FFFFFF"/>
        </w:rPr>
        <w:t>;</w:t>
      </w:r>
    </w:p>
    <w:p w14:paraId="633C4CDD" w14:textId="728C4453" w:rsidR="006579E5" w:rsidRDefault="006579E5" w:rsidP="006579E5">
      <w:pPr>
        <w:shd w:val="clear" w:color="auto" w:fill="FFFFFF"/>
        <w:spacing w:after="0"/>
        <w:ind w:firstLine="708"/>
        <w:jc w:val="both"/>
        <w:textAlignment w:val="baseline"/>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 </w:t>
      </w:r>
      <w:r w:rsidRPr="006579E5">
        <w:rPr>
          <w:rFonts w:ascii="Times New Roman" w:hAnsi="Times New Roman"/>
          <w:bCs/>
          <w:sz w:val="28"/>
          <w:szCs w:val="28"/>
          <w:shd w:val="clear" w:color="auto" w:fill="FFFFFF"/>
        </w:rPr>
        <w:t>Модернизация водопроводной сети, протяженностью 680 м, диаметром 100 м.</w:t>
      </w:r>
    </w:p>
    <w:p w14:paraId="432BAA93" w14:textId="5389A99A" w:rsidR="000B05C0" w:rsidRPr="00E0739E" w:rsidRDefault="00FB02B8" w:rsidP="006579E5">
      <w:pPr>
        <w:shd w:val="clear" w:color="auto" w:fill="FFFFFF"/>
        <w:spacing w:after="0"/>
        <w:ind w:firstLine="708"/>
        <w:jc w:val="both"/>
        <w:textAlignment w:val="baseline"/>
        <w:rPr>
          <w:rFonts w:ascii="Times New Roman" w:eastAsia="Times New Roman" w:hAnsi="Times New Roman"/>
          <w:b/>
          <w:bCs/>
          <w:color w:val="000000"/>
          <w:spacing w:val="2"/>
          <w:sz w:val="28"/>
          <w:szCs w:val="28"/>
          <w:lang w:eastAsia="ru-RU"/>
        </w:rPr>
      </w:pPr>
      <w:r w:rsidRPr="00E0739E">
        <w:rPr>
          <w:rFonts w:ascii="Times New Roman" w:eastAsia="Times New Roman" w:hAnsi="Times New Roman"/>
          <w:b/>
          <w:bCs/>
          <w:color w:val="000000"/>
          <w:spacing w:val="2"/>
          <w:sz w:val="28"/>
          <w:szCs w:val="28"/>
          <w:lang w:eastAsia="ru-RU"/>
        </w:rPr>
        <w:t>3</w:t>
      </w:r>
      <w:r w:rsidR="00D7658A" w:rsidRPr="00E0739E">
        <w:rPr>
          <w:rFonts w:ascii="Times New Roman" w:eastAsia="Times New Roman" w:hAnsi="Times New Roman"/>
          <w:b/>
          <w:bCs/>
          <w:color w:val="000000"/>
          <w:spacing w:val="2"/>
          <w:sz w:val="28"/>
          <w:szCs w:val="28"/>
          <w:lang w:eastAsia="ru-RU"/>
        </w:rPr>
        <w:t>)</w:t>
      </w:r>
      <w:r w:rsidRPr="00E0739E">
        <w:rPr>
          <w:rFonts w:ascii="Times New Roman" w:eastAsia="Times New Roman" w:hAnsi="Times New Roman"/>
          <w:b/>
          <w:bCs/>
          <w:color w:val="000000"/>
          <w:spacing w:val="2"/>
          <w:sz w:val="28"/>
          <w:szCs w:val="28"/>
          <w:lang w:eastAsia="ru-RU"/>
        </w:rPr>
        <w:t>Сведения об объектах водоснабжения, предлагаемых к выводу из эксплуатации.</w:t>
      </w:r>
    </w:p>
    <w:p w14:paraId="7D3B9ED1" w14:textId="77777777" w:rsidR="00FB02B8" w:rsidRPr="00E0739E" w:rsidRDefault="00FB02B8" w:rsidP="00E0739E">
      <w:pPr>
        <w:shd w:val="clear" w:color="auto" w:fill="FFFFFF"/>
        <w:spacing w:after="0"/>
        <w:ind w:firstLine="708"/>
        <w:jc w:val="both"/>
        <w:textAlignment w:val="baseline"/>
        <w:rPr>
          <w:rFonts w:ascii="Times New Roman" w:eastAsia="Times New Roman" w:hAnsi="Times New Roman"/>
          <w:color w:val="000000"/>
          <w:spacing w:val="2"/>
          <w:sz w:val="28"/>
          <w:szCs w:val="28"/>
          <w:lang w:eastAsia="ru-RU"/>
        </w:rPr>
      </w:pPr>
      <w:r w:rsidRPr="00E0739E">
        <w:rPr>
          <w:rFonts w:ascii="Times New Roman" w:eastAsia="Times New Roman" w:hAnsi="Times New Roman"/>
          <w:color w:val="000000"/>
          <w:spacing w:val="2"/>
          <w:sz w:val="28"/>
          <w:szCs w:val="28"/>
          <w:lang w:eastAsia="ru-RU"/>
        </w:rPr>
        <w:t>Объекты</w:t>
      </w:r>
      <w:r w:rsidR="000B6B73" w:rsidRPr="00E0739E">
        <w:rPr>
          <w:rFonts w:ascii="Times New Roman" w:eastAsia="Times New Roman" w:hAnsi="Times New Roman"/>
          <w:color w:val="000000"/>
          <w:spacing w:val="2"/>
          <w:sz w:val="28"/>
          <w:szCs w:val="28"/>
          <w:lang w:eastAsia="ru-RU"/>
        </w:rPr>
        <w:t>,</w:t>
      </w:r>
      <w:r w:rsidRPr="00E0739E">
        <w:rPr>
          <w:rFonts w:ascii="Times New Roman" w:eastAsia="Times New Roman" w:hAnsi="Times New Roman"/>
          <w:color w:val="000000"/>
          <w:spacing w:val="2"/>
          <w:sz w:val="28"/>
          <w:szCs w:val="28"/>
          <w:lang w:eastAsia="ru-RU"/>
        </w:rPr>
        <w:t xml:space="preserve"> предлагаемые к выводу из эксплуатации</w:t>
      </w:r>
      <w:r w:rsidR="008E71B4" w:rsidRPr="00E0739E">
        <w:rPr>
          <w:rFonts w:ascii="Times New Roman" w:eastAsia="Times New Roman" w:hAnsi="Times New Roman"/>
          <w:color w:val="000000"/>
          <w:spacing w:val="2"/>
          <w:sz w:val="28"/>
          <w:szCs w:val="28"/>
          <w:lang w:eastAsia="ru-RU"/>
        </w:rPr>
        <w:t>,</w:t>
      </w:r>
      <w:r w:rsidRPr="00E0739E">
        <w:rPr>
          <w:rFonts w:ascii="Times New Roman" w:eastAsia="Times New Roman" w:hAnsi="Times New Roman"/>
          <w:color w:val="000000"/>
          <w:spacing w:val="2"/>
          <w:sz w:val="28"/>
          <w:szCs w:val="28"/>
          <w:lang w:eastAsia="ru-RU"/>
        </w:rPr>
        <w:t xml:space="preserve"> отсутствуют.</w:t>
      </w:r>
    </w:p>
    <w:p w14:paraId="7348BAD3" w14:textId="77777777" w:rsidR="00E22DF8"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1.4.4</w:t>
      </w:r>
      <w:r w:rsidR="00AC778D"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Сведения о развитии систем диспетчеризации, телемеханизации и систем управления режимами </w:t>
      </w:r>
      <w:r w:rsidR="00D25113" w:rsidRPr="00E0739E">
        <w:rPr>
          <w:rFonts w:ascii="Times New Roman" w:hAnsi="Times New Roman"/>
          <w:b/>
          <w:bCs/>
          <w:sz w:val="28"/>
          <w:szCs w:val="28"/>
          <w:lang w:eastAsia="ru-RU"/>
        </w:rPr>
        <w:t>водоснабжения на</w:t>
      </w:r>
      <w:r w:rsidRPr="00E0739E">
        <w:rPr>
          <w:rFonts w:ascii="Times New Roman" w:hAnsi="Times New Roman"/>
          <w:b/>
          <w:bCs/>
          <w:sz w:val="28"/>
          <w:szCs w:val="28"/>
          <w:lang w:eastAsia="ru-RU"/>
        </w:rPr>
        <w:t xml:space="preserve"> объектах организаци</w:t>
      </w:r>
      <w:r w:rsidR="002B3F9C" w:rsidRPr="00E0739E">
        <w:rPr>
          <w:rFonts w:ascii="Times New Roman" w:hAnsi="Times New Roman"/>
          <w:b/>
          <w:bCs/>
          <w:sz w:val="28"/>
          <w:szCs w:val="28"/>
          <w:lang w:eastAsia="ru-RU"/>
        </w:rPr>
        <w:t>и, осуществляющих водоснабжение</w:t>
      </w:r>
    </w:p>
    <w:p w14:paraId="48341714" w14:textId="3B0EC5FF" w:rsidR="00FB02B8" w:rsidRPr="00E0739E" w:rsidRDefault="00FB02B8" w:rsidP="00E0739E">
      <w:pPr>
        <w:autoSpaceDE w:val="0"/>
        <w:autoSpaceDN w:val="0"/>
        <w:adjustRightInd w:val="0"/>
        <w:spacing w:after="0"/>
        <w:ind w:firstLine="709"/>
        <w:jc w:val="both"/>
        <w:rPr>
          <w:rFonts w:ascii="Times New Roman" w:eastAsia="Microsoft YaHei" w:hAnsi="Times New Roman"/>
          <w:bCs/>
          <w:iCs/>
          <w:noProof/>
          <w:color w:val="000000"/>
          <w:spacing w:val="-5"/>
          <w:sz w:val="28"/>
          <w:szCs w:val="28"/>
        </w:rPr>
      </w:pPr>
      <w:r w:rsidRPr="00E0739E">
        <w:rPr>
          <w:rFonts w:ascii="Times New Roman" w:hAnsi="Times New Roman"/>
          <w:bCs/>
          <w:color w:val="000000"/>
          <w:sz w:val="28"/>
          <w:szCs w:val="28"/>
          <w:lang w:eastAsia="ru-RU"/>
        </w:rPr>
        <w:t>В настоящее время аварийная и диспетчерская службы организованы и функционируют силами</w:t>
      </w:r>
      <w:r w:rsidR="00863BE5" w:rsidRPr="00E0739E">
        <w:rPr>
          <w:rFonts w:ascii="Times New Roman" w:hAnsi="Times New Roman"/>
          <w:bCs/>
          <w:color w:val="000000"/>
          <w:sz w:val="28"/>
          <w:szCs w:val="28"/>
          <w:lang w:eastAsia="ru-RU"/>
        </w:rPr>
        <w:t xml:space="preserve"> </w:t>
      </w:r>
      <w:r w:rsidR="00C86B2F">
        <w:rPr>
          <w:rFonts w:ascii="Times New Roman" w:eastAsia="Microsoft YaHei" w:hAnsi="Times New Roman"/>
          <w:bCs/>
          <w:iCs/>
          <w:noProof/>
          <w:color w:val="000000"/>
          <w:spacing w:val="-5"/>
          <w:sz w:val="28"/>
          <w:szCs w:val="28"/>
        </w:rPr>
        <w:t>ООО «НМПЖХ»</w:t>
      </w:r>
      <w:r w:rsidR="00863BE5" w:rsidRPr="00E0739E">
        <w:rPr>
          <w:rFonts w:ascii="Times New Roman" w:eastAsia="Microsoft YaHei" w:hAnsi="Times New Roman"/>
          <w:bCs/>
          <w:iCs/>
          <w:noProof/>
          <w:color w:val="000000"/>
          <w:spacing w:val="-5"/>
          <w:sz w:val="28"/>
          <w:szCs w:val="28"/>
        </w:rPr>
        <w:t>.</w:t>
      </w:r>
      <w:r w:rsidR="00107DE4" w:rsidRPr="00E0739E">
        <w:rPr>
          <w:rFonts w:ascii="Times New Roman" w:eastAsia="Microsoft YaHei" w:hAnsi="Times New Roman"/>
          <w:bCs/>
          <w:iCs/>
          <w:noProof/>
          <w:color w:val="000000"/>
          <w:spacing w:val="-5"/>
          <w:sz w:val="28"/>
          <w:szCs w:val="28"/>
        </w:rPr>
        <w:t xml:space="preserve"> В рабочее время заявки поступают на телефон организации, в нерабочее – в централизованную диспетчерскую службу Администрации </w:t>
      </w:r>
      <w:r w:rsidR="00C86B2F">
        <w:rPr>
          <w:rFonts w:ascii="Times New Roman" w:eastAsia="Microsoft YaHei" w:hAnsi="Times New Roman"/>
          <w:bCs/>
          <w:iCs/>
          <w:noProof/>
          <w:color w:val="000000"/>
          <w:spacing w:val="-5"/>
          <w:sz w:val="28"/>
          <w:szCs w:val="28"/>
        </w:rPr>
        <w:t>Любытинского муниципального района</w:t>
      </w:r>
      <w:r w:rsidR="00107DE4" w:rsidRPr="00E0739E">
        <w:rPr>
          <w:rFonts w:ascii="Times New Roman" w:eastAsia="Microsoft YaHei" w:hAnsi="Times New Roman"/>
          <w:bCs/>
          <w:iCs/>
          <w:noProof/>
          <w:color w:val="000000"/>
          <w:spacing w:val="-5"/>
          <w:sz w:val="28"/>
          <w:szCs w:val="28"/>
        </w:rPr>
        <w:t xml:space="preserve">. </w:t>
      </w:r>
    </w:p>
    <w:p w14:paraId="11663FCC" w14:textId="5CCFBC54" w:rsidR="00FB02B8" w:rsidRPr="00E0739E" w:rsidRDefault="00FB02B8" w:rsidP="00E0739E">
      <w:pPr>
        <w:autoSpaceDE w:val="0"/>
        <w:autoSpaceDN w:val="0"/>
        <w:adjustRightInd w:val="0"/>
        <w:spacing w:after="0"/>
        <w:ind w:firstLine="709"/>
        <w:jc w:val="both"/>
        <w:rPr>
          <w:rFonts w:ascii="Times New Roman" w:hAnsi="Times New Roman"/>
          <w:color w:val="000000"/>
          <w:sz w:val="28"/>
          <w:szCs w:val="28"/>
        </w:rPr>
      </w:pPr>
      <w:r w:rsidRPr="00E0739E">
        <w:rPr>
          <w:rFonts w:ascii="Times New Roman" w:hAnsi="Times New Roman"/>
          <w:color w:val="000000"/>
          <w:sz w:val="28"/>
          <w:szCs w:val="28"/>
        </w:rPr>
        <w:t>Системы управления режим</w:t>
      </w:r>
      <w:r w:rsidR="006E22C9" w:rsidRPr="00E0739E">
        <w:rPr>
          <w:rFonts w:ascii="Times New Roman" w:hAnsi="Times New Roman"/>
          <w:color w:val="000000"/>
          <w:sz w:val="28"/>
          <w:szCs w:val="28"/>
        </w:rPr>
        <w:t xml:space="preserve">ами водоснабжения на территории </w:t>
      </w:r>
      <w:proofErr w:type="spellStart"/>
      <w:r w:rsidR="00C86B2F">
        <w:rPr>
          <w:rFonts w:ascii="Times New Roman" w:hAnsi="Times New Roman"/>
          <w:color w:val="000000"/>
          <w:sz w:val="28"/>
          <w:szCs w:val="28"/>
        </w:rPr>
        <w:t>Неболчского</w:t>
      </w:r>
      <w:proofErr w:type="spellEnd"/>
      <w:r w:rsidR="00C86B2F">
        <w:rPr>
          <w:rFonts w:ascii="Times New Roman" w:hAnsi="Times New Roman"/>
          <w:color w:val="000000"/>
          <w:sz w:val="28"/>
          <w:szCs w:val="28"/>
        </w:rPr>
        <w:t xml:space="preserve"> сельского поселения</w:t>
      </w:r>
      <w:r w:rsidR="00D0370F" w:rsidRPr="00E0739E">
        <w:rPr>
          <w:rFonts w:ascii="Times New Roman" w:hAnsi="Times New Roman"/>
          <w:color w:val="000000"/>
          <w:sz w:val="28"/>
          <w:szCs w:val="28"/>
        </w:rPr>
        <w:t xml:space="preserve"> </w:t>
      </w:r>
      <w:r w:rsidRPr="00E0739E">
        <w:rPr>
          <w:rFonts w:ascii="Times New Roman" w:hAnsi="Times New Roman"/>
          <w:color w:val="000000"/>
          <w:sz w:val="28"/>
          <w:szCs w:val="28"/>
        </w:rPr>
        <w:t>отсутствует. При внедрении системы автоматизации решаются следующие задачи:</w:t>
      </w:r>
    </w:p>
    <w:p w14:paraId="1AAA2D4F" w14:textId="77777777" w:rsidR="00FB02B8" w:rsidRPr="00E0739E" w:rsidRDefault="00FB02B8" w:rsidP="00E0739E">
      <w:pPr>
        <w:autoSpaceDE w:val="0"/>
        <w:autoSpaceDN w:val="0"/>
        <w:adjustRightInd w:val="0"/>
        <w:spacing w:after="0"/>
        <w:jc w:val="both"/>
        <w:rPr>
          <w:rFonts w:ascii="Times New Roman" w:hAnsi="Times New Roman"/>
          <w:color w:val="000000"/>
          <w:sz w:val="28"/>
          <w:szCs w:val="28"/>
        </w:rPr>
      </w:pPr>
      <w:r w:rsidRPr="00E0739E">
        <w:rPr>
          <w:rFonts w:ascii="Times New Roman" w:hAnsi="Times New Roman"/>
          <w:color w:val="000000"/>
          <w:sz w:val="28"/>
          <w:szCs w:val="28"/>
        </w:rPr>
        <w:t xml:space="preserve"> - повышение оперативности и качества управления технологическими процессами;</w:t>
      </w:r>
    </w:p>
    <w:p w14:paraId="0D98EC05" w14:textId="77777777" w:rsidR="00FB02B8" w:rsidRPr="00E0739E" w:rsidRDefault="00FB02B8" w:rsidP="00E0739E">
      <w:pPr>
        <w:autoSpaceDE w:val="0"/>
        <w:autoSpaceDN w:val="0"/>
        <w:adjustRightInd w:val="0"/>
        <w:spacing w:after="0"/>
        <w:jc w:val="both"/>
        <w:rPr>
          <w:rFonts w:ascii="Times New Roman" w:hAnsi="Times New Roman"/>
          <w:color w:val="000000"/>
          <w:sz w:val="28"/>
          <w:szCs w:val="28"/>
        </w:rPr>
      </w:pPr>
      <w:r w:rsidRPr="00E0739E">
        <w:rPr>
          <w:rFonts w:ascii="Times New Roman" w:hAnsi="Times New Roman"/>
          <w:color w:val="000000"/>
          <w:sz w:val="28"/>
          <w:szCs w:val="28"/>
        </w:rPr>
        <w:t xml:space="preserve"> - повышение безопасности производственных процессов;</w:t>
      </w:r>
    </w:p>
    <w:p w14:paraId="3EA337C2" w14:textId="77777777" w:rsidR="00FB02B8" w:rsidRPr="00E0739E" w:rsidRDefault="00FB02B8" w:rsidP="00E0739E">
      <w:pPr>
        <w:autoSpaceDE w:val="0"/>
        <w:autoSpaceDN w:val="0"/>
        <w:adjustRightInd w:val="0"/>
        <w:spacing w:after="0"/>
        <w:jc w:val="both"/>
        <w:rPr>
          <w:rFonts w:ascii="Times New Roman" w:hAnsi="Times New Roman"/>
          <w:color w:val="000000"/>
          <w:sz w:val="28"/>
          <w:szCs w:val="28"/>
        </w:rPr>
      </w:pPr>
      <w:r w:rsidRPr="00E0739E">
        <w:rPr>
          <w:rFonts w:ascii="Times New Roman" w:hAnsi="Times New Roman"/>
          <w:color w:val="000000"/>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14:paraId="169EF34F" w14:textId="77777777" w:rsidR="00FB02B8" w:rsidRPr="00E0739E" w:rsidRDefault="00FB02B8" w:rsidP="00E0739E">
      <w:pPr>
        <w:autoSpaceDE w:val="0"/>
        <w:autoSpaceDN w:val="0"/>
        <w:adjustRightInd w:val="0"/>
        <w:spacing w:after="0"/>
        <w:jc w:val="both"/>
        <w:rPr>
          <w:rFonts w:ascii="Times New Roman" w:hAnsi="Times New Roman"/>
          <w:color w:val="000000"/>
          <w:sz w:val="28"/>
          <w:szCs w:val="28"/>
        </w:rPr>
      </w:pPr>
      <w:r w:rsidRPr="00E0739E">
        <w:rPr>
          <w:rFonts w:ascii="Times New Roman" w:hAnsi="Times New Roman"/>
          <w:color w:val="000000"/>
          <w:sz w:val="28"/>
          <w:szCs w:val="28"/>
        </w:rPr>
        <w:t>- сокращение затрат времени персонала на обнаружение и локализацию неисправностей и аварий в системе;</w:t>
      </w:r>
    </w:p>
    <w:p w14:paraId="6AE8CB67" w14:textId="77777777" w:rsidR="00FB02B8" w:rsidRPr="00E0739E" w:rsidRDefault="00FB02B8" w:rsidP="00E0739E">
      <w:pPr>
        <w:autoSpaceDE w:val="0"/>
        <w:autoSpaceDN w:val="0"/>
        <w:adjustRightInd w:val="0"/>
        <w:spacing w:after="0"/>
        <w:jc w:val="both"/>
        <w:rPr>
          <w:rFonts w:ascii="Times New Roman" w:hAnsi="Times New Roman"/>
          <w:color w:val="000000"/>
          <w:sz w:val="28"/>
          <w:szCs w:val="28"/>
        </w:rPr>
      </w:pPr>
      <w:r w:rsidRPr="00E0739E">
        <w:rPr>
          <w:rFonts w:ascii="Times New Roman" w:hAnsi="Times New Roman"/>
          <w:color w:val="000000"/>
          <w:sz w:val="28"/>
          <w:szCs w:val="28"/>
        </w:rPr>
        <w:t>- экономия трудовых ресурсов, облегчение условий труда обслуживающего персонала;</w:t>
      </w:r>
    </w:p>
    <w:p w14:paraId="7FD026F9" w14:textId="77777777" w:rsidR="00FB02B8" w:rsidRPr="00E0739E" w:rsidRDefault="00FB02B8" w:rsidP="00E0739E">
      <w:pPr>
        <w:autoSpaceDE w:val="0"/>
        <w:autoSpaceDN w:val="0"/>
        <w:adjustRightInd w:val="0"/>
        <w:spacing w:after="0"/>
        <w:jc w:val="both"/>
        <w:rPr>
          <w:rFonts w:ascii="Times New Roman" w:hAnsi="Times New Roman"/>
          <w:sz w:val="28"/>
          <w:szCs w:val="28"/>
        </w:rPr>
      </w:pPr>
      <w:r w:rsidRPr="00E0739E">
        <w:rPr>
          <w:rFonts w:ascii="Times New Roman" w:hAnsi="Times New Roman"/>
          <w:sz w:val="28"/>
          <w:szCs w:val="28"/>
        </w:rPr>
        <w:t>- сбор (с привязкой к реальному времени), обработка и хранение информации о техническом состоянии и технологических параметрах системы объектов;</w:t>
      </w:r>
    </w:p>
    <w:p w14:paraId="6F7428B2" w14:textId="77777777" w:rsidR="00FB02B8" w:rsidRPr="00E0739E" w:rsidRDefault="00FB02B8" w:rsidP="00E0739E">
      <w:pPr>
        <w:autoSpaceDE w:val="0"/>
        <w:autoSpaceDN w:val="0"/>
        <w:adjustRightInd w:val="0"/>
        <w:spacing w:after="0"/>
        <w:jc w:val="both"/>
        <w:rPr>
          <w:rFonts w:ascii="Times New Roman" w:hAnsi="Times New Roman"/>
          <w:sz w:val="28"/>
          <w:szCs w:val="28"/>
        </w:rPr>
      </w:pPr>
      <w:r w:rsidRPr="00E0739E">
        <w:rPr>
          <w:rFonts w:ascii="Times New Roman" w:hAnsi="Times New Roman"/>
          <w:sz w:val="28"/>
          <w:szCs w:val="28"/>
        </w:rPr>
        <w:t xml:space="preserve">- ведение баз данных, обеспечивающих информационную поддержку оперативного диспетчерского персонала. </w:t>
      </w:r>
    </w:p>
    <w:p w14:paraId="564A39D0" w14:textId="77777777" w:rsidR="00E22DF8" w:rsidRPr="00E0739E" w:rsidRDefault="0043682F"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1.4.5</w:t>
      </w:r>
      <w:r w:rsidR="00AC778D" w:rsidRPr="00E0739E">
        <w:rPr>
          <w:rFonts w:ascii="Times New Roman" w:hAnsi="Times New Roman"/>
          <w:b/>
          <w:bCs/>
          <w:sz w:val="28"/>
          <w:szCs w:val="28"/>
          <w:lang w:eastAsia="ru-RU"/>
        </w:rPr>
        <w:t xml:space="preserve">. </w:t>
      </w:r>
      <w:r w:rsidR="00E22DF8" w:rsidRPr="00E0739E">
        <w:rPr>
          <w:rFonts w:ascii="Times New Roman" w:hAnsi="Times New Roman"/>
          <w:b/>
          <w:bCs/>
          <w:sz w:val="28"/>
          <w:szCs w:val="28"/>
          <w:lang w:eastAsia="ru-RU"/>
        </w:rPr>
        <w:t>Сведения об оснащенности зданий, строений, сооружений приборами учета и их применении при осуществлени</w:t>
      </w:r>
      <w:r w:rsidR="002B3F9C" w:rsidRPr="00E0739E">
        <w:rPr>
          <w:rFonts w:ascii="Times New Roman" w:hAnsi="Times New Roman"/>
          <w:b/>
          <w:bCs/>
          <w:sz w:val="28"/>
          <w:szCs w:val="28"/>
          <w:lang w:eastAsia="ru-RU"/>
        </w:rPr>
        <w:t>и расчетов за потребленную воду</w:t>
      </w:r>
    </w:p>
    <w:p w14:paraId="7898B1DB" w14:textId="77777777" w:rsidR="00E22DF8" w:rsidRPr="00E0739E" w:rsidRDefault="00A95B06" w:rsidP="00E0739E">
      <w:pPr>
        <w:autoSpaceDE w:val="0"/>
        <w:autoSpaceDN w:val="0"/>
        <w:adjustRightInd w:val="0"/>
        <w:spacing w:after="0"/>
        <w:ind w:firstLine="708"/>
        <w:jc w:val="both"/>
        <w:rPr>
          <w:rFonts w:ascii="Times New Roman" w:hAnsi="Times New Roman"/>
          <w:bCs/>
          <w:sz w:val="28"/>
          <w:szCs w:val="28"/>
          <w:lang w:eastAsia="ru-RU"/>
        </w:rPr>
      </w:pPr>
      <w:r w:rsidRPr="00E0739E">
        <w:rPr>
          <w:rFonts w:ascii="Times New Roman" w:hAnsi="Times New Roman"/>
          <w:bCs/>
          <w:sz w:val="28"/>
          <w:szCs w:val="28"/>
          <w:lang w:eastAsia="ru-RU"/>
        </w:rPr>
        <w:t xml:space="preserve">Федеральным законом от 23.11.2009 №261-ФЗ «Об энергосбережении и о повышении </w:t>
      </w:r>
      <w:r w:rsidR="002779E1" w:rsidRPr="00E0739E">
        <w:rPr>
          <w:rFonts w:ascii="Times New Roman" w:hAnsi="Times New Roman"/>
          <w:bCs/>
          <w:sz w:val="28"/>
          <w:szCs w:val="28"/>
          <w:lang w:eastAsia="ru-RU"/>
        </w:rPr>
        <w:t>энергетической эффективности,</w:t>
      </w:r>
      <w:r w:rsidRPr="00E0739E">
        <w:rPr>
          <w:rFonts w:ascii="Times New Roman" w:hAnsi="Times New Roman"/>
          <w:bCs/>
          <w:sz w:val="28"/>
          <w:szCs w:val="28"/>
          <w:lang w:eastAsia="ru-RU"/>
        </w:rPr>
        <w:t xml:space="preserve"> и о внесении изменений в </w:t>
      </w:r>
      <w:r w:rsidRPr="00E0739E">
        <w:rPr>
          <w:rFonts w:ascii="Times New Roman" w:hAnsi="Times New Roman"/>
          <w:bCs/>
          <w:sz w:val="28"/>
          <w:szCs w:val="28"/>
          <w:lang w:eastAsia="ru-RU"/>
        </w:rPr>
        <w:lastRenderedPageBreak/>
        <w:t xml:space="preserve">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лиц, </w:t>
      </w:r>
      <w:proofErr w:type="gramStart"/>
      <w:r w:rsidRPr="00E0739E">
        <w:rPr>
          <w:rFonts w:ascii="Times New Roman" w:hAnsi="Times New Roman"/>
          <w:bCs/>
          <w:sz w:val="28"/>
          <w:szCs w:val="28"/>
          <w:lang w:eastAsia="ru-RU"/>
        </w:rPr>
        <w:t>которые согласно закону</w:t>
      </w:r>
      <w:proofErr w:type="gramEnd"/>
      <w:r w:rsidRPr="00E0739E">
        <w:rPr>
          <w:rFonts w:ascii="Times New Roman" w:hAnsi="Times New Roman"/>
          <w:bCs/>
          <w:sz w:val="28"/>
          <w:szCs w:val="28"/>
          <w:lang w:eastAsia="ru-RU"/>
        </w:rPr>
        <w:t xml:space="preserve">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14:paraId="7F126F58" w14:textId="01468B91" w:rsidR="006579E5" w:rsidRPr="00E0739E" w:rsidRDefault="006579E5" w:rsidP="00E0739E">
      <w:pPr>
        <w:autoSpaceDE w:val="0"/>
        <w:autoSpaceDN w:val="0"/>
        <w:adjustRightInd w:val="0"/>
        <w:spacing w:after="0"/>
        <w:ind w:firstLine="708"/>
        <w:jc w:val="both"/>
        <w:rPr>
          <w:rFonts w:ascii="Times New Roman" w:hAnsi="Times New Roman"/>
          <w:color w:val="000000"/>
          <w:sz w:val="28"/>
          <w:szCs w:val="28"/>
        </w:rPr>
      </w:pPr>
      <w:r w:rsidRPr="00E0739E">
        <w:rPr>
          <w:rFonts w:ascii="Times New Roman" w:hAnsi="Times New Roman"/>
          <w:color w:val="000000"/>
          <w:sz w:val="28"/>
          <w:szCs w:val="28"/>
        </w:rPr>
        <w:t>В настоящее время приборы учета установлены</w:t>
      </w:r>
      <w:r>
        <w:rPr>
          <w:rFonts w:ascii="Times New Roman" w:hAnsi="Times New Roman"/>
          <w:color w:val="000000"/>
          <w:sz w:val="28"/>
          <w:szCs w:val="28"/>
        </w:rPr>
        <w:t xml:space="preserve"> у 865 потребителей (68% потребителей имеют приборы учета).</w:t>
      </w:r>
    </w:p>
    <w:p w14:paraId="41DACB36" w14:textId="77777777" w:rsidR="00A95B06" w:rsidRPr="00E0739E" w:rsidRDefault="00A95B06" w:rsidP="00E0739E">
      <w:pPr>
        <w:autoSpaceDE w:val="0"/>
        <w:autoSpaceDN w:val="0"/>
        <w:adjustRightInd w:val="0"/>
        <w:spacing w:after="0"/>
        <w:ind w:firstLine="708"/>
        <w:jc w:val="both"/>
        <w:rPr>
          <w:rFonts w:ascii="Times New Roman" w:hAnsi="Times New Roman"/>
          <w:bCs/>
          <w:sz w:val="28"/>
          <w:szCs w:val="28"/>
          <w:lang w:eastAsia="ru-RU"/>
        </w:rPr>
      </w:pPr>
      <w:r w:rsidRPr="00E0739E">
        <w:rPr>
          <w:rFonts w:ascii="Times New Roman" w:hAnsi="Times New Roman"/>
          <w:bCs/>
          <w:sz w:val="28"/>
          <w:szCs w:val="28"/>
          <w:lang w:eastAsia="ru-RU"/>
        </w:rPr>
        <w:t>На конец расчетного периода планируется 100% обеспечение населения коммерческими прибор</w:t>
      </w:r>
      <w:r w:rsidR="00863BE5" w:rsidRPr="00E0739E">
        <w:rPr>
          <w:rFonts w:ascii="Times New Roman" w:hAnsi="Times New Roman"/>
          <w:bCs/>
          <w:sz w:val="28"/>
          <w:szCs w:val="28"/>
          <w:lang w:eastAsia="ru-RU"/>
        </w:rPr>
        <w:t xml:space="preserve">ами учета воды, </w:t>
      </w:r>
      <w:r w:rsidRPr="00E0739E">
        <w:rPr>
          <w:rFonts w:ascii="Times New Roman" w:hAnsi="Times New Roman"/>
          <w:bCs/>
          <w:sz w:val="28"/>
          <w:szCs w:val="28"/>
          <w:lang w:eastAsia="ru-RU"/>
        </w:rPr>
        <w:t>при обеспечении установки приборов учёта на водозаборах, прочих сооружениях, для контроля расходов (потерь) по отдельным участкам</w:t>
      </w:r>
      <w:r w:rsidR="00766365" w:rsidRPr="00E0739E">
        <w:rPr>
          <w:rFonts w:ascii="Times New Roman" w:hAnsi="Times New Roman"/>
          <w:bCs/>
          <w:sz w:val="28"/>
          <w:szCs w:val="28"/>
          <w:lang w:eastAsia="ru-RU"/>
        </w:rPr>
        <w:t>.</w:t>
      </w:r>
    </w:p>
    <w:p w14:paraId="01B2A080" w14:textId="77777777" w:rsidR="007A0477" w:rsidRPr="00E0739E" w:rsidRDefault="00E22DF8" w:rsidP="00E0739E">
      <w:pPr>
        <w:autoSpaceDE w:val="0"/>
        <w:autoSpaceDN w:val="0"/>
        <w:adjustRightInd w:val="0"/>
        <w:spacing w:after="0"/>
        <w:ind w:firstLine="708"/>
        <w:jc w:val="both"/>
        <w:rPr>
          <w:rFonts w:ascii="Times New Roman" w:hAnsi="Times New Roman"/>
          <w:bCs/>
          <w:sz w:val="28"/>
          <w:szCs w:val="28"/>
          <w:lang w:eastAsia="ru-RU"/>
        </w:rPr>
      </w:pPr>
      <w:r w:rsidRPr="00E0739E">
        <w:rPr>
          <w:rFonts w:ascii="Times New Roman" w:hAnsi="Times New Roman"/>
          <w:bCs/>
          <w:sz w:val="28"/>
          <w:szCs w:val="28"/>
          <w:lang w:eastAsia="ru-RU"/>
        </w:rPr>
        <w:t>Опираясь на показания счетчиков, планируется осуществлять учет воды, отпускаемой населению, и соответственно производить расчет с потребителями на о</w:t>
      </w:r>
      <w:r w:rsidR="00C72E2F" w:rsidRPr="00E0739E">
        <w:rPr>
          <w:rFonts w:ascii="Times New Roman" w:hAnsi="Times New Roman"/>
          <w:bCs/>
          <w:sz w:val="28"/>
          <w:szCs w:val="28"/>
          <w:lang w:eastAsia="ru-RU"/>
        </w:rPr>
        <w:t xml:space="preserve">сновании утвержденных тарифов. </w:t>
      </w:r>
    </w:p>
    <w:p w14:paraId="3CC405B9" w14:textId="77777777" w:rsidR="00E22DF8" w:rsidRPr="00E0739E" w:rsidRDefault="00AC778D" w:rsidP="00E0739E">
      <w:pPr>
        <w:pStyle w:val="a9"/>
        <w:autoSpaceDE w:val="0"/>
        <w:autoSpaceDN w:val="0"/>
        <w:adjustRightInd w:val="0"/>
        <w:spacing w:after="0"/>
        <w:ind w:left="426"/>
        <w:jc w:val="center"/>
        <w:rPr>
          <w:rFonts w:ascii="Times New Roman" w:hAnsi="Times New Roman"/>
          <w:b/>
          <w:bCs/>
          <w:sz w:val="28"/>
          <w:szCs w:val="28"/>
          <w:lang w:eastAsia="ru-RU"/>
        </w:rPr>
      </w:pPr>
      <w:r w:rsidRPr="00E0739E">
        <w:rPr>
          <w:rFonts w:ascii="Times New Roman" w:hAnsi="Times New Roman"/>
          <w:b/>
          <w:bCs/>
          <w:sz w:val="28"/>
          <w:szCs w:val="28"/>
          <w:lang w:eastAsia="ru-RU"/>
        </w:rPr>
        <w:t xml:space="preserve">1.4.6. </w:t>
      </w:r>
      <w:r w:rsidR="00E22DF8" w:rsidRPr="00E0739E">
        <w:rPr>
          <w:rFonts w:ascii="Times New Roman" w:hAnsi="Times New Roman"/>
          <w:b/>
          <w:bCs/>
          <w:sz w:val="28"/>
          <w:szCs w:val="28"/>
          <w:lang w:eastAsia="ru-RU"/>
        </w:rPr>
        <w:t>Описание вариантов маршрутов прохождения трубоп</w:t>
      </w:r>
      <w:r w:rsidR="002B3F9C" w:rsidRPr="00E0739E">
        <w:rPr>
          <w:rFonts w:ascii="Times New Roman" w:hAnsi="Times New Roman"/>
          <w:b/>
          <w:bCs/>
          <w:sz w:val="28"/>
          <w:szCs w:val="28"/>
          <w:lang w:eastAsia="ru-RU"/>
        </w:rPr>
        <w:t xml:space="preserve">роводов </w:t>
      </w:r>
      <w:r w:rsidR="007A0477" w:rsidRPr="00E0739E">
        <w:rPr>
          <w:rFonts w:ascii="Times New Roman" w:hAnsi="Times New Roman"/>
          <w:b/>
          <w:bCs/>
          <w:sz w:val="28"/>
          <w:szCs w:val="28"/>
          <w:lang w:eastAsia="ru-RU"/>
        </w:rPr>
        <w:t xml:space="preserve">(трасс) </w:t>
      </w:r>
      <w:r w:rsidR="002B3F9C" w:rsidRPr="00E0739E">
        <w:rPr>
          <w:rFonts w:ascii="Times New Roman" w:hAnsi="Times New Roman"/>
          <w:b/>
          <w:bCs/>
          <w:sz w:val="28"/>
          <w:szCs w:val="28"/>
          <w:lang w:eastAsia="ru-RU"/>
        </w:rPr>
        <w:t>по территории поселения</w:t>
      </w:r>
    </w:p>
    <w:p w14:paraId="471C5F07" w14:textId="70E381FE" w:rsidR="008F0947" w:rsidRPr="00E0739E" w:rsidRDefault="00ED7517" w:rsidP="00E0739E">
      <w:pPr>
        <w:tabs>
          <w:tab w:val="num" w:pos="0"/>
        </w:tabs>
        <w:spacing w:after="0"/>
        <w:ind w:firstLine="709"/>
        <w:jc w:val="both"/>
        <w:rPr>
          <w:rFonts w:ascii="Times New Roman" w:hAnsi="Times New Roman"/>
          <w:bCs/>
          <w:sz w:val="28"/>
          <w:szCs w:val="28"/>
          <w:lang w:eastAsia="ru-RU"/>
        </w:rPr>
      </w:pPr>
      <w:r w:rsidRPr="00E0739E">
        <w:rPr>
          <w:rFonts w:ascii="Times New Roman" w:hAnsi="Times New Roman"/>
          <w:bCs/>
          <w:sz w:val="28"/>
          <w:szCs w:val="28"/>
          <w:lang w:eastAsia="ru-RU"/>
        </w:rPr>
        <w:t>На расчетный срок в</w:t>
      </w:r>
      <w:r w:rsidR="00724A05" w:rsidRPr="00E0739E">
        <w:rPr>
          <w:rFonts w:ascii="Times New Roman" w:hAnsi="Times New Roman"/>
          <w:bCs/>
          <w:sz w:val="28"/>
          <w:szCs w:val="28"/>
          <w:lang w:eastAsia="ru-RU"/>
        </w:rPr>
        <w:t xml:space="preserve"> </w:t>
      </w:r>
      <w:proofErr w:type="spellStart"/>
      <w:r w:rsidR="00C86B2F">
        <w:rPr>
          <w:rFonts w:ascii="Times New Roman" w:hAnsi="Times New Roman"/>
          <w:bCs/>
          <w:sz w:val="28"/>
          <w:szCs w:val="28"/>
          <w:lang w:eastAsia="ru-RU"/>
        </w:rPr>
        <w:t>Неболчском</w:t>
      </w:r>
      <w:proofErr w:type="spellEnd"/>
      <w:r w:rsidR="00C86B2F">
        <w:rPr>
          <w:rFonts w:ascii="Times New Roman" w:hAnsi="Times New Roman"/>
          <w:bCs/>
          <w:sz w:val="28"/>
          <w:szCs w:val="28"/>
          <w:lang w:eastAsia="ru-RU"/>
        </w:rPr>
        <w:t xml:space="preserve"> сельском поселении</w:t>
      </w:r>
      <w:r w:rsidR="00D0370F" w:rsidRPr="00E0739E">
        <w:rPr>
          <w:rFonts w:ascii="Times New Roman" w:hAnsi="Times New Roman"/>
          <w:bCs/>
          <w:sz w:val="28"/>
          <w:szCs w:val="28"/>
          <w:lang w:eastAsia="ru-RU"/>
        </w:rPr>
        <w:t xml:space="preserve"> </w:t>
      </w:r>
      <w:r w:rsidR="004E2E81" w:rsidRPr="00E0739E">
        <w:rPr>
          <w:rFonts w:ascii="Times New Roman" w:hAnsi="Times New Roman"/>
          <w:bCs/>
          <w:sz w:val="28"/>
          <w:szCs w:val="28"/>
          <w:lang w:eastAsia="ru-RU"/>
        </w:rPr>
        <w:t>не планируется строительство трубопроводов</w:t>
      </w:r>
      <w:r w:rsidR="000B40CE" w:rsidRPr="00E0739E">
        <w:rPr>
          <w:rFonts w:ascii="Times New Roman" w:hAnsi="Times New Roman"/>
          <w:bCs/>
          <w:sz w:val="28"/>
          <w:szCs w:val="28"/>
          <w:lang w:eastAsia="ru-RU"/>
        </w:rPr>
        <w:t>.</w:t>
      </w:r>
    </w:p>
    <w:p w14:paraId="267671B3" w14:textId="77777777" w:rsidR="00E22DF8"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1.4.7</w:t>
      </w:r>
      <w:r w:rsidR="00AC778D"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Рекомендации о месте размещения насосн</w:t>
      </w:r>
      <w:r w:rsidR="002B3F9C" w:rsidRPr="00E0739E">
        <w:rPr>
          <w:rFonts w:ascii="Times New Roman" w:hAnsi="Times New Roman"/>
          <w:b/>
          <w:bCs/>
          <w:sz w:val="28"/>
          <w:szCs w:val="28"/>
          <w:lang w:eastAsia="ru-RU"/>
        </w:rPr>
        <w:t>ых станций</w:t>
      </w:r>
      <w:r w:rsidR="007A0477" w:rsidRPr="00E0739E">
        <w:rPr>
          <w:rFonts w:ascii="Times New Roman" w:hAnsi="Times New Roman"/>
          <w:b/>
          <w:bCs/>
          <w:sz w:val="28"/>
          <w:szCs w:val="28"/>
          <w:lang w:eastAsia="ru-RU"/>
        </w:rPr>
        <w:t xml:space="preserve">, </w:t>
      </w:r>
      <w:r w:rsidR="006575D2" w:rsidRPr="00E0739E">
        <w:rPr>
          <w:rFonts w:ascii="Times New Roman" w:hAnsi="Times New Roman"/>
          <w:b/>
          <w:bCs/>
          <w:sz w:val="28"/>
          <w:szCs w:val="28"/>
          <w:lang w:eastAsia="ru-RU"/>
        </w:rPr>
        <w:t>резервуаров, водонапорных</w:t>
      </w:r>
      <w:r w:rsidR="002B3F9C" w:rsidRPr="00E0739E">
        <w:rPr>
          <w:rFonts w:ascii="Times New Roman" w:hAnsi="Times New Roman"/>
          <w:b/>
          <w:bCs/>
          <w:sz w:val="28"/>
          <w:szCs w:val="28"/>
          <w:lang w:eastAsia="ru-RU"/>
        </w:rPr>
        <w:t xml:space="preserve"> башен</w:t>
      </w:r>
    </w:p>
    <w:p w14:paraId="575AF109" w14:textId="6998EE27" w:rsidR="000B40CE" w:rsidRPr="00E0739E" w:rsidRDefault="000B40CE" w:rsidP="00E0739E">
      <w:pPr>
        <w:shd w:val="clear" w:color="auto" w:fill="FFFFFF"/>
        <w:spacing w:after="0"/>
        <w:ind w:firstLine="708"/>
        <w:jc w:val="both"/>
        <w:textAlignment w:val="baseline"/>
        <w:rPr>
          <w:rFonts w:ascii="Times New Roman" w:hAnsi="Times New Roman"/>
          <w:color w:val="000000"/>
          <w:spacing w:val="2"/>
          <w:sz w:val="28"/>
          <w:szCs w:val="24"/>
          <w:shd w:val="clear" w:color="auto" w:fill="FFFFFF"/>
        </w:rPr>
      </w:pPr>
      <w:r w:rsidRPr="00E0739E">
        <w:rPr>
          <w:rFonts w:ascii="Times New Roman" w:eastAsia="Times New Roman" w:hAnsi="Times New Roman"/>
          <w:color w:val="000000"/>
          <w:spacing w:val="2"/>
          <w:sz w:val="28"/>
          <w:szCs w:val="28"/>
          <w:lang w:eastAsia="ru-RU"/>
        </w:rPr>
        <w:t xml:space="preserve">В </w:t>
      </w:r>
      <w:proofErr w:type="spellStart"/>
      <w:r w:rsidR="00C86B2F">
        <w:rPr>
          <w:rFonts w:ascii="Times New Roman" w:eastAsia="Times New Roman" w:hAnsi="Times New Roman"/>
          <w:color w:val="000000"/>
          <w:spacing w:val="2"/>
          <w:sz w:val="28"/>
          <w:szCs w:val="28"/>
          <w:lang w:eastAsia="ru-RU"/>
        </w:rPr>
        <w:t>Неболчском</w:t>
      </w:r>
      <w:proofErr w:type="spellEnd"/>
      <w:r w:rsidR="00C86B2F">
        <w:rPr>
          <w:rFonts w:ascii="Times New Roman" w:eastAsia="Times New Roman" w:hAnsi="Times New Roman"/>
          <w:color w:val="000000"/>
          <w:spacing w:val="2"/>
          <w:sz w:val="28"/>
          <w:szCs w:val="28"/>
          <w:lang w:eastAsia="ru-RU"/>
        </w:rPr>
        <w:t xml:space="preserve"> сельском поселении</w:t>
      </w:r>
      <w:r w:rsidRPr="00E0739E">
        <w:rPr>
          <w:rFonts w:ascii="Times New Roman" w:eastAsia="Times New Roman" w:hAnsi="Times New Roman"/>
          <w:color w:val="000000"/>
          <w:spacing w:val="2"/>
          <w:sz w:val="28"/>
          <w:szCs w:val="28"/>
          <w:lang w:eastAsia="ru-RU"/>
        </w:rPr>
        <w:t xml:space="preserve"> на расчетный срок </w:t>
      </w:r>
      <w:r w:rsidR="006579E5">
        <w:rPr>
          <w:rFonts w:ascii="Times New Roman" w:eastAsia="Times New Roman" w:hAnsi="Times New Roman"/>
          <w:color w:val="000000"/>
          <w:spacing w:val="2"/>
          <w:sz w:val="28"/>
          <w:szCs w:val="28"/>
          <w:lang w:eastAsia="ru-RU"/>
        </w:rPr>
        <w:t xml:space="preserve">не </w:t>
      </w:r>
      <w:r w:rsidRPr="00E0739E">
        <w:rPr>
          <w:rFonts w:ascii="Times New Roman" w:eastAsia="Times New Roman" w:hAnsi="Times New Roman"/>
          <w:color w:val="000000"/>
          <w:spacing w:val="2"/>
          <w:sz w:val="28"/>
          <w:szCs w:val="28"/>
          <w:lang w:eastAsia="ru-RU"/>
        </w:rPr>
        <w:t xml:space="preserve">планируется </w:t>
      </w:r>
      <w:r w:rsidRPr="00E0739E">
        <w:rPr>
          <w:rFonts w:ascii="Times New Roman" w:hAnsi="Times New Roman"/>
          <w:color w:val="000000"/>
          <w:spacing w:val="2"/>
          <w:sz w:val="28"/>
          <w:szCs w:val="24"/>
          <w:shd w:val="clear" w:color="auto" w:fill="FFFFFF"/>
        </w:rPr>
        <w:t>строительство объектов водоснабжения</w:t>
      </w:r>
      <w:r w:rsidR="006579E5">
        <w:rPr>
          <w:rFonts w:ascii="Times New Roman" w:hAnsi="Times New Roman"/>
          <w:color w:val="000000"/>
          <w:spacing w:val="2"/>
          <w:sz w:val="28"/>
          <w:szCs w:val="24"/>
          <w:shd w:val="clear" w:color="auto" w:fill="FFFFFF"/>
        </w:rPr>
        <w:t>.</w:t>
      </w:r>
    </w:p>
    <w:p w14:paraId="4F408EAF" w14:textId="77777777" w:rsidR="00E22DF8"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1.4.8</w:t>
      </w:r>
      <w:r w:rsidR="00AC778D"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Границы планируемых зон размещения объектов централизованных</w:t>
      </w:r>
      <w:r w:rsidR="002B3F9C" w:rsidRPr="00E0739E">
        <w:rPr>
          <w:rFonts w:ascii="Times New Roman" w:hAnsi="Times New Roman"/>
          <w:b/>
          <w:bCs/>
          <w:sz w:val="28"/>
          <w:szCs w:val="28"/>
          <w:lang w:eastAsia="ru-RU"/>
        </w:rPr>
        <w:t xml:space="preserve"> систем холодного водоснабжения</w:t>
      </w:r>
    </w:p>
    <w:p w14:paraId="24721F43" w14:textId="5F25C72C" w:rsidR="000B40CE" w:rsidRPr="00E0739E" w:rsidRDefault="000B40CE" w:rsidP="006579E5">
      <w:pPr>
        <w:shd w:val="clear" w:color="auto" w:fill="FFFFFF"/>
        <w:spacing w:after="0"/>
        <w:ind w:firstLine="708"/>
        <w:jc w:val="both"/>
        <w:textAlignment w:val="baseline"/>
        <w:rPr>
          <w:rFonts w:ascii="Times New Roman" w:eastAsia="Times New Roman" w:hAnsi="Times New Roman"/>
          <w:color w:val="000000"/>
          <w:spacing w:val="2"/>
          <w:sz w:val="28"/>
          <w:szCs w:val="28"/>
          <w:lang w:eastAsia="ru-RU"/>
        </w:rPr>
      </w:pPr>
      <w:r w:rsidRPr="00E0739E">
        <w:rPr>
          <w:rFonts w:ascii="Times New Roman" w:eastAsia="Times New Roman" w:hAnsi="Times New Roman"/>
          <w:color w:val="000000"/>
          <w:spacing w:val="2"/>
          <w:sz w:val="28"/>
          <w:szCs w:val="28"/>
          <w:lang w:eastAsia="ru-RU"/>
        </w:rPr>
        <w:t xml:space="preserve">В </w:t>
      </w:r>
      <w:proofErr w:type="spellStart"/>
      <w:r w:rsidR="00C86B2F">
        <w:rPr>
          <w:rFonts w:ascii="Times New Roman" w:eastAsia="Times New Roman" w:hAnsi="Times New Roman"/>
          <w:color w:val="000000"/>
          <w:spacing w:val="2"/>
          <w:sz w:val="28"/>
          <w:szCs w:val="28"/>
          <w:lang w:eastAsia="ru-RU"/>
        </w:rPr>
        <w:t>Неболчском</w:t>
      </w:r>
      <w:proofErr w:type="spellEnd"/>
      <w:r w:rsidR="00C86B2F">
        <w:rPr>
          <w:rFonts w:ascii="Times New Roman" w:eastAsia="Times New Roman" w:hAnsi="Times New Roman"/>
          <w:color w:val="000000"/>
          <w:spacing w:val="2"/>
          <w:sz w:val="28"/>
          <w:szCs w:val="28"/>
          <w:lang w:eastAsia="ru-RU"/>
        </w:rPr>
        <w:t xml:space="preserve"> сельском поселении</w:t>
      </w:r>
      <w:r w:rsidRPr="00E0739E">
        <w:rPr>
          <w:rFonts w:ascii="Times New Roman" w:eastAsia="Times New Roman" w:hAnsi="Times New Roman"/>
          <w:color w:val="000000"/>
          <w:spacing w:val="2"/>
          <w:sz w:val="28"/>
          <w:szCs w:val="28"/>
          <w:lang w:eastAsia="ru-RU"/>
        </w:rPr>
        <w:t xml:space="preserve"> на расчетный срок</w:t>
      </w:r>
      <w:r w:rsidR="006579E5">
        <w:rPr>
          <w:rFonts w:ascii="Times New Roman" w:eastAsia="Times New Roman" w:hAnsi="Times New Roman"/>
          <w:color w:val="000000"/>
          <w:spacing w:val="2"/>
          <w:sz w:val="28"/>
          <w:szCs w:val="28"/>
          <w:lang w:eastAsia="ru-RU"/>
        </w:rPr>
        <w:t xml:space="preserve"> не</w:t>
      </w:r>
      <w:r w:rsidRPr="00E0739E">
        <w:rPr>
          <w:rFonts w:ascii="Times New Roman" w:eastAsia="Times New Roman" w:hAnsi="Times New Roman"/>
          <w:color w:val="000000"/>
          <w:spacing w:val="2"/>
          <w:sz w:val="28"/>
          <w:szCs w:val="28"/>
          <w:lang w:eastAsia="ru-RU"/>
        </w:rPr>
        <w:t xml:space="preserve"> планируется </w:t>
      </w:r>
      <w:r w:rsidRPr="00E0739E">
        <w:rPr>
          <w:rFonts w:ascii="Times New Roman" w:hAnsi="Times New Roman"/>
          <w:color w:val="000000"/>
          <w:spacing w:val="2"/>
          <w:sz w:val="28"/>
          <w:szCs w:val="24"/>
          <w:shd w:val="clear" w:color="auto" w:fill="FFFFFF"/>
        </w:rPr>
        <w:t>строительство объектов водоснабжения</w:t>
      </w:r>
      <w:r w:rsidR="006579E5">
        <w:rPr>
          <w:rFonts w:ascii="Times New Roman" w:hAnsi="Times New Roman"/>
          <w:color w:val="000000"/>
          <w:spacing w:val="2"/>
          <w:sz w:val="28"/>
          <w:szCs w:val="24"/>
          <w:shd w:val="clear" w:color="auto" w:fill="FFFFFF"/>
        </w:rPr>
        <w:t>.</w:t>
      </w:r>
    </w:p>
    <w:p w14:paraId="55527F7F" w14:textId="77777777" w:rsidR="00052BCE"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1.4.9</w:t>
      </w:r>
      <w:r w:rsidR="00570F6B"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Карты</w:t>
      </w:r>
      <w:r w:rsidR="007A0477" w:rsidRPr="00E0739E">
        <w:rPr>
          <w:rFonts w:ascii="Times New Roman" w:hAnsi="Times New Roman"/>
          <w:b/>
          <w:bCs/>
          <w:sz w:val="28"/>
          <w:szCs w:val="28"/>
          <w:lang w:eastAsia="ru-RU"/>
        </w:rPr>
        <w:t xml:space="preserve"> (схемы)</w:t>
      </w:r>
      <w:r w:rsidRPr="00E0739E">
        <w:rPr>
          <w:rFonts w:ascii="Times New Roman" w:hAnsi="Times New Roman"/>
          <w:b/>
          <w:bCs/>
          <w:sz w:val="28"/>
          <w:szCs w:val="28"/>
          <w:lang w:eastAsia="ru-RU"/>
        </w:rPr>
        <w:t xml:space="preserve"> существующего и планируемого размещения объектов центра</w:t>
      </w:r>
      <w:r w:rsidR="002B3F9C" w:rsidRPr="00E0739E">
        <w:rPr>
          <w:rFonts w:ascii="Times New Roman" w:hAnsi="Times New Roman"/>
          <w:b/>
          <w:bCs/>
          <w:sz w:val="28"/>
          <w:szCs w:val="28"/>
          <w:lang w:eastAsia="ru-RU"/>
        </w:rPr>
        <w:t>лизованных систем</w:t>
      </w:r>
      <w:r w:rsidR="007A0477" w:rsidRPr="00E0739E">
        <w:rPr>
          <w:rFonts w:ascii="Times New Roman" w:hAnsi="Times New Roman"/>
          <w:b/>
          <w:bCs/>
          <w:sz w:val="28"/>
          <w:szCs w:val="28"/>
          <w:lang w:eastAsia="ru-RU"/>
        </w:rPr>
        <w:t xml:space="preserve"> горячего</w:t>
      </w:r>
      <w:r w:rsidR="002B3F9C" w:rsidRPr="00E0739E">
        <w:rPr>
          <w:rFonts w:ascii="Times New Roman" w:hAnsi="Times New Roman"/>
          <w:b/>
          <w:bCs/>
          <w:sz w:val="28"/>
          <w:szCs w:val="28"/>
          <w:lang w:eastAsia="ru-RU"/>
        </w:rPr>
        <w:t xml:space="preserve"> водоснабжения</w:t>
      </w:r>
      <w:r w:rsidR="007A0477" w:rsidRPr="00E0739E">
        <w:rPr>
          <w:rFonts w:ascii="Times New Roman" w:hAnsi="Times New Roman"/>
          <w:b/>
          <w:bCs/>
          <w:sz w:val="28"/>
          <w:szCs w:val="28"/>
          <w:lang w:eastAsia="ru-RU"/>
        </w:rPr>
        <w:t>, холодного водоснабжения</w:t>
      </w:r>
    </w:p>
    <w:p w14:paraId="58F203B3" w14:textId="77777777" w:rsidR="00E534DD" w:rsidRPr="00E0739E" w:rsidRDefault="00E534DD" w:rsidP="00E0739E">
      <w:pPr>
        <w:autoSpaceDE w:val="0"/>
        <w:autoSpaceDN w:val="0"/>
        <w:adjustRightInd w:val="0"/>
        <w:spacing w:after="0"/>
        <w:jc w:val="center"/>
        <w:rPr>
          <w:rFonts w:ascii="Times New Roman" w:hAnsi="Times New Roman"/>
          <w:bCs/>
          <w:i/>
          <w:sz w:val="28"/>
          <w:szCs w:val="28"/>
          <w:lang w:eastAsia="ru-RU"/>
        </w:rPr>
        <w:sectPr w:rsidR="00E534DD" w:rsidRPr="00E0739E" w:rsidSect="00A0424C">
          <w:pgSz w:w="11907" w:h="16840" w:code="9"/>
          <w:pgMar w:top="851" w:right="567" w:bottom="851" w:left="1701" w:header="454" w:footer="720" w:gutter="0"/>
          <w:cols w:space="720"/>
          <w:docGrid w:linePitch="299"/>
        </w:sectPr>
      </w:pPr>
    </w:p>
    <w:p w14:paraId="5784DEB1" w14:textId="77777777" w:rsidR="00052BCE" w:rsidRPr="00E0739E" w:rsidRDefault="00052BCE" w:rsidP="00E0739E">
      <w:pPr>
        <w:autoSpaceDE w:val="0"/>
        <w:autoSpaceDN w:val="0"/>
        <w:adjustRightInd w:val="0"/>
        <w:spacing w:after="0"/>
        <w:ind w:left="-567"/>
        <w:jc w:val="center"/>
        <w:rPr>
          <w:rFonts w:ascii="Times New Roman" w:hAnsi="Times New Roman"/>
          <w:bCs/>
          <w:i/>
          <w:sz w:val="28"/>
          <w:szCs w:val="28"/>
          <w:lang w:eastAsia="ru-RU"/>
        </w:rPr>
      </w:pPr>
    </w:p>
    <w:p w14:paraId="1F5FFF06" w14:textId="77777777" w:rsidR="00052BCE" w:rsidRPr="00E0739E" w:rsidRDefault="00F71402" w:rsidP="00E0739E">
      <w:pPr>
        <w:autoSpaceDE w:val="0"/>
        <w:autoSpaceDN w:val="0"/>
        <w:adjustRightInd w:val="0"/>
        <w:spacing w:after="0"/>
        <w:jc w:val="center"/>
        <w:rPr>
          <w:rFonts w:ascii="Times New Roman" w:hAnsi="Times New Roman"/>
          <w:bCs/>
          <w:i/>
          <w:sz w:val="28"/>
          <w:szCs w:val="28"/>
          <w:lang w:eastAsia="ru-RU"/>
        </w:rPr>
      </w:pPr>
      <w:r w:rsidRPr="00E0739E">
        <w:rPr>
          <w:rFonts w:ascii="Times New Roman" w:hAnsi="Times New Roman"/>
          <w:bCs/>
          <w:i/>
          <w:sz w:val="28"/>
          <w:szCs w:val="28"/>
          <w:lang w:eastAsia="ru-RU"/>
        </w:rPr>
        <w:t>Приложение</w:t>
      </w:r>
    </w:p>
    <w:p w14:paraId="40C75109" w14:textId="77777777" w:rsidR="003155CA" w:rsidRPr="00E0739E" w:rsidRDefault="003155CA" w:rsidP="00E0739E">
      <w:pPr>
        <w:autoSpaceDE w:val="0"/>
        <w:autoSpaceDN w:val="0"/>
        <w:adjustRightInd w:val="0"/>
        <w:spacing w:after="0"/>
        <w:jc w:val="center"/>
        <w:rPr>
          <w:rFonts w:ascii="Times New Roman" w:hAnsi="Times New Roman"/>
          <w:bCs/>
          <w:i/>
          <w:sz w:val="28"/>
          <w:szCs w:val="28"/>
          <w:lang w:eastAsia="ru-RU"/>
        </w:rPr>
      </w:pPr>
    </w:p>
    <w:p w14:paraId="397CA787" w14:textId="77777777" w:rsidR="00382311" w:rsidRPr="00E0739E" w:rsidRDefault="00382311" w:rsidP="00E0739E">
      <w:pPr>
        <w:autoSpaceDE w:val="0"/>
        <w:autoSpaceDN w:val="0"/>
        <w:adjustRightInd w:val="0"/>
        <w:spacing w:after="0"/>
        <w:jc w:val="center"/>
        <w:rPr>
          <w:rFonts w:ascii="Times New Roman" w:hAnsi="Times New Roman"/>
          <w:bCs/>
          <w:i/>
          <w:sz w:val="28"/>
          <w:szCs w:val="28"/>
          <w:lang w:eastAsia="ru-RU"/>
        </w:rPr>
      </w:pPr>
    </w:p>
    <w:p w14:paraId="7E33B709" w14:textId="77777777" w:rsidR="008E71B4" w:rsidRPr="00E0739E" w:rsidRDefault="008E71B4" w:rsidP="00E0739E">
      <w:pPr>
        <w:autoSpaceDE w:val="0"/>
        <w:autoSpaceDN w:val="0"/>
        <w:adjustRightInd w:val="0"/>
        <w:spacing w:after="0"/>
        <w:jc w:val="center"/>
        <w:rPr>
          <w:rFonts w:ascii="Times New Roman" w:hAnsi="Times New Roman"/>
          <w:bCs/>
          <w:i/>
          <w:sz w:val="28"/>
          <w:szCs w:val="28"/>
          <w:lang w:eastAsia="ru-RU"/>
        </w:rPr>
      </w:pPr>
    </w:p>
    <w:p w14:paraId="2101E209" w14:textId="77777777" w:rsidR="00382311" w:rsidRPr="00E0739E" w:rsidRDefault="00382311" w:rsidP="00E0739E">
      <w:pPr>
        <w:autoSpaceDE w:val="0"/>
        <w:autoSpaceDN w:val="0"/>
        <w:adjustRightInd w:val="0"/>
        <w:spacing w:after="0"/>
        <w:jc w:val="center"/>
        <w:rPr>
          <w:rFonts w:ascii="Times New Roman" w:hAnsi="Times New Roman"/>
          <w:bCs/>
          <w:i/>
          <w:sz w:val="28"/>
          <w:szCs w:val="28"/>
          <w:lang w:eastAsia="ru-RU"/>
        </w:rPr>
      </w:pPr>
    </w:p>
    <w:p w14:paraId="60494038" w14:textId="77777777" w:rsidR="008E71B4" w:rsidRPr="00E0739E" w:rsidRDefault="008E71B4" w:rsidP="00E0739E">
      <w:pPr>
        <w:autoSpaceDE w:val="0"/>
        <w:autoSpaceDN w:val="0"/>
        <w:adjustRightInd w:val="0"/>
        <w:spacing w:after="0"/>
        <w:jc w:val="center"/>
        <w:rPr>
          <w:rFonts w:ascii="Times New Roman" w:hAnsi="Times New Roman"/>
          <w:bCs/>
          <w:i/>
          <w:sz w:val="28"/>
          <w:szCs w:val="28"/>
          <w:lang w:eastAsia="ru-RU"/>
        </w:rPr>
        <w:sectPr w:rsidR="008E71B4" w:rsidRPr="00E0739E" w:rsidSect="00A0424C">
          <w:pgSz w:w="16840" w:h="11907" w:orient="landscape" w:code="9"/>
          <w:pgMar w:top="1418" w:right="851" w:bottom="851" w:left="1701" w:header="454" w:footer="720" w:gutter="0"/>
          <w:cols w:space="720"/>
          <w:docGrid w:linePitch="299"/>
        </w:sectPr>
      </w:pPr>
    </w:p>
    <w:p w14:paraId="75319316" w14:textId="77777777" w:rsidR="00E22DF8" w:rsidRPr="00E0739E" w:rsidRDefault="00E22DF8" w:rsidP="00E0739E">
      <w:pPr>
        <w:autoSpaceDE w:val="0"/>
        <w:autoSpaceDN w:val="0"/>
        <w:adjustRightInd w:val="0"/>
        <w:spacing w:after="0"/>
        <w:ind w:right="-284"/>
        <w:jc w:val="center"/>
        <w:rPr>
          <w:rFonts w:ascii="Times New Roman" w:hAnsi="Times New Roman"/>
          <w:bCs/>
          <w:sz w:val="28"/>
          <w:szCs w:val="28"/>
          <w:lang w:eastAsia="ru-RU"/>
        </w:rPr>
      </w:pPr>
      <w:r w:rsidRPr="00E0739E">
        <w:rPr>
          <w:rFonts w:ascii="Times New Roman" w:hAnsi="Times New Roman"/>
          <w:b/>
          <w:bCs/>
          <w:sz w:val="28"/>
          <w:szCs w:val="28"/>
          <w:lang w:eastAsia="ru-RU"/>
        </w:rPr>
        <w:lastRenderedPageBreak/>
        <w:t>1.5</w:t>
      </w:r>
      <w:bookmarkStart w:id="7" w:name="_Toc380482168"/>
      <w:bookmarkStart w:id="8" w:name="_Toc388883705"/>
      <w:r w:rsidR="00570F6B" w:rsidRPr="00E0739E">
        <w:rPr>
          <w:rFonts w:ascii="Times New Roman" w:hAnsi="Times New Roman"/>
          <w:b/>
          <w:bCs/>
          <w:sz w:val="28"/>
          <w:szCs w:val="28"/>
          <w:lang w:eastAsia="ru-RU"/>
        </w:rPr>
        <w:t>.</w:t>
      </w:r>
      <w:r w:rsidR="00570F6B" w:rsidRPr="00E0739E">
        <w:rPr>
          <w:rFonts w:ascii="Times New Roman" w:hAnsi="Times New Roman"/>
          <w:bCs/>
          <w:sz w:val="28"/>
          <w:szCs w:val="28"/>
          <w:lang w:eastAsia="ru-RU"/>
        </w:rPr>
        <w:t xml:space="preserve"> </w:t>
      </w:r>
      <w:r w:rsidR="00562C9C" w:rsidRPr="00E0739E">
        <w:rPr>
          <w:rStyle w:val="FontStyle157"/>
          <w:rFonts w:ascii="Times New Roman" w:eastAsia="Calibri" w:hAnsi="Times New Roman"/>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bookmarkEnd w:id="7"/>
      <w:bookmarkEnd w:id="8"/>
    </w:p>
    <w:p w14:paraId="09E49EAB" w14:textId="77777777" w:rsidR="00E22DF8" w:rsidRPr="00E0739E" w:rsidRDefault="00E22DF8" w:rsidP="00E0739E">
      <w:pPr>
        <w:autoSpaceDE w:val="0"/>
        <w:autoSpaceDN w:val="0"/>
        <w:adjustRightInd w:val="0"/>
        <w:spacing w:after="0"/>
        <w:ind w:right="-284"/>
        <w:jc w:val="center"/>
        <w:rPr>
          <w:rFonts w:ascii="Times New Roman" w:hAnsi="Times New Roman"/>
          <w:b/>
          <w:bCs/>
          <w:sz w:val="28"/>
          <w:szCs w:val="28"/>
          <w:lang w:eastAsia="ru-RU"/>
        </w:rPr>
      </w:pPr>
      <w:r w:rsidRPr="00E0739E">
        <w:rPr>
          <w:rFonts w:ascii="Times New Roman" w:hAnsi="Times New Roman"/>
          <w:b/>
          <w:bCs/>
          <w:sz w:val="28"/>
          <w:szCs w:val="28"/>
          <w:lang w:eastAsia="ru-RU"/>
        </w:rPr>
        <w:t>1.5.1</w:t>
      </w:r>
      <w:r w:rsidR="007F2035"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Меры по </w:t>
      </w:r>
      <w:r w:rsidR="00852027" w:rsidRPr="00E0739E">
        <w:rPr>
          <w:rFonts w:ascii="Times New Roman" w:hAnsi="Times New Roman"/>
          <w:b/>
          <w:bCs/>
          <w:sz w:val="28"/>
          <w:szCs w:val="28"/>
          <w:lang w:eastAsia="ru-RU"/>
        </w:rPr>
        <w:t>предотвращению вредного</w:t>
      </w:r>
      <w:r w:rsidRPr="00E0739E">
        <w:rPr>
          <w:rFonts w:ascii="Times New Roman" w:hAnsi="Times New Roman"/>
          <w:b/>
          <w:bCs/>
          <w:sz w:val="28"/>
          <w:szCs w:val="28"/>
          <w:lang w:eastAsia="ru-RU"/>
        </w:rPr>
        <w:t xml:space="preserve"> воздействия на водный бассейн предлагаемых к строительству и реконструкции объектов централизованных систем водосна</w:t>
      </w:r>
      <w:r w:rsidR="002B3F9C" w:rsidRPr="00E0739E">
        <w:rPr>
          <w:rFonts w:ascii="Times New Roman" w:hAnsi="Times New Roman"/>
          <w:b/>
          <w:bCs/>
          <w:sz w:val="28"/>
          <w:szCs w:val="28"/>
          <w:lang w:eastAsia="ru-RU"/>
        </w:rPr>
        <w:t>бжения при сбросе</w:t>
      </w:r>
      <w:r w:rsidR="007A0477" w:rsidRPr="00E0739E">
        <w:rPr>
          <w:rFonts w:ascii="Times New Roman" w:hAnsi="Times New Roman"/>
          <w:b/>
          <w:bCs/>
          <w:sz w:val="28"/>
          <w:szCs w:val="28"/>
          <w:lang w:eastAsia="ru-RU"/>
        </w:rPr>
        <w:t xml:space="preserve"> (утилизации)</w:t>
      </w:r>
      <w:r w:rsidR="002B3F9C" w:rsidRPr="00E0739E">
        <w:rPr>
          <w:rFonts w:ascii="Times New Roman" w:hAnsi="Times New Roman"/>
          <w:b/>
          <w:bCs/>
          <w:sz w:val="28"/>
          <w:szCs w:val="28"/>
          <w:lang w:eastAsia="ru-RU"/>
        </w:rPr>
        <w:t xml:space="preserve"> промывных вод</w:t>
      </w:r>
    </w:p>
    <w:p w14:paraId="22A7BA59" w14:textId="3B82995C" w:rsidR="004E2E81" w:rsidRPr="00E0739E" w:rsidRDefault="004E2E81" w:rsidP="00E0739E">
      <w:pPr>
        <w:autoSpaceDE w:val="0"/>
        <w:autoSpaceDN w:val="0"/>
        <w:adjustRightInd w:val="0"/>
        <w:spacing w:after="0"/>
        <w:ind w:right="-284" w:firstLine="709"/>
        <w:jc w:val="both"/>
        <w:rPr>
          <w:rFonts w:ascii="Times New Roman" w:hAnsi="Times New Roman"/>
          <w:color w:val="000000"/>
          <w:spacing w:val="2"/>
          <w:sz w:val="28"/>
          <w:szCs w:val="28"/>
          <w:shd w:val="clear" w:color="auto" w:fill="FFFFFF"/>
        </w:rPr>
      </w:pPr>
      <w:r w:rsidRPr="00E0739E">
        <w:rPr>
          <w:rFonts w:ascii="Times New Roman" w:hAnsi="Times New Roman"/>
          <w:color w:val="000000"/>
          <w:spacing w:val="2"/>
          <w:sz w:val="28"/>
          <w:szCs w:val="28"/>
          <w:shd w:val="clear" w:color="auto" w:fill="FFFFFF"/>
        </w:rPr>
        <w:t>Все мероприятия, направленные на улучшение качества питьевой воды, могут быть отнесены к мероприятиям по охране окружающ</w:t>
      </w:r>
      <w:r w:rsidR="00D0370F" w:rsidRPr="00E0739E">
        <w:rPr>
          <w:rFonts w:ascii="Times New Roman" w:hAnsi="Times New Roman"/>
          <w:color w:val="000000"/>
          <w:spacing w:val="2"/>
          <w:sz w:val="28"/>
          <w:szCs w:val="28"/>
          <w:shd w:val="clear" w:color="auto" w:fill="FFFFFF"/>
        </w:rPr>
        <w:t xml:space="preserve">ей среды и здоровья населения </w:t>
      </w:r>
      <w:proofErr w:type="spellStart"/>
      <w:r w:rsidR="00C86B2F">
        <w:rPr>
          <w:rFonts w:ascii="Times New Roman" w:hAnsi="Times New Roman"/>
          <w:color w:val="000000"/>
          <w:spacing w:val="2"/>
          <w:sz w:val="28"/>
          <w:szCs w:val="28"/>
          <w:shd w:val="clear" w:color="auto" w:fill="FFFFFF"/>
        </w:rPr>
        <w:t>Неболчского</w:t>
      </w:r>
      <w:proofErr w:type="spellEnd"/>
      <w:r w:rsidR="00C86B2F">
        <w:rPr>
          <w:rFonts w:ascii="Times New Roman" w:hAnsi="Times New Roman"/>
          <w:color w:val="000000"/>
          <w:spacing w:val="2"/>
          <w:sz w:val="28"/>
          <w:szCs w:val="28"/>
          <w:shd w:val="clear" w:color="auto" w:fill="FFFFFF"/>
        </w:rPr>
        <w:t xml:space="preserve"> сельского поселения</w:t>
      </w:r>
      <w:r w:rsidRPr="00E0739E">
        <w:rPr>
          <w:rFonts w:ascii="Times New Roman" w:hAnsi="Times New Roman"/>
          <w:color w:val="000000"/>
          <w:spacing w:val="2"/>
          <w:sz w:val="28"/>
          <w:szCs w:val="28"/>
          <w:shd w:val="clear" w:color="auto" w:fill="FFFFFF"/>
        </w:rPr>
        <w:t>. Эффект от внедрения данных мероприятий - улучшение здоровья и качества жизни граждан.</w:t>
      </w:r>
    </w:p>
    <w:p w14:paraId="17A4B2F7" w14:textId="77777777" w:rsidR="004E2E81" w:rsidRPr="00E0739E" w:rsidRDefault="004E2E81" w:rsidP="00E0739E">
      <w:pPr>
        <w:autoSpaceDE w:val="0"/>
        <w:autoSpaceDN w:val="0"/>
        <w:adjustRightInd w:val="0"/>
        <w:spacing w:after="0"/>
        <w:ind w:right="-284" w:firstLine="709"/>
        <w:jc w:val="both"/>
        <w:rPr>
          <w:rFonts w:ascii="Times New Roman" w:hAnsi="Times New Roman"/>
          <w:color w:val="000000"/>
          <w:spacing w:val="2"/>
          <w:sz w:val="28"/>
          <w:szCs w:val="28"/>
          <w:shd w:val="clear" w:color="auto" w:fill="FFFFFF"/>
        </w:rPr>
      </w:pPr>
      <w:r w:rsidRPr="00E0739E">
        <w:rPr>
          <w:rFonts w:ascii="Times New Roman" w:hAnsi="Times New Roman"/>
          <w:color w:val="000000"/>
          <w:spacing w:val="2"/>
          <w:sz w:val="28"/>
          <w:szCs w:val="28"/>
          <w:shd w:val="clear" w:color="auto" w:fill="FFFFFF"/>
        </w:rPr>
        <w:t>С развитием технического процесса ужесточились требования к нормативам воздействия на окружающую среду.</w:t>
      </w:r>
    </w:p>
    <w:p w14:paraId="24725DE9" w14:textId="77777777" w:rsidR="004E2E81" w:rsidRPr="00E0739E" w:rsidRDefault="004E2E81" w:rsidP="00E0739E">
      <w:pPr>
        <w:autoSpaceDE w:val="0"/>
        <w:autoSpaceDN w:val="0"/>
        <w:adjustRightInd w:val="0"/>
        <w:spacing w:after="0"/>
        <w:ind w:right="-284" w:firstLine="709"/>
        <w:jc w:val="both"/>
        <w:rPr>
          <w:rFonts w:ascii="Times New Roman" w:hAnsi="Times New Roman"/>
          <w:color w:val="000000"/>
          <w:spacing w:val="2"/>
          <w:sz w:val="28"/>
          <w:szCs w:val="28"/>
          <w:shd w:val="clear" w:color="auto" w:fill="FFFFFF"/>
        </w:rPr>
      </w:pPr>
      <w:r w:rsidRPr="00E0739E">
        <w:rPr>
          <w:rFonts w:ascii="Times New Roman" w:hAnsi="Times New Roman"/>
          <w:color w:val="000000"/>
          <w:spacing w:val="2"/>
          <w:sz w:val="28"/>
          <w:szCs w:val="28"/>
          <w:shd w:val="clear" w:color="auto" w:fill="FFFFFF"/>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1" w:history="1">
        <w:r w:rsidRPr="00E0739E">
          <w:rPr>
            <w:rFonts w:ascii="Times New Roman" w:hAnsi="Times New Roman"/>
            <w:color w:val="000000"/>
            <w:spacing w:val="2"/>
            <w:sz w:val="28"/>
            <w:szCs w:val="28"/>
            <w:shd w:val="clear" w:color="auto" w:fill="FFFFFF"/>
          </w:rPr>
          <w:t>Водного кодекса Российской Федерации</w:t>
        </w:r>
      </w:hyperlink>
      <w:r w:rsidRPr="00E0739E">
        <w:rPr>
          <w:rFonts w:ascii="Times New Roman" w:hAnsi="Times New Roman"/>
          <w:color w:val="000000"/>
          <w:spacing w:val="2"/>
          <w:sz w:val="28"/>
          <w:szCs w:val="28"/>
          <w:shd w:val="clear" w:color="auto" w:fill="FFFFFF"/>
        </w:rPr>
        <w:t>.</w:t>
      </w:r>
    </w:p>
    <w:p w14:paraId="5289859E" w14:textId="648243ED" w:rsidR="00E22DF8" w:rsidRPr="00E0739E" w:rsidRDefault="00E22DF8" w:rsidP="00E0739E">
      <w:pPr>
        <w:autoSpaceDE w:val="0"/>
        <w:autoSpaceDN w:val="0"/>
        <w:adjustRightInd w:val="0"/>
        <w:spacing w:after="0"/>
        <w:jc w:val="center"/>
        <w:rPr>
          <w:rFonts w:ascii="Times New Roman" w:hAnsi="Times New Roman"/>
          <w:b/>
          <w:bCs/>
          <w:sz w:val="28"/>
          <w:szCs w:val="28"/>
          <w:lang w:eastAsia="ru-RU"/>
        </w:rPr>
      </w:pPr>
      <w:r w:rsidRPr="00E0739E">
        <w:rPr>
          <w:rFonts w:ascii="Times New Roman" w:hAnsi="Times New Roman"/>
          <w:b/>
          <w:bCs/>
          <w:sz w:val="28"/>
          <w:szCs w:val="28"/>
          <w:lang w:eastAsia="ru-RU"/>
        </w:rPr>
        <w:t>1.5.2</w:t>
      </w:r>
      <w:r w:rsidR="007F2035" w:rsidRPr="00E0739E">
        <w:rPr>
          <w:rFonts w:ascii="Times New Roman" w:hAnsi="Times New Roman"/>
          <w:b/>
          <w:bCs/>
          <w:sz w:val="28"/>
          <w:szCs w:val="28"/>
          <w:lang w:eastAsia="ru-RU"/>
        </w:rPr>
        <w:t>.</w:t>
      </w:r>
      <w:r w:rsidRPr="00E0739E">
        <w:rPr>
          <w:rFonts w:ascii="Times New Roman" w:hAnsi="Times New Roman"/>
          <w:b/>
          <w:bCs/>
          <w:sz w:val="28"/>
          <w:szCs w:val="28"/>
          <w:lang w:eastAsia="ru-RU"/>
        </w:rPr>
        <w:t xml:space="preserve">  Меры по предотвращению вредного воздействия на окружающую среду при реализации мероприятий по снабжению и хранению химических реагентов</w:t>
      </w:r>
      <w:r w:rsidR="002B3F9C" w:rsidRPr="00E0739E">
        <w:rPr>
          <w:rFonts w:ascii="Times New Roman" w:hAnsi="Times New Roman"/>
          <w:b/>
          <w:bCs/>
          <w:sz w:val="28"/>
          <w:szCs w:val="28"/>
          <w:lang w:eastAsia="ru-RU"/>
        </w:rPr>
        <w:t>, используемых в водоподготовке</w:t>
      </w:r>
    </w:p>
    <w:p w14:paraId="00D7CD4D" w14:textId="2AF54083" w:rsidR="004E2E81" w:rsidRPr="00E0739E" w:rsidRDefault="004E2E81" w:rsidP="00E0739E">
      <w:pPr>
        <w:spacing w:after="0"/>
        <w:ind w:right="-284" w:firstLine="284"/>
        <w:jc w:val="both"/>
        <w:rPr>
          <w:rFonts w:ascii="Times New Roman" w:hAnsi="Times New Roman"/>
          <w:color w:val="000000"/>
          <w:sz w:val="28"/>
          <w:szCs w:val="28"/>
          <w:lang w:eastAsia="ru-RU"/>
        </w:rPr>
      </w:pPr>
      <w:r w:rsidRPr="00E0739E">
        <w:rPr>
          <w:rFonts w:ascii="Times New Roman" w:hAnsi="Times New Roman"/>
          <w:color w:val="000000"/>
          <w:sz w:val="28"/>
          <w:szCs w:val="28"/>
          <w:lang w:eastAsia="ru-RU"/>
        </w:rPr>
        <w:tab/>
        <w:t xml:space="preserve">Система водоподготовки в </w:t>
      </w:r>
      <w:proofErr w:type="spellStart"/>
      <w:r w:rsidR="00C86B2F">
        <w:rPr>
          <w:rFonts w:ascii="Times New Roman" w:hAnsi="Times New Roman"/>
          <w:color w:val="000000"/>
          <w:sz w:val="28"/>
          <w:szCs w:val="28"/>
          <w:lang w:eastAsia="ru-RU"/>
        </w:rPr>
        <w:t>Неболчском</w:t>
      </w:r>
      <w:proofErr w:type="spellEnd"/>
      <w:r w:rsidR="00C86B2F">
        <w:rPr>
          <w:rFonts w:ascii="Times New Roman" w:hAnsi="Times New Roman"/>
          <w:color w:val="000000"/>
          <w:sz w:val="28"/>
          <w:szCs w:val="28"/>
          <w:lang w:eastAsia="ru-RU"/>
        </w:rPr>
        <w:t xml:space="preserve"> сельском поселении</w:t>
      </w:r>
      <w:r w:rsidR="00F05F9A" w:rsidRPr="00E0739E">
        <w:rPr>
          <w:rFonts w:ascii="Times New Roman" w:hAnsi="Times New Roman"/>
          <w:color w:val="000000"/>
          <w:sz w:val="28"/>
          <w:szCs w:val="28"/>
          <w:lang w:eastAsia="ru-RU"/>
        </w:rPr>
        <w:t xml:space="preserve"> </w:t>
      </w:r>
      <w:r w:rsidRPr="00E0739E">
        <w:rPr>
          <w:rFonts w:ascii="Times New Roman" w:hAnsi="Times New Roman"/>
          <w:color w:val="000000"/>
          <w:sz w:val="28"/>
          <w:szCs w:val="28"/>
          <w:lang w:eastAsia="ru-RU"/>
        </w:rPr>
        <w:t xml:space="preserve">на водозаборе не используется. </w:t>
      </w:r>
    </w:p>
    <w:p w14:paraId="71EBC0B6" w14:textId="77777777" w:rsidR="00ED7517" w:rsidRPr="00E0739E" w:rsidRDefault="00ED7517" w:rsidP="00E0739E">
      <w:pPr>
        <w:spacing w:after="0"/>
        <w:ind w:right="-284" w:firstLine="284"/>
        <w:jc w:val="both"/>
        <w:rPr>
          <w:rFonts w:ascii="Times New Roman" w:hAnsi="Times New Roman"/>
          <w:color w:val="000000"/>
          <w:sz w:val="28"/>
          <w:szCs w:val="28"/>
          <w:lang w:eastAsia="ru-RU"/>
        </w:rPr>
      </w:pPr>
    </w:p>
    <w:p w14:paraId="7C4CF9BB" w14:textId="77777777" w:rsidR="00ED7517" w:rsidRPr="00E0739E" w:rsidRDefault="00ED7517" w:rsidP="00E0739E">
      <w:pPr>
        <w:spacing w:after="0"/>
        <w:ind w:right="-284" w:firstLine="284"/>
        <w:jc w:val="both"/>
        <w:rPr>
          <w:rFonts w:ascii="Times New Roman" w:hAnsi="Times New Roman"/>
          <w:color w:val="000000"/>
          <w:sz w:val="28"/>
          <w:szCs w:val="28"/>
          <w:lang w:eastAsia="ru-RU"/>
        </w:rPr>
      </w:pPr>
    </w:p>
    <w:p w14:paraId="30156ACE" w14:textId="77777777" w:rsidR="00ED7517" w:rsidRPr="00E0739E" w:rsidRDefault="00ED7517" w:rsidP="00E0739E">
      <w:pPr>
        <w:spacing w:after="0"/>
        <w:ind w:right="-284" w:firstLine="284"/>
        <w:jc w:val="both"/>
        <w:rPr>
          <w:rFonts w:ascii="Times New Roman" w:hAnsi="Times New Roman"/>
          <w:color w:val="000000"/>
          <w:sz w:val="28"/>
          <w:szCs w:val="28"/>
          <w:lang w:eastAsia="ru-RU"/>
        </w:rPr>
      </w:pPr>
    </w:p>
    <w:p w14:paraId="46138543" w14:textId="77777777" w:rsidR="00C41A19" w:rsidRDefault="00C41A19" w:rsidP="00E0739E">
      <w:pPr>
        <w:pStyle w:val="2"/>
        <w:keepLines/>
        <w:spacing w:before="0" w:after="0"/>
        <w:ind w:left="213" w:right="-284"/>
        <w:jc w:val="center"/>
        <w:rPr>
          <w:rFonts w:ascii="Times New Roman" w:hAnsi="Times New Roman"/>
          <w:bCs/>
          <w:i w:val="0"/>
          <w:lang w:eastAsia="ru-RU"/>
        </w:rPr>
        <w:sectPr w:rsidR="00C41A19" w:rsidSect="00A0424C">
          <w:pgSz w:w="11907" w:h="16840" w:code="9"/>
          <w:pgMar w:top="851" w:right="851" w:bottom="680" w:left="1701" w:header="454" w:footer="720" w:gutter="0"/>
          <w:cols w:space="720"/>
          <w:docGrid w:linePitch="299"/>
        </w:sectPr>
      </w:pPr>
    </w:p>
    <w:p w14:paraId="40AF1BA8" w14:textId="7474C38B" w:rsidR="00B938F5" w:rsidRPr="00E0739E" w:rsidRDefault="00E22DF8" w:rsidP="00E0739E">
      <w:pPr>
        <w:pStyle w:val="2"/>
        <w:keepLines/>
        <w:spacing w:before="0" w:after="0"/>
        <w:ind w:left="213" w:right="-284"/>
        <w:jc w:val="center"/>
        <w:rPr>
          <w:rFonts w:ascii="Times New Roman" w:hAnsi="Times New Roman"/>
          <w:i w:val="0"/>
        </w:rPr>
      </w:pPr>
      <w:r w:rsidRPr="00E0739E">
        <w:rPr>
          <w:rFonts w:ascii="Times New Roman" w:hAnsi="Times New Roman"/>
          <w:bCs/>
          <w:i w:val="0"/>
          <w:lang w:eastAsia="ru-RU"/>
        </w:rPr>
        <w:lastRenderedPageBreak/>
        <w:t>1.6</w:t>
      </w:r>
      <w:bookmarkStart w:id="9" w:name="_Toc380482171"/>
      <w:bookmarkStart w:id="10" w:name="_Toc388883708"/>
      <w:r w:rsidR="007F2035" w:rsidRPr="00E0739E">
        <w:rPr>
          <w:rFonts w:ascii="Times New Roman" w:hAnsi="Times New Roman"/>
          <w:bCs/>
          <w:i w:val="0"/>
          <w:lang w:eastAsia="ru-RU"/>
        </w:rPr>
        <w:t xml:space="preserve">. </w:t>
      </w:r>
      <w:r w:rsidR="00562C9C" w:rsidRPr="00E0739E">
        <w:rPr>
          <w:rFonts w:ascii="Times New Roman" w:hAnsi="Times New Roman"/>
          <w:i w:val="0"/>
        </w:rPr>
        <w:t>ОЦЕНКА ОБЪЕМОВ КАПИТАЛЬНЫХ ВЛОЖЕНИЙ В СТРОИТЕЛЬСТВО, РЕКОНСТРУКЦИЮ И МОДЕРНИЗАЦИЮ ОБЪЕКТОВ ЦЕНТРАЛИЗОВАННЫХ СИСТЕМ ВОДОСНАБЖЕНИЯ</w:t>
      </w:r>
      <w:bookmarkEnd w:id="9"/>
      <w:bookmarkEnd w:id="10"/>
    </w:p>
    <w:p w14:paraId="229DD509" w14:textId="3EBBCF7B" w:rsidR="00863BE5" w:rsidRPr="00E0739E" w:rsidRDefault="00863BE5" w:rsidP="00E0739E">
      <w:pPr>
        <w:keepNext/>
        <w:keepLines/>
        <w:spacing w:after="0"/>
        <w:contextualSpacing/>
        <w:jc w:val="right"/>
        <w:rPr>
          <w:rFonts w:ascii="Times New Roman" w:hAnsi="Times New Roman"/>
          <w:bCs/>
          <w:sz w:val="28"/>
          <w:szCs w:val="28"/>
          <w:lang w:eastAsia="ru-RU"/>
        </w:rPr>
      </w:pPr>
      <w:r w:rsidRPr="00E0739E">
        <w:rPr>
          <w:rFonts w:ascii="Times New Roman" w:hAnsi="Times New Roman"/>
          <w:bCs/>
          <w:sz w:val="28"/>
          <w:szCs w:val="28"/>
          <w:lang w:eastAsia="ru-RU"/>
        </w:rPr>
        <w:t>Таблица 1</w:t>
      </w:r>
      <w:r w:rsidR="00C41A19">
        <w:rPr>
          <w:rFonts w:ascii="Times New Roman" w:hAnsi="Times New Roman"/>
          <w:bCs/>
          <w:sz w:val="28"/>
          <w:szCs w:val="28"/>
          <w:lang w:eastAsia="ru-RU"/>
        </w:rPr>
        <w:t>8</w:t>
      </w:r>
    </w:p>
    <w:tbl>
      <w:tblPr>
        <w:tblW w:w="1530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230"/>
        <w:gridCol w:w="1701"/>
        <w:gridCol w:w="1842"/>
        <w:gridCol w:w="2127"/>
        <w:gridCol w:w="2409"/>
      </w:tblGrid>
      <w:tr w:rsidR="0093105C" w:rsidRPr="00E0739E" w14:paraId="74688EAD" w14:textId="77777777" w:rsidTr="0093105C">
        <w:trPr>
          <w:trHeight w:hRule="exact" w:val="1069"/>
        </w:trPr>
        <w:tc>
          <w:tcPr>
            <w:tcW w:w="7230" w:type="dxa"/>
            <w:shd w:val="clear" w:color="auto" w:fill="auto"/>
            <w:vAlign w:val="center"/>
          </w:tcPr>
          <w:p w14:paraId="20EE7E4D" w14:textId="77777777" w:rsidR="0093105C" w:rsidRPr="00E0739E" w:rsidRDefault="0093105C" w:rsidP="00F20A51">
            <w:pPr>
              <w:keepNext/>
              <w:keepLines/>
              <w:spacing w:after="0"/>
              <w:contextualSpacing/>
              <w:jc w:val="center"/>
              <w:rPr>
                <w:rFonts w:ascii="Times New Roman" w:hAnsi="Times New Roman"/>
                <w:b/>
                <w:sz w:val="24"/>
                <w:szCs w:val="24"/>
              </w:rPr>
            </w:pPr>
            <w:r w:rsidRPr="00E0739E">
              <w:rPr>
                <w:rFonts w:ascii="Times New Roman" w:hAnsi="Times New Roman"/>
                <w:b/>
                <w:sz w:val="24"/>
                <w:szCs w:val="24"/>
              </w:rPr>
              <w:t>Наименование</w:t>
            </w:r>
          </w:p>
        </w:tc>
        <w:tc>
          <w:tcPr>
            <w:tcW w:w="1701" w:type="dxa"/>
            <w:shd w:val="clear" w:color="auto" w:fill="auto"/>
            <w:vAlign w:val="center"/>
          </w:tcPr>
          <w:p w14:paraId="7870138E" w14:textId="77777777" w:rsidR="0093105C" w:rsidRPr="00E0739E" w:rsidRDefault="0093105C" w:rsidP="00F20A51">
            <w:pPr>
              <w:keepNext/>
              <w:keepLines/>
              <w:spacing w:after="0"/>
              <w:contextualSpacing/>
              <w:jc w:val="center"/>
              <w:rPr>
                <w:rFonts w:ascii="Times New Roman" w:hAnsi="Times New Roman"/>
                <w:b/>
                <w:sz w:val="24"/>
                <w:szCs w:val="24"/>
              </w:rPr>
            </w:pPr>
            <w:r w:rsidRPr="00E0739E">
              <w:rPr>
                <w:rFonts w:ascii="Times New Roman" w:hAnsi="Times New Roman"/>
                <w:b/>
                <w:sz w:val="24"/>
                <w:szCs w:val="24"/>
              </w:rPr>
              <w:t>Ед. изм.</w:t>
            </w:r>
          </w:p>
        </w:tc>
        <w:tc>
          <w:tcPr>
            <w:tcW w:w="1842" w:type="dxa"/>
            <w:shd w:val="clear" w:color="auto" w:fill="auto"/>
            <w:vAlign w:val="center"/>
          </w:tcPr>
          <w:p w14:paraId="7EAB28A4" w14:textId="77777777" w:rsidR="0093105C" w:rsidRPr="00E0739E" w:rsidRDefault="0093105C" w:rsidP="00F20A51">
            <w:pPr>
              <w:keepNext/>
              <w:keepLines/>
              <w:spacing w:after="0"/>
              <w:contextualSpacing/>
              <w:jc w:val="center"/>
              <w:rPr>
                <w:rFonts w:ascii="Times New Roman" w:hAnsi="Times New Roman"/>
                <w:b/>
                <w:sz w:val="24"/>
                <w:szCs w:val="24"/>
              </w:rPr>
            </w:pPr>
            <w:r w:rsidRPr="00E0739E">
              <w:rPr>
                <w:rFonts w:ascii="Times New Roman" w:hAnsi="Times New Roman"/>
                <w:b/>
                <w:sz w:val="24"/>
                <w:szCs w:val="24"/>
              </w:rPr>
              <w:t>Показатель</w:t>
            </w:r>
          </w:p>
        </w:tc>
        <w:tc>
          <w:tcPr>
            <w:tcW w:w="2127" w:type="dxa"/>
            <w:shd w:val="clear" w:color="auto" w:fill="auto"/>
            <w:vAlign w:val="center"/>
          </w:tcPr>
          <w:p w14:paraId="074317BD" w14:textId="77777777" w:rsidR="0093105C" w:rsidRPr="00E0739E" w:rsidRDefault="0093105C" w:rsidP="00F20A51">
            <w:pPr>
              <w:keepNext/>
              <w:keepLines/>
              <w:spacing w:after="0"/>
              <w:contextualSpacing/>
              <w:jc w:val="center"/>
              <w:rPr>
                <w:rFonts w:ascii="Times New Roman" w:hAnsi="Times New Roman"/>
                <w:b/>
                <w:sz w:val="24"/>
                <w:szCs w:val="24"/>
              </w:rPr>
            </w:pPr>
            <w:r w:rsidRPr="00E0739E">
              <w:rPr>
                <w:rFonts w:ascii="Times New Roman" w:hAnsi="Times New Roman"/>
                <w:b/>
                <w:sz w:val="24"/>
                <w:szCs w:val="24"/>
              </w:rPr>
              <w:t xml:space="preserve">Стоимость 1 </w:t>
            </w:r>
            <w:proofErr w:type="spellStart"/>
            <w:r w:rsidRPr="00E0739E">
              <w:rPr>
                <w:rFonts w:ascii="Times New Roman" w:hAnsi="Times New Roman"/>
                <w:b/>
                <w:sz w:val="24"/>
                <w:szCs w:val="24"/>
              </w:rPr>
              <w:t>ед</w:t>
            </w:r>
            <w:proofErr w:type="spellEnd"/>
            <w:r w:rsidRPr="00E0739E">
              <w:rPr>
                <w:rFonts w:ascii="Times New Roman" w:hAnsi="Times New Roman"/>
                <w:b/>
                <w:sz w:val="24"/>
                <w:szCs w:val="24"/>
              </w:rPr>
              <w:t>, (тыс. руб.)</w:t>
            </w:r>
          </w:p>
        </w:tc>
        <w:tc>
          <w:tcPr>
            <w:tcW w:w="2409" w:type="dxa"/>
            <w:shd w:val="clear" w:color="auto" w:fill="auto"/>
            <w:vAlign w:val="center"/>
          </w:tcPr>
          <w:p w14:paraId="33F26063" w14:textId="77777777" w:rsidR="0093105C" w:rsidRPr="00E0739E" w:rsidRDefault="0093105C" w:rsidP="00F20A51">
            <w:pPr>
              <w:keepNext/>
              <w:keepLines/>
              <w:spacing w:after="0"/>
              <w:contextualSpacing/>
              <w:jc w:val="center"/>
              <w:rPr>
                <w:rFonts w:ascii="Times New Roman" w:hAnsi="Times New Roman"/>
                <w:b/>
                <w:sz w:val="24"/>
                <w:szCs w:val="24"/>
              </w:rPr>
            </w:pPr>
            <w:r w:rsidRPr="00E0739E">
              <w:rPr>
                <w:rFonts w:ascii="Times New Roman" w:hAnsi="Times New Roman"/>
                <w:b/>
                <w:sz w:val="24"/>
                <w:szCs w:val="24"/>
              </w:rPr>
              <w:t>Суммарная стоимость, тыс. руб.</w:t>
            </w:r>
          </w:p>
        </w:tc>
      </w:tr>
      <w:tr w:rsidR="0093105C" w:rsidRPr="00E0739E" w14:paraId="48AA5755" w14:textId="77777777" w:rsidTr="00F20A51">
        <w:trPr>
          <w:trHeight w:hRule="exact" w:val="438"/>
        </w:trPr>
        <w:tc>
          <w:tcPr>
            <w:tcW w:w="15309" w:type="dxa"/>
            <w:gridSpan w:val="5"/>
            <w:shd w:val="clear" w:color="auto" w:fill="auto"/>
            <w:vAlign w:val="center"/>
          </w:tcPr>
          <w:p w14:paraId="6A368572" w14:textId="370FE71E" w:rsidR="0093105C" w:rsidRPr="00E0739E" w:rsidRDefault="00C86B2F" w:rsidP="00F20A51">
            <w:pPr>
              <w:keepNext/>
              <w:keepLines/>
              <w:spacing w:after="0"/>
              <w:contextualSpacing/>
              <w:jc w:val="center"/>
              <w:rPr>
                <w:rFonts w:ascii="Times New Roman" w:hAnsi="Times New Roman"/>
                <w:b/>
                <w:sz w:val="24"/>
                <w:szCs w:val="24"/>
              </w:rPr>
            </w:pPr>
            <w:proofErr w:type="spellStart"/>
            <w:r>
              <w:rPr>
                <w:rFonts w:ascii="Times New Roman" w:hAnsi="Times New Roman"/>
                <w:b/>
                <w:sz w:val="24"/>
                <w:szCs w:val="24"/>
              </w:rPr>
              <w:t>Неболчское</w:t>
            </w:r>
            <w:proofErr w:type="spellEnd"/>
            <w:r>
              <w:rPr>
                <w:rFonts w:ascii="Times New Roman" w:hAnsi="Times New Roman"/>
                <w:b/>
                <w:sz w:val="24"/>
                <w:szCs w:val="24"/>
              </w:rPr>
              <w:t xml:space="preserve"> сельское поселение</w:t>
            </w:r>
            <w:r w:rsidR="0093105C" w:rsidRPr="00E0739E">
              <w:rPr>
                <w:rFonts w:ascii="Times New Roman" w:hAnsi="Times New Roman"/>
                <w:b/>
                <w:sz w:val="24"/>
                <w:szCs w:val="24"/>
              </w:rPr>
              <w:t xml:space="preserve"> </w:t>
            </w:r>
          </w:p>
        </w:tc>
      </w:tr>
      <w:tr w:rsidR="006579E5" w:rsidRPr="00E0739E" w14:paraId="725FAC5D" w14:textId="77777777" w:rsidTr="00F20A51">
        <w:trPr>
          <w:trHeight w:hRule="exact" w:val="1286"/>
        </w:trPr>
        <w:tc>
          <w:tcPr>
            <w:tcW w:w="7230" w:type="dxa"/>
            <w:shd w:val="clear" w:color="auto" w:fill="auto"/>
            <w:vAlign w:val="center"/>
          </w:tcPr>
          <w:p w14:paraId="49E52774" w14:textId="095E0DF9" w:rsidR="006579E5" w:rsidRPr="00E0739E" w:rsidRDefault="006579E5" w:rsidP="006579E5">
            <w:pPr>
              <w:spacing w:after="0"/>
              <w:rPr>
                <w:rFonts w:ascii="Times New Roman" w:hAnsi="Times New Roman"/>
                <w:bCs/>
                <w:sz w:val="24"/>
                <w:szCs w:val="24"/>
                <w:highlight w:val="yellow"/>
                <w:shd w:val="clear" w:color="auto" w:fill="FFFFFF"/>
              </w:rPr>
            </w:pPr>
            <w:r w:rsidRPr="00E0739E">
              <w:rPr>
                <w:rFonts w:ascii="Times New Roman" w:hAnsi="Times New Roman"/>
                <w:bCs/>
                <w:sz w:val="24"/>
                <w:szCs w:val="24"/>
                <w:shd w:val="clear" w:color="auto" w:fill="FFFFFF"/>
              </w:rPr>
              <w:t>Модернизация водопроводной сети, протяженностью 1</w:t>
            </w:r>
            <w:r>
              <w:rPr>
                <w:rFonts w:ascii="Times New Roman" w:hAnsi="Times New Roman"/>
                <w:bCs/>
                <w:sz w:val="24"/>
                <w:szCs w:val="24"/>
                <w:shd w:val="clear" w:color="auto" w:fill="FFFFFF"/>
              </w:rPr>
              <w:t xml:space="preserve">050 </w:t>
            </w:r>
            <w:r w:rsidRPr="00E0739E">
              <w:rPr>
                <w:rFonts w:ascii="Times New Roman" w:hAnsi="Times New Roman"/>
                <w:bCs/>
                <w:sz w:val="24"/>
                <w:szCs w:val="24"/>
                <w:shd w:val="clear" w:color="auto" w:fill="FFFFFF"/>
              </w:rPr>
              <w:t>м</w:t>
            </w:r>
            <w:r>
              <w:rPr>
                <w:rFonts w:ascii="Times New Roman" w:hAnsi="Times New Roman"/>
                <w:bCs/>
                <w:sz w:val="24"/>
                <w:szCs w:val="24"/>
                <w:shd w:val="clear" w:color="auto" w:fill="FFFFFF"/>
              </w:rPr>
              <w:t>, диаметром 100 м</w:t>
            </w:r>
            <w:r w:rsidRPr="00E0739E">
              <w:rPr>
                <w:rFonts w:ascii="Times New Roman" w:hAnsi="Times New Roman"/>
                <w:bCs/>
                <w:sz w:val="24"/>
                <w:szCs w:val="24"/>
                <w:shd w:val="clear" w:color="auto" w:fill="FFFFFF"/>
              </w:rPr>
              <w:t>.</w:t>
            </w:r>
          </w:p>
        </w:tc>
        <w:tc>
          <w:tcPr>
            <w:tcW w:w="1701" w:type="dxa"/>
            <w:shd w:val="clear" w:color="auto" w:fill="auto"/>
            <w:vAlign w:val="center"/>
          </w:tcPr>
          <w:p w14:paraId="7727633B" w14:textId="77777777" w:rsidR="006579E5" w:rsidRPr="00E0739E" w:rsidRDefault="006579E5" w:rsidP="006579E5">
            <w:pPr>
              <w:tabs>
                <w:tab w:val="left" w:pos="2895"/>
              </w:tabs>
              <w:spacing w:after="0"/>
              <w:jc w:val="center"/>
              <w:textAlignment w:val="baseline"/>
              <w:rPr>
                <w:rFonts w:ascii="Times New Roman" w:eastAsia="Times New Roman" w:hAnsi="Times New Roman"/>
                <w:color w:val="000000"/>
                <w:spacing w:val="2"/>
                <w:sz w:val="24"/>
                <w:szCs w:val="24"/>
                <w:lang w:eastAsia="ru-RU"/>
              </w:rPr>
            </w:pPr>
            <w:r w:rsidRPr="00E0739E">
              <w:rPr>
                <w:rFonts w:ascii="Times New Roman" w:eastAsia="Times New Roman" w:hAnsi="Times New Roman"/>
                <w:color w:val="000000"/>
                <w:spacing w:val="2"/>
                <w:sz w:val="24"/>
                <w:szCs w:val="24"/>
                <w:lang w:eastAsia="ru-RU"/>
              </w:rPr>
              <w:t>км</w:t>
            </w:r>
          </w:p>
        </w:tc>
        <w:tc>
          <w:tcPr>
            <w:tcW w:w="1842" w:type="dxa"/>
            <w:shd w:val="clear" w:color="auto" w:fill="auto"/>
            <w:vAlign w:val="center"/>
          </w:tcPr>
          <w:p w14:paraId="3D16C352" w14:textId="77777777" w:rsidR="006579E5" w:rsidRPr="00E0739E" w:rsidRDefault="006579E5" w:rsidP="006579E5">
            <w:pPr>
              <w:keepNext/>
              <w:keepLines/>
              <w:spacing w:after="0"/>
              <w:contextualSpacing/>
              <w:jc w:val="center"/>
              <w:rPr>
                <w:rFonts w:ascii="Times New Roman" w:hAnsi="Times New Roman"/>
                <w:sz w:val="24"/>
                <w:szCs w:val="24"/>
              </w:rPr>
            </w:pPr>
            <w:r w:rsidRPr="00E0739E">
              <w:rPr>
                <w:rFonts w:ascii="Times New Roman" w:hAnsi="Times New Roman"/>
                <w:sz w:val="24"/>
                <w:szCs w:val="24"/>
              </w:rPr>
              <w:t>1,5</w:t>
            </w:r>
          </w:p>
        </w:tc>
        <w:tc>
          <w:tcPr>
            <w:tcW w:w="4536" w:type="dxa"/>
            <w:gridSpan w:val="2"/>
            <w:shd w:val="clear" w:color="auto" w:fill="auto"/>
          </w:tcPr>
          <w:p w14:paraId="2D50086B" w14:textId="77777777" w:rsidR="006579E5" w:rsidRPr="00E0739E" w:rsidRDefault="006579E5" w:rsidP="006579E5">
            <w:pPr>
              <w:tabs>
                <w:tab w:val="left" w:pos="2895"/>
              </w:tabs>
              <w:spacing w:after="0"/>
              <w:jc w:val="center"/>
              <w:textAlignment w:val="baseline"/>
              <w:rPr>
                <w:rFonts w:ascii="Times New Roman" w:eastAsia="Times New Roman" w:hAnsi="Times New Roman"/>
                <w:color w:val="000000"/>
                <w:spacing w:val="2"/>
                <w:sz w:val="24"/>
                <w:szCs w:val="24"/>
                <w:lang w:eastAsia="ru-RU"/>
              </w:rPr>
            </w:pPr>
            <w:r w:rsidRPr="00E0739E">
              <w:rPr>
                <w:rFonts w:ascii="Times New Roman" w:hAnsi="Times New Roman"/>
                <w:sz w:val="24"/>
                <w:szCs w:val="24"/>
              </w:rPr>
              <w:t>Определение объема финансирования после разработки проектно-сметной документации, получившей положительное заключение</w:t>
            </w:r>
          </w:p>
        </w:tc>
      </w:tr>
      <w:tr w:rsidR="006579E5" w:rsidRPr="00E0739E" w14:paraId="1020BE98" w14:textId="77777777" w:rsidTr="00F20A51">
        <w:trPr>
          <w:trHeight w:hRule="exact" w:val="1261"/>
        </w:trPr>
        <w:tc>
          <w:tcPr>
            <w:tcW w:w="7230" w:type="dxa"/>
            <w:shd w:val="clear" w:color="auto" w:fill="auto"/>
            <w:vAlign w:val="center"/>
          </w:tcPr>
          <w:p w14:paraId="5B644E2A" w14:textId="63E90965" w:rsidR="006579E5" w:rsidRPr="00E0739E" w:rsidRDefault="006579E5" w:rsidP="006579E5">
            <w:pPr>
              <w:spacing w:after="0"/>
              <w:rPr>
                <w:rFonts w:ascii="Times New Roman" w:hAnsi="Times New Roman"/>
                <w:bCs/>
                <w:sz w:val="24"/>
                <w:szCs w:val="24"/>
                <w:highlight w:val="yellow"/>
                <w:shd w:val="clear" w:color="auto" w:fill="FFFFFF"/>
              </w:rPr>
            </w:pPr>
            <w:r w:rsidRPr="00E0739E">
              <w:rPr>
                <w:rFonts w:ascii="Times New Roman" w:hAnsi="Times New Roman"/>
                <w:bCs/>
                <w:sz w:val="24"/>
                <w:szCs w:val="24"/>
                <w:shd w:val="clear" w:color="auto" w:fill="FFFFFF"/>
              </w:rPr>
              <w:t xml:space="preserve">Модернизация водопроводной сети, протяженностью </w:t>
            </w:r>
            <w:r>
              <w:rPr>
                <w:rFonts w:ascii="Times New Roman" w:hAnsi="Times New Roman"/>
                <w:bCs/>
                <w:sz w:val="24"/>
                <w:szCs w:val="24"/>
                <w:shd w:val="clear" w:color="auto" w:fill="FFFFFF"/>
              </w:rPr>
              <w:t xml:space="preserve">950 </w:t>
            </w:r>
            <w:r w:rsidRPr="00E0739E">
              <w:rPr>
                <w:rFonts w:ascii="Times New Roman" w:hAnsi="Times New Roman"/>
                <w:bCs/>
                <w:sz w:val="24"/>
                <w:szCs w:val="24"/>
                <w:shd w:val="clear" w:color="auto" w:fill="FFFFFF"/>
              </w:rPr>
              <w:t>м</w:t>
            </w:r>
            <w:r>
              <w:rPr>
                <w:rFonts w:ascii="Times New Roman" w:hAnsi="Times New Roman"/>
                <w:bCs/>
                <w:sz w:val="24"/>
                <w:szCs w:val="24"/>
                <w:shd w:val="clear" w:color="auto" w:fill="FFFFFF"/>
              </w:rPr>
              <w:t>, диаметром 100 м</w:t>
            </w:r>
            <w:r w:rsidRPr="00E0739E">
              <w:rPr>
                <w:rFonts w:ascii="Times New Roman" w:hAnsi="Times New Roman"/>
                <w:bCs/>
                <w:sz w:val="24"/>
                <w:szCs w:val="24"/>
                <w:shd w:val="clear" w:color="auto" w:fill="FFFFFF"/>
              </w:rPr>
              <w:t>.</w:t>
            </w:r>
          </w:p>
        </w:tc>
        <w:tc>
          <w:tcPr>
            <w:tcW w:w="1701" w:type="dxa"/>
            <w:shd w:val="clear" w:color="auto" w:fill="auto"/>
            <w:vAlign w:val="center"/>
          </w:tcPr>
          <w:p w14:paraId="32178E21" w14:textId="77777777" w:rsidR="006579E5" w:rsidRPr="00E0739E" w:rsidRDefault="006579E5" w:rsidP="006579E5">
            <w:pPr>
              <w:tabs>
                <w:tab w:val="left" w:pos="2895"/>
              </w:tabs>
              <w:spacing w:after="0"/>
              <w:jc w:val="center"/>
              <w:textAlignment w:val="baseline"/>
              <w:rPr>
                <w:rFonts w:ascii="Times New Roman" w:eastAsia="Times New Roman" w:hAnsi="Times New Roman"/>
                <w:color w:val="000000"/>
                <w:spacing w:val="2"/>
                <w:sz w:val="24"/>
                <w:szCs w:val="24"/>
                <w:lang w:eastAsia="ru-RU"/>
              </w:rPr>
            </w:pPr>
            <w:r w:rsidRPr="00E0739E">
              <w:rPr>
                <w:rFonts w:ascii="Times New Roman" w:eastAsia="Times New Roman" w:hAnsi="Times New Roman"/>
                <w:color w:val="000000"/>
                <w:spacing w:val="2"/>
                <w:sz w:val="24"/>
                <w:szCs w:val="24"/>
                <w:lang w:eastAsia="ru-RU"/>
              </w:rPr>
              <w:t>км</w:t>
            </w:r>
          </w:p>
        </w:tc>
        <w:tc>
          <w:tcPr>
            <w:tcW w:w="1842" w:type="dxa"/>
            <w:shd w:val="clear" w:color="auto" w:fill="auto"/>
            <w:vAlign w:val="center"/>
          </w:tcPr>
          <w:p w14:paraId="4CB45EE8" w14:textId="77777777" w:rsidR="006579E5" w:rsidRPr="00E0739E" w:rsidRDefault="006579E5" w:rsidP="006579E5">
            <w:pPr>
              <w:keepNext/>
              <w:keepLines/>
              <w:spacing w:after="0"/>
              <w:contextualSpacing/>
              <w:jc w:val="center"/>
              <w:rPr>
                <w:rFonts w:ascii="Times New Roman" w:hAnsi="Times New Roman"/>
                <w:sz w:val="24"/>
                <w:szCs w:val="24"/>
              </w:rPr>
            </w:pPr>
            <w:r w:rsidRPr="00E0739E">
              <w:rPr>
                <w:rFonts w:ascii="Times New Roman" w:hAnsi="Times New Roman"/>
                <w:sz w:val="24"/>
                <w:szCs w:val="24"/>
              </w:rPr>
              <w:t>1,297</w:t>
            </w:r>
          </w:p>
        </w:tc>
        <w:tc>
          <w:tcPr>
            <w:tcW w:w="4536" w:type="dxa"/>
            <w:gridSpan w:val="2"/>
            <w:shd w:val="clear" w:color="auto" w:fill="auto"/>
          </w:tcPr>
          <w:p w14:paraId="3EA9B8BB" w14:textId="77777777" w:rsidR="006579E5" w:rsidRPr="00E0739E" w:rsidRDefault="006579E5" w:rsidP="006579E5">
            <w:pPr>
              <w:keepNext/>
              <w:keepLines/>
              <w:spacing w:after="0"/>
              <w:contextualSpacing/>
              <w:jc w:val="center"/>
              <w:rPr>
                <w:rFonts w:ascii="Times New Roman" w:hAnsi="Times New Roman"/>
                <w:sz w:val="24"/>
                <w:szCs w:val="24"/>
              </w:rPr>
            </w:pPr>
            <w:r w:rsidRPr="00E0739E">
              <w:rPr>
                <w:rFonts w:ascii="Times New Roman" w:hAnsi="Times New Roman"/>
                <w:sz w:val="24"/>
                <w:szCs w:val="24"/>
              </w:rPr>
              <w:t>Определение объема финансирования после разработки проектно-сметной документации, получившей положительное заключение</w:t>
            </w:r>
          </w:p>
        </w:tc>
      </w:tr>
      <w:tr w:rsidR="006579E5" w:rsidRPr="00E0739E" w14:paraId="3D8947CC" w14:textId="77777777" w:rsidTr="00F20A51">
        <w:trPr>
          <w:trHeight w:hRule="exact" w:val="1278"/>
        </w:trPr>
        <w:tc>
          <w:tcPr>
            <w:tcW w:w="7230" w:type="dxa"/>
            <w:shd w:val="clear" w:color="auto" w:fill="auto"/>
            <w:vAlign w:val="center"/>
          </w:tcPr>
          <w:p w14:paraId="533C8CD5" w14:textId="523F39D5" w:rsidR="006579E5" w:rsidRPr="00E0739E" w:rsidRDefault="006579E5" w:rsidP="006579E5">
            <w:pPr>
              <w:spacing w:after="0"/>
              <w:rPr>
                <w:rFonts w:ascii="Times New Roman" w:hAnsi="Times New Roman"/>
                <w:bCs/>
                <w:sz w:val="24"/>
                <w:szCs w:val="24"/>
                <w:highlight w:val="yellow"/>
                <w:shd w:val="clear" w:color="auto" w:fill="FFFFFF"/>
              </w:rPr>
            </w:pPr>
            <w:r w:rsidRPr="00E0739E">
              <w:rPr>
                <w:rFonts w:ascii="Times New Roman" w:hAnsi="Times New Roman"/>
                <w:bCs/>
                <w:sz w:val="24"/>
                <w:szCs w:val="24"/>
                <w:shd w:val="clear" w:color="auto" w:fill="FFFFFF"/>
              </w:rPr>
              <w:t xml:space="preserve">Модернизация водопроводной сети, протяженностью </w:t>
            </w:r>
            <w:r>
              <w:rPr>
                <w:rFonts w:ascii="Times New Roman" w:hAnsi="Times New Roman"/>
                <w:bCs/>
                <w:sz w:val="24"/>
                <w:szCs w:val="24"/>
                <w:shd w:val="clear" w:color="auto" w:fill="FFFFFF"/>
              </w:rPr>
              <w:t xml:space="preserve">680 </w:t>
            </w:r>
            <w:r w:rsidRPr="00E0739E">
              <w:rPr>
                <w:rFonts w:ascii="Times New Roman" w:hAnsi="Times New Roman"/>
                <w:bCs/>
                <w:sz w:val="24"/>
                <w:szCs w:val="24"/>
                <w:shd w:val="clear" w:color="auto" w:fill="FFFFFF"/>
              </w:rPr>
              <w:t>м</w:t>
            </w:r>
            <w:r>
              <w:rPr>
                <w:rFonts w:ascii="Times New Roman" w:hAnsi="Times New Roman"/>
                <w:bCs/>
                <w:sz w:val="24"/>
                <w:szCs w:val="24"/>
                <w:shd w:val="clear" w:color="auto" w:fill="FFFFFF"/>
              </w:rPr>
              <w:t>, диаметром 100 м</w:t>
            </w:r>
            <w:r w:rsidRPr="00E0739E">
              <w:rPr>
                <w:rFonts w:ascii="Times New Roman" w:hAnsi="Times New Roman"/>
                <w:bCs/>
                <w:sz w:val="24"/>
                <w:szCs w:val="24"/>
                <w:shd w:val="clear" w:color="auto" w:fill="FFFFFF"/>
              </w:rPr>
              <w:t>.</w:t>
            </w:r>
          </w:p>
        </w:tc>
        <w:tc>
          <w:tcPr>
            <w:tcW w:w="1701" w:type="dxa"/>
            <w:shd w:val="clear" w:color="auto" w:fill="auto"/>
            <w:vAlign w:val="center"/>
          </w:tcPr>
          <w:p w14:paraId="54F3A962" w14:textId="77777777" w:rsidR="006579E5" w:rsidRPr="00E0739E" w:rsidRDefault="006579E5" w:rsidP="006579E5">
            <w:pPr>
              <w:tabs>
                <w:tab w:val="left" w:pos="2895"/>
              </w:tabs>
              <w:spacing w:after="0"/>
              <w:jc w:val="center"/>
              <w:textAlignment w:val="baseline"/>
              <w:rPr>
                <w:rFonts w:ascii="Times New Roman" w:eastAsia="Times New Roman" w:hAnsi="Times New Roman"/>
                <w:color w:val="000000"/>
                <w:spacing w:val="2"/>
                <w:sz w:val="24"/>
                <w:szCs w:val="24"/>
                <w:lang w:eastAsia="ru-RU"/>
              </w:rPr>
            </w:pPr>
            <w:r w:rsidRPr="00E0739E">
              <w:rPr>
                <w:rFonts w:ascii="Times New Roman" w:eastAsia="Times New Roman" w:hAnsi="Times New Roman"/>
                <w:color w:val="000000"/>
                <w:spacing w:val="2"/>
                <w:sz w:val="24"/>
                <w:szCs w:val="24"/>
                <w:lang w:eastAsia="ru-RU"/>
              </w:rPr>
              <w:t>км</w:t>
            </w:r>
          </w:p>
        </w:tc>
        <w:tc>
          <w:tcPr>
            <w:tcW w:w="1842" w:type="dxa"/>
            <w:shd w:val="clear" w:color="auto" w:fill="auto"/>
            <w:vAlign w:val="center"/>
          </w:tcPr>
          <w:p w14:paraId="22B604EC" w14:textId="77777777" w:rsidR="006579E5" w:rsidRPr="00E0739E" w:rsidRDefault="006579E5" w:rsidP="006579E5">
            <w:pPr>
              <w:keepNext/>
              <w:keepLines/>
              <w:spacing w:after="0"/>
              <w:contextualSpacing/>
              <w:jc w:val="center"/>
              <w:rPr>
                <w:rFonts w:ascii="Times New Roman" w:hAnsi="Times New Roman"/>
                <w:sz w:val="24"/>
                <w:szCs w:val="24"/>
              </w:rPr>
            </w:pPr>
            <w:r w:rsidRPr="00E0739E">
              <w:rPr>
                <w:rFonts w:ascii="Times New Roman" w:hAnsi="Times New Roman"/>
                <w:sz w:val="24"/>
                <w:szCs w:val="24"/>
              </w:rPr>
              <w:t>1,4</w:t>
            </w:r>
          </w:p>
        </w:tc>
        <w:tc>
          <w:tcPr>
            <w:tcW w:w="4536" w:type="dxa"/>
            <w:gridSpan w:val="2"/>
            <w:shd w:val="clear" w:color="auto" w:fill="auto"/>
          </w:tcPr>
          <w:p w14:paraId="3BE78FED" w14:textId="77777777" w:rsidR="006579E5" w:rsidRPr="00E0739E" w:rsidRDefault="006579E5" w:rsidP="006579E5">
            <w:pPr>
              <w:keepNext/>
              <w:keepLines/>
              <w:spacing w:after="0"/>
              <w:contextualSpacing/>
              <w:jc w:val="center"/>
              <w:rPr>
                <w:rFonts w:ascii="Times New Roman" w:hAnsi="Times New Roman"/>
                <w:sz w:val="24"/>
                <w:szCs w:val="24"/>
              </w:rPr>
            </w:pPr>
            <w:r w:rsidRPr="00E0739E">
              <w:rPr>
                <w:rFonts w:ascii="Times New Roman" w:hAnsi="Times New Roman"/>
                <w:sz w:val="24"/>
                <w:szCs w:val="24"/>
              </w:rPr>
              <w:t>Определение объема финансирования после разработки проектно-сметной документации, получившей положительное заключение</w:t>
            </w:r>
          </w:p>
        </w:tc>
      </w:tr>
    </w:tbl>
    <w:p w14:paraId="75EC4489" w14:textId="77777777" w:rsidR="00C41A19" w:rsidRDefault="00C41A19" w:rsidP="00E0739E">
      <w:pPr>
        <w:keepNext/>
        <w:keepLines/>
        <w:spacing w:after="0"/>
        <w:contextualSpacing/>
        <w:jc w:val="right"/>
        <w:rPr>
          <w:rFonts w:ascii="Times New Roman" w:hAnsi="Times New Roman"/>
          <w:color w:val="000000"/>
          <w:sz w:val="28"/>
          <w:szCs w:val="28"/>
          <w:lang w:eastAsia="ru-RU"/>
        </w:rPr>
        <w:sectPr w:rsidR="00C41A19" w:rsidSect="00A0424C">
          <w:pgSz w:w="16840" w:h="11907" w:orient="landscape" w:code="9"/>
          <w:pgMar w:top="851" w:right="680" w:bottom="1701" w:left="851" w:header="454" w:footer="720" w:gutter="0"/>
          <w:cols w:space="720"/>
          <w:docGrid w:linePitch="299"/>
        </w:sectPr>
      </w:pPr>
    </w:p>
    <w:p w14:paraId="33015C97" w14:textId="77777777" w:rsidR="00505D72" w:rsidRPr="00E0739E" w:rsidRDefault="00E22DF8" w:rsidP="00E0739E">
      <w:pPr>
        <w:tabs>
          <w:tab w:val="left" w:pos="3660"/>
        </w:tabs>
        <w:spacing w:after="0"/>
        <w:jc w:val="center"/>
        <w:rPr>
          <w:rFonts w:ascii="Times New Roman" w:hAnsi="Times New Roman"/>
          <w:b/>
          <w:sz w:val="28"/>
          <w:szCs w:val="28"/>
          <w:lang w:eastAsia="ru-RU"/>
        </w:rPr>
      </w:pPr>
      <w:r w:rsidRPr="00E0739E">
        <w:rPr>
          <w:rFonts w:ascii="Times New Roman" w:hAnsi="Times New Roman"/>
          <w:b/>
          <w:bCs/>
          <w:sz w:val="28"/>
          <w:szCs w:val="28"/>
          <w:lang w:eastAsia="ru-RU"/>
        </w:rPr>
        <w:lastRenderedPageBreak/>
        <w:t>1.7</w:t>
      </w:r>
      <w:bookmarkStart w:id="11" w:name="_Toc380482172"/>
      <w:bookmarkStart w:id="12" w:name="_Toc388883709"/>
      <w:r w:rsidR="007F2035" w:rsidRPr="00E0739E">
        <w:rPr>
          <w:rFonts w:ascii="Times New Roman" w:hAnsi="Times New Roman"/>
          <w:b/>
          <w:bCs/>
          <w:sz w:val="28"/>
          <w:szCs w:val="28"/>
          <w:lang w:eastAsia="ru-RU"/>
        </w:rPr>
        <w:t xml:space="preserve">. </w:t>
      </w:r>
      <w:r w:rsidR="00562C9C" w:rsidRPr="00E0739E">
        <w:rPr>
          <w:rFonts w:ascii="Times New Roman" w:hAnsi="Times New Roman"/>
          <w:b/>
          <w:sz w:val="28"/>
          <w:szCs w:val="28"/>
        </w:rPr>
        <w:t>ПЛАНОВЫЕ ЗНАЧЕНИЯ ПОКАЗАТЕЛЕЙ РАЗВИТИЯ ЦЕНТРАЛИЗОВАННЫХ СИСТЕМ ВОДОСНАБЖЕНИЯ</w:t>
      </w:r>
      <w:bookmarkEnd w:id="11"/>
      <w:bookmarkEnd w:id="12"/>
    </w:p>
    <w:p w14:paraId="5649CF8A" w14:textId="5BEFF0C0" w:rsidR="008B11C0" w:rsidRPr="00E0739E" w:rsidRDefault="008B11C0" w:rsidP="00E0739E">
      <w:pPr>
        <w:autoSpaceDE w:val="0"/>
        <w:autoSpaceDN w:val="0"/>
        <w:adjustRightInd w:val="0"/>
        <w:spacing w:after="0"/>
        <w:ind w:firstLine="709"/>
        <w:contextualSpacing/>
        <w:jc w:val="both"/>
        <w:rPr>
          <w:rFonts w:ascii="Times New Roman" w:eastAsia="Times New Roman" w:hAnsi="Times New Roman"/>
          <w:sz w:val="28"/>
          <w:szCs w:val="28"/>
        </w:rPr>
      </w:pPr>
      <w:r w:rsidRPr="00E0739E">
        <w:rPr>
          <w:rFonts w:ascii="Times New Roman" w:eastAsia="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r w:rsidR="00EE42C8" w:rsidRPr="00E0739E">
        <w:rPr>
          <w:rFonts w:ascii="Times New Roman" w:eastAsia="Times New Roman" w:hAnsi="Times New Roman"/>
          <w:sz w:val="28"/>
          <w:szCs w:val="28"/>
        </w:rPr>
        <w:t>Плановые</w:t>
      </w:r>
      <w:r w:rsidRPr="00E0739E">
        <w:rPr>
          <w:rFonts w:ascii="Times New Roman" w:eastAsia="Times New Roman" w:hAnsi="Times New Roman"/>
          <w:sz w:val="28"/>
          <w:szCs w:val="28"/>
        </w:rPr>
        <w:t xml:space="preserve"> показатели развития системы централизованного водоснабжения представлены ниже (Таблица </w:t>
      </w:r>
      <w:r w:rsidR="008868B8" w:rsidRPr="00E0739E">
        <w:rPr>
          <w:rFonts w:ascii="Times New Roman" w:eastAsia="Times New Roman" w:hAnsi="Times New Roman"/>
          <w:sz w:val="28"/>
          <w:szCs w:val="28"/>
        </w:rPr>
        <w:t>1</w:t>
      </w:r>
      <w:r w:rsidR="00836E50">
        <w:rPr>
          <w:rFonts w:ascii="Times New Roman" w:eastAsia="Times New Roman" w:hAnsi="Times New Roman"/>
          <w:sz w:val="28"/>
          <w:szCs w:val="28"/>
        </w:rPr>
        <w:t>9</w:t>
      </w:r>
      <w:r w:rsidRPr="00E0739E">
        <w:rPr>
          <w:rFonts w:ascii="Times New Roman" w:eastAsia="Times New Roman" w:hAnsi="Times New Roman"/>
          <w:sz w:val="28"/>
          <w:szCs w:val="28"/>
        </w:rPr>
        <w:t>):</w:t>
      </w:r>
    </w:p>
    <w:p w14:paraId="68ABD44C" w14:textId="4E5F4EF0" w:rsidR="008B11C0" w:rsidRPr="00E0739E" w:rsidRDefault="008B11C0" w:rsidP="00E0739E">
      <w:pPr>
        <w:autoSpaceDE w:val="0"/>
        <w:autoSpaceDN w:val="0"/>
        <w:adjustRightInd w:val="0"/>
        <w:spacing w:after="0"/>
        <w:ind w:firstLine="709"/>
        <w:contextualSpacing/>
        <w:jc w:val="right"/>
        <w:rPr>
          <w:rFonts w:ascii="Times New Roman" w:eastAsia="Times New Roman" w:hAnsi="Times New Roman"/>
          <w:sz w:val="28"/>
          <w:szCs w:val="28"/>
        </w:rPr>
      </w:pPr>
      <w:r w:rsidRPr="00E0739E">
        <w:rPr>
          <w:rFonts w:ascii="Times New Roman" w:eastAsia="Times New Roman" w:hAnsi="Times New Roman"/>
          <w:sz w:val="28"/>
          <w:szCs w:val="28"/>
        </w:rPr>
        <w:t xml:space="preserve">Таблица </w:t>
      </w:r>
      <w:r w:rsidR="008868B8" w:rsidRPr="00E0739E">
        <w:rPr>
          <w:rFonts w:ascii="Times New Roman" w:eastAsia="Times New Roman" w:hAnsi="Times New Roman"/>
          <w:sz w:val="28"/>
          <w:szCs w:val="28"/>
        </w:rPr>
        <w:t>1</w:t>
      </w:r>
      <w:r w:rsidR="00C41A19">
        <w:rPr>
          <w:rFonts w:ascii="Times New Roman" w:eastAsia="Times New Roman" w:hAnsi="Times New Roman"/>
          <w:sz w:val="28"/>
          <w:szCs w:val="28"/>
        </w:rPr>
        <w:t>9</w:t>
      </w:r>
    </w:p>
    <w:tbl>
      <w:tblPr>
        <w:tblW w:w="15341"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11"/>
        <w:gridCol w:w="4905"/>
        <w:gridCol w:w="907"/>
        <w:gridCol w:w="992"/>
        <w:gridCol w:w="1078"/>
        <w:gridCol w:w="1085"/>
        <w:gridCol w:w="889"/>
        <w:gridCol w:w="1024"/>
        <w:gridCol w:w="1024"/>
        <w:gridCol w:w="1313"/>
        <w:gridCol w:w="1313"/>
      </w:tblGrid>
      <w:tr w:rsidR="0056626E" w:rsidRPr="00E0739E" w14:paraId="7CF6EF25" w14:textId="77777777" w:rsidTr="006579E5">
        <w:trPr>
          <w:jc w:val="center"/>
        </w:trPr>
        <w:tc>
          <w:tcPr>
            <w:tcW w:w="811" w:type="dxa"/>
            <w:shd w:val="clear" w:color="auto" w:fill="auto"/>
            <w:vAlign w:val="center"/>
          </w:tcPr>
          <w:p w14:paraId="22FC486B"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 п/п</w:t>
            </w:r>
          </w:p>
        </w:tc>
        <w:tc>
          <w:tcPr>
            <w:tcW w:w="4905" w:type="dxa"/>
            <w:shd w:val="clear" w:color="auto" w:fill="auto"/>
            <w:vAlign w:val="center"/>
          </w:tcPr>
          <w:p w14:paraId="4372FE6C"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Наименование показателя</w:t>
            </w:r>
          </w:p>
        </w:tc>
        <w:tc>
          <w:tcPr>
            <w:tcW w:w="907" w:type="dxa"/>
            <w:shd w:val="clear" w:color="auto" w:fill="auto"/>
            <w:vAlign w:val="center"/>
          </w:tcPr>
          <w:p w14:paraId="2D974F00"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Ед. изм.</w:t>
            </w:r>
          </w:p>
        </w:tc>
        <w:tc>
          <w:tcPr>
            <w:tcW w:w="992" w:type="dxa"/>
            <w:shd w:val="clear" w:color="auto" w:fill="auto"/>
            <w:vAlign w:val="center"/>
          </w:tcPr>
          <w:p w14:paraId="1A082066" w14:textId="77777777" w:rsidR="00070860" w:rsidRPr="00E0739E" w:rsidRDefault="0056626E"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202</w:t>
            </w:r>
            <w:r w:rsidR="00070860" w:rsidRPr="00E0739E">
              <w:rPr>
                <w:rFonts w:ascii="Times New Roman" w:eastAsia="Times New Roman" w:hAnsi="Times New Roman"/>
                <w:b/>
                <w:bCs/>
                <w:sz w:val="24"/>
                <w:szCs w:val="24"/>
                <w:lang w:eastAsia="ru-RU"/>
              </w:rPr>
              <w:t>3</w:t>
            </w:r>
            <w:r w:rsidRPr="00E0739E">
              <w:rPr>
                <w:rFonts w:ascii="Times New Roman" w:eastAsia="Times New Roman" w:hAnsi="Times New Roman"/>
                <w:b/>
                <w:bCs/>
                <w:sz w:val="24"/>
                <w:szCs w:val="24"/>
                <w:lang w:eastAsia="ru-RU"/>
              </w:rPr>
              <w:t>(</w:t>
            </w:r>
          </w:p>
          <w:p w14:paraId="20BE7DB5" w14:textId="08F42A51" w:rsidR="0056626E" w:rsidRPr="00E0739E" w:rsidRDefault="0056626E"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базовый год)</w:t>
            </w:r>
          </w:p>
        </w:tc>
        <w:tc>
          <w:tcPr>
            <w:tcW w:w="1078" w:type="dxa"/>
            <w:shd w:val="clear" w:color="auto" w:fill="auto"/>
            <w:vAlign w:val="center"/>
          </w:tcPr>
          <w:p w14:paraId="46E93FE7" w14:textId="46DBD169" w:rsidR="0056626E" w:rsidRPr="00E0739E" w:rsidRDefault="00ED35A5"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2024</w:t>
            </w:r>
          </w:p>
        </w:tc>
        <w:tc>
          <w:tcPr>
            <w:tcW w:w="1085" w:type="dxa"/>
            <w:shd w:val="clear" w:color="auto" w:fill="auto"/>
            <w:vAlign w:val="center"/>
          </w:tcPr>
          <w:p w14:paraId="7D454EC4" w14:textId="6B6D024F" w:rsidR="0056626E" w:rsidRPr="00E0739E" w:rsidRDefault="00855F4B"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202</w:t>
            </w:r>
            <w:r w:rsidR="00070860" w:rsidRPr="00E0739E">
              <w:rPr>
                <w:rFonts w:ascii="Times New Roman" w:eastAsia="Times New Roman" w:hAnsi="Times New Roman"/>
                <w:b/>
                <w:bCs/>
                <w:sz w:val="24"/>
                <w:szCs w:val="24"/>
                <w:lang w:eastAsia="ru-RU"/>
              </w:rPr>
              <w:t>5</w:t>
            </w:r>
          </w:p>
        </w:tc>
        <w:tc>
          <w:tcPr>
            <w:tcW w:w="889" w:type="dxa"/>
            <w:shd w:val="clear" w:color="auto" w:fill="auto"/>
            <w:vAlign w:val="center"/>
          </w:tcPr>
          <w:p w14:paraId="66EBAAD7" w14:textId="7229B52F" w:rsidR="0056626E" w:rsidRPr="00E0739E" w:rsidRDefault="00855F4B"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202</w:t>
            </w:r>
            <w:r w:rsidR="00070860" w:rsidRPr="00E0739E">
              <w:rPr>
                <w:rFonts w:ascii="Times New Roman" w:eastAsia="Times New Roman" w:hAnsi="Times New Roman"/>
                <w:b/>
                <w:bCs/>
                <w:sz w:val="24"/>
                <w:szCs w:val="24"/>
                <w:lang w:eastAsia="ru-RU"/>
              </w:rPr>
              <w:t>6</w:t>
            </w:r>
          </w:p>
        </w:tc>
        <w:tc>
          <w:tcPr>
            <w:tcW w:w="1024" w:type="dxa"/>
            <w:shd w:val="clear" w:color="auto" w:fill="auto"/>
            <w:vAlign w:val="center"/>
          </w:tcPr>
          <w:p w14:paraId="7A05DAD6" w14:textId="62F73666" w:rsidR="0056626E" w:rsidRPr="00E0739E" w:rsidRDefault="00855F4B"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202</w:t>
            </w:r>
            <w:r w:rsidR="00070860" w:rsidRPr="00E0739E">
              <w:rPr>
                <w:rFonts w:ascii="Times New Roman" w:eastAsia="Times New Roman" w:hAnsi="Times New Roman"/>
                <w:b/>
                <w:bCs/>
                <w:sz w:val="24"/>
                <w:szCs w:val="24"/>
                <w:lang w:eastAsia="ru-RU"/>
              </w:rPr>
              <w:t>7</w:t>
            </w:r>
          </w:p>
        </w:tc>
        <w:tc>
          <w:tcPr>
            <w:tcW w:w="1024" w:type="dxa"/>
            <w:shd w:val="clear" w:color="auto" w:fill="auto"/>
            <w:vAlign w:val="center"/>
          </w:tcPr>
          <w:p w14:paraId="4DA930B0" w14:textId="011139F0" w:rsidR="0056626E" w:rsidRPr="00E0739E" w:rsidRDefault="00855F4B"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20</w:t>
            </w:r>
            <w:r w:rsidR="00070860" w:rsidRPr="00E0739E">
              <w:rPr>
                <w:rFonts w:ascii="Times New Roman" w:eastAsia="Times New Roman" w:hAnsi="Times New Roman"/>
                <w:b/>
                <w:bCs/>
                <w:sz w:val="24"/>
                <w:szCs w:val="24"/>
                <w:lang w:eastAsia="ru-RU"/>
              </w:rPr>
              <w:t>28</w:t>
            </w:r>
          </w:p>
        </w:tc>
        <w:tc>
          <w:tcPr>
            <w:tcW w:w="1313" w:type="dxa"/>
            <w:shd w:val="clear" w:color="auto" w:fill="auto"/>
            <w:vAlign w:val="center"/>
          </w:tcPr>
          <w:p w14:paraId="6EBDADF8" w14:textId="4B685A63" w:rsidR="0056626E" w:rsidRPr="00E0739E" w:rsidRDefault="00855F4B"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202</w:t>
            </w:r>
            <w:r w:rsidR="00070860" w:rsidRPr="00E0739E">
              <w:rPr>
                <w:rFonts w:ascii="Times New Roman" w:eastAsia="Times New Roman" w:hAnsi="Times New Roman"/>
                <w:b/>
                <w:bCs/>
                <w:sz w:val="24"/>
                <w:szCs w:val="24"/>
                <w:lang w:eastAsia="ru-RU"/>
              </w:rPr>
              <w:t>9</w:t>
            </w:r>
          </w:p>
        </w:tc>
        <w:tc>
          <w:tcPr>
            <w:tcW w:w="1313" w:type="dxa"/>
            <w:shd w:val="clear" w:color="auto" w:fill="auto"/>
            <w:vAlign w:val="center"/>
          </w:tcPr>
          <w:p w14:paraId="7DC801B8" w14:textId="7F5881E1" w:rsidR="0056626E" w:rsidRPr="00E0739E" w:rsidRDefault="00855F4B"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20</w:t>
            </w:r>
            <w:r w:rsidR="00070860" w:rsidRPr="00E0739E">
              <w:rPr>
                <w:rFonts w:ascii="Times New Roman" w:eastAsia="Times New Roman" w:hAnsi="Times New Roman"/>
                <w:b/>
                <w:bCs/>
                <w:sz w:val="24"/>
                <w:szCs w:val="24"/>
                <w:lang w:eastAsia="ru-RU"/>
              </w:rPr>
              <w:t>30</w:t>
            </w:r>
            <w:r w:rsidR="0056626E" w:rsidRPr="00E0739E">
              <w:rPr>
                <w:rFonts w:ascii="Times New Roman" w:eastAsia="Times New Roman" w:hAnsi="Times New Roman"/>
                <w:b/>
                <w:bCs/>
                <w:sz w:val="24"/>
                <w:szCs w:val="24"/>
                <w:lang w:eastAsia="ru-RU"/>
              </w:rPr>
              <w:t>-</w:t>
            </w:r>
            <w:r w:rsidR="00ED35A5" w:rsidRPr="00E0739E">
              <w:rPr>
                <w:rFonts w:ascii="Times New Roman" w:eastAsia="Times New Roman" w:hAnsi="Times New Roman"/>
                <w:b/>
                <w:bCs/>
                <w:sz w:val="24"/>
                <w:szCs w:val="24"/>
                <w:lang w:eastAsia="ru-RU"/>
              </w:rPr>
              <w:t>2034</w:t>
            </w:r>
          </w:p>
        </w:tc>
      </w:tr>
      <w:tr w:rsidR="0056626E" w:rsidRPr="00E0739E" w14:paraId="6322D329" w14:textId="77777777" w:rsidTr="007F64A8">
        <w:trPr>
          <w:jc w:val="center"/>
        </w:trPr>
        <w:tc>
          <w:tcPr>
            <w:tcW w:w="811" w:type="dxa"/>
            <w:shd w:val="clear" w:color="auto" w:fill="auto"/>
            <w:vAlign w:val="center"/>
          </w:tcPr>
          <w:p w14:paraId="28414FA9"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1.</w:t>
            </w:r>
          </w:p>
        </w:tc>
        <w:tc>
          <w:tcPr>
            <w:tcW w:w="14530" w:type="dxa"/>
            <w:gridSpan w:val="10"/>
            <w:shd w:val="clear" w:color="auto" w:fill="auto"/>
          </w:tcPr>
          <w:p w14:paraId="6C99CB8D"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КАЧЕСТВО ВОДЫ</w:t>
            </w:r>
          </w:p>
        </w:tc>
      </w:tr>
      <w:tr w:rsidR="006579E5" w:rsidRPr="00E0739E" w14:paraId="0E1A51CF" w14:textId="77777777" w:rsidTr="006579E5">
        <w:trPr>
          <w:jc w:val="center"/>
        </w:trPr>
        <w:tc>
          <w:tcPr>
            <w:tcW w:w="811" w:type="dxa"/>
            <w:shd w:val="clear" w:color="auto" w:fill="auto"/>
            <w:vAlign w:val="center"/>
          </w:tcPr>
          <w:p w14:paraId="4A0BBE4F" w14:textId="77777777" w:rsidR="006579E5" w:rsidRPr="00E0739E" w:rsidRDefault="006579E5" w:rsidP="006579E5">
            <w:pPr>
              <w:autoSpaceDE w:val="0"/>
              <w:autoSpaceDN w:val="0"/>
              <w:adjustRightInd w:val="0"/>
              <w:spacing w:after="0"/>
              <w:contextualSpacing/>
              <w:jc w:val="center"/>
              <w:rPr>
                <w:rFonts w:ascii="Times New Roman" w:eastAsia="Times New Roman" w:hAnsi="Times New Roman"/>
                <w:bCs/>
                <w:sz w:val="24"/>
                <w:szCs w:val="24"/>
                <w:highlight w:val="yellow"/>
                <w:lang w:eastAsia="ru-RU"/>
              </w:rPr>
            </w:pPr>
            <w:r w:rsidRPr="00E0739E">
              <w:rPr>
                <w:rFonts w:ascii="Times New Roman" w:eastAsia="Times New Roman" w:hAnsi="Times New Roman"/>
                <w:bCs/>
                <w:sz w:val="24"/>
                <w:szCs w:val="24"/>
                <w:lang w:eastAsia="ru-RU"/>
              </w:rPr>
              <w:t>1.1</w:t>
            </w:r>
          </w:p>
        </w:tc>
        <w:tc>
          <w:tcPr>
            <w:tcW w:w="4905" w:type="dxa"/>
            <w:shd w:val="clear" w:color="auto" w:fill="auto"/>
          </w:tcPr>
          <w:p w14:paraId="3F90C48D" w14:textId="77777777" w:rsidR="006579E5" w:rsidRPr="00E0739E" w:rsidRDefault="006579E5" w:rsidP="006579E5">
            <w:pPr>
              <w:autoSpaceDE w:val="0"/>
              <w:autoSpaceDN w:val="0"/>
              <w:adjustRightInd w:val="0"/>
              <w:spacing w:after="0"/>
              <w:contextualSpacing/>
              <w:jc w:val="both"/>
              <w:rPr>
                <w:rFonts w:ascii="Times New Roman" w:eastAsia="Times New Roman" w:hAnsi="Times New Roman"/>
                <w:bCs/>
                <w:sz w:val="24"/>
                <w:szCs w:val="24"/>
                <w:lang w:eastAsia="ru-RU"/>
              </w:rPr>
            </w:pPr>
            <w:r w:rsidRPr="00E0739E">
              <w:rPr>
                <w:rFonts w:ascii="Times New Roman" w:eastAsia="Times New Roman" w:hAnsi="Times New Roman"/>
                <w:color w:val="000000"/>
                <w:sz w:val="24"/>
                <w:szCs w:val="24"/>
                <w:lang w:eastAsia="ru-RU"/>
              </w:rPr>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07" w:type="dxa"/>
            <w:shd w:val="clear" w:color="auto" w:fill="auto"/>
            <w:vAlign w:val="center"/>
          </w:tcPr>
          <w:p w14:paraId="2FD1259F" w14:textId="77777777" w:rsidR="006579E5" w:rsidRPr="00E0739E" w:rsidRDefault="006579E5" w:rsidP="006579E5">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w:t>
            </w:r>
          </w:p>
        </w:tc>
        <w:tc>
          <w:tcPr>
            <w:tcW w:w="992" w:type="dxa"/>
            <w:shd w:val="clear" w:color="auto" w:fill="auto"/>
            <w:vAlign w:val="center"/>
          </w:tcPr>
          <w:p w14:paraId="059D1AC9" w14:textId="7BCE7FAC" w:rsidR="006579E5" w:rsidRPr="00E0739E" w:rsidRDefault="006579E5" w:rsidP="006579E5">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1078" w:type="dxa"/>
            <w:shd w:val="clear" w:color="auto" w:fill="auto"/>
            <w:vAlign w:val="center"/>
          </w:tcPr>
          <w:p w14:paraId="77193236" w14:textId="22102780" w:rsidR="006579E5" w:rsidRPr="00E0739E" w:rsidRDefault="006579E5" w:rsidP="006579E5">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1085" w:type="dxa"/>
            <w:shd w:val="clear" w:color="auto" w:fill="auto"/>
            <w:vAlign w:val="center"/>
          </w:tcPr>
          <w:p w14:paraId="1CA82D5E" w14:textId="766CFB91" w:rsidR="006579E5" w:rsidRPr="00E0739E" w:rsidRDefault="006579E5" w:rsidP="006579E5">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889" w:type="dxa"/>
            <w:shd w:val="clear" w:color="auto" w:fill="auto"/>
            <w:vAlign w:val="center"/>
          </w:tcPr>
          <w:p w14:paraId="7AE12A6A" w14:textId="74C9C602" w:rsidR="006579E5" w:rsidRPr="00E0739E" w:rsidRDefault="006579E5" w:rsidP="006579E5">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1024" w:type="dxa"/>
            <w:shd w:val="clear" w:color="auto" w:fill="auto"/>
            <w:vAlign w:val="center"/>
          </w:tcPr>
          <w:p w14:paraId="2B251859" w14:textId="2CC4FED9" w:rsidR="006579E5" w:rsidRPr="00E0739E" w:rsidRDefault="006579E5" w:rsidP="006579E5">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1024" w:type="dxa"/>
            <w:shd w:val="clear" w:color="auto" w:fill="auto"/>
            <w:vAlign w:val="center"/>
          </w:tcPr>
          <w:p w14:paraId="4923E147" w14:textId="4EF24A37" w:rsidR="006579E5" w:rsidRPr="00E0739E" w:rsidRDefault="006579E5" w:rsidP="006579E5">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1313" w:type="dxa"/>
            <w:shd w:val="clear" w:color="auto" w:fill="auto"/>
            <w:vAlign w:val="center"/>
          </w:tcPr>
          <w:p w14:paraId="00863D8F" w14:textId="28488601" w:rsidR="006579E5" w:rsidRPr="00E0739E" w:rsidRDefault="006579E5" w:rsidP="006579E5">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1313" w:type="dxa"/>
            <w:shd w:val="clear" w:color="auto" w:fill="auto"/>
            <w:vAlign w:val="center"/>
          </w:tcPr>
          <w:p w14:paraId="38F4457B" w14:textId="7E65A3D5" w:rsidR="006579E5" w:rsidRPr="00E0739E" w:rsidRDefault="006579E5" w:rsidP="006579E5">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r>
      <w:tr w:rsidR="00ED7517" w:rsidRPr="00E0739E" w14:paraId="17BEC8A6" w14:textId="77777777" w:rsidTr="006579E5">
        <w:trPr>
          <w:jc w:val="center"/>
        </w:trPr>
        <w:tc>
          <w:tcPr>
            <w:tcW w:w="811" w:type="dxa"/>
            <w:vAlign w:val="center"/>
          </w:tcPr>
          <w:p w14:paraId="22C13423" w14:textId="77777777" w:rsidR="00ED7517" w:rsidRPr="00E0739E" w:rsidRDefault="00ED7517"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1.2</w:t>
            </w:r>
          </w:p>
        </w:tc>
        <w:tc>
          <w:tcPr>
            <w:tcW w:w="4905" w:type="dxa"/>
          </w:tcPr>
          <w:p w14:paraId="68F9F68F" w14:textId="77777777" w:rsidR="00ED7517" w:rsidRPr="00E0739E" w:rsidRDefault="00ED7517" w:rsidP="00E0739E">
            <w:pPr>
              <w:autoSpaceDE w:val="0"/>
              <w:autoSpaceDN w:val="0"/>
              <w:adjustRightInd w:val="0"/>
              <w:spacing w:after="0"/>
              <w:contextualSpacing/>
              <w:jc w:val="both"/>
              <w:rPr>
                <w:rFonts w:ascii="Times New Roman" w:eastAsia="Times New Roman" w:hAnsi="Times New Roman"/>
                <w:bCs/>
                <w:sz w:val="24"/>
                <w:szCs w:val="24"/>
                <w:lang w:eastAsia="ru-RU"/>
              </w:rPr>
            </w:pPr>
            <w:r w:rsidRPr="00E0739E">
              <w:rPr>
                <w:rFonts w:ascii="Times New Roman" w:eastAsia="Times New Roman" w:hAnsi="Times New Roman"/>
                <w:color w:val="000000"/>
                <w:sz w:val="24"/>
                <w:szCs w:val="24"/>
                <w:lang w:eastAsia="ru-RU"/>
              </w:rPr>
              <w:t>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07" w:type="dxa"/>
            <w:vAlign w:val="center"/>
          </w:tcPr>
          <w:p w14:paraId="5874AF9A" w14:textId="77777777" w:rsidR="00ED7517" w:rsidRPr="00E0739E" w:rsidRDefault="00ED7517"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w:t>
            </w:r>
          </w:p>
        </w:tc>
        <w:tc>
          <w:tcPr>
            <w:tcW w:w="992" w:type="dxa"/>
            <w:vAlign w:val="center"/>
          </w:tcPr>
          <w:p w14:paraId="0F81971E" w14:textId="77777777" w:rsidR="00ED7517" w:rsidRPr="00E0739E" w:rsidRDefault="00ED7517"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1078" w:type="dxa"/>
            <w:vAlign w:val="center"/>
          </w:tcPr>
          <w:p w14:paraId="798F0A26" w14:textId="77777777" w:rsidR="00ED7517" w:rsidRPr="00E0739E" w:rsidRDefault="00ED7517"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1085" w:type="dxa"/>
            <w:vAlign w:val="center"/>
          </w:tcPr>
          <w:p w14:paraId="7F85531B" w14:textId="77777777" w:rsidR="00ED7517" w:rsidRPr="00E0739E" w:rsidRDefault="00ED7517"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889" w:type="dxa"/>
            <w:vAlign w:val="center"/>
          </w:tcPr>
          <w:p w14:paraId="38D22407" w14:textId="77777777" w:rsidR="00ED7517" w:rsidRPr="00E0739E" w:rsidRDefault="00ED7517"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1024" w:type="dxa"/>
            <w:vAlign w:val="center"/>
          </w:tcPr>
          <w:p w14:paraId="70BCE5B3" w14:textId="77777777" w:rsidR="00ED7517" w:rsidRPr="00E0739E" w:rsidRDefault="00ED7517"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1024" w:type="dxa"/>
            <w:vAlign w:val="center"/>
          </w:tcPr>
          <w:p w14:paraId="19C4F6F8" w14:textId="77777777" w:rsidR="00ED7517" w:rsidRPr="00E0739E" w:rsidRDefault="00ED7517"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1313" w:type="dxa"/>
            <w:vAlign w:val="center"/>
          </w:tcPr>
          <w:p w14:paraId="34435426" w14:textId="77777777" w:rsidR="00ED7517" w:rsidRPr="00E0739E" w:rsidRDefault="00ED7517"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c>
          <w:tcPr>
            <w:tcW w:w="1313" w:type="dxa"/>
            <w:vAlign w:val="center"/>
          </w:tcPr>
          <w:p w14:paraId="15FFF74B" w14:textId="77777777" w:rsidR="00ED7517" w:rsidRPr="00E0739E" w:rsidRDefault="00ED7517"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0</w:t>
            </w:r>
          </w:p>
        </w:tc>
      </w:tr>
      <w:tr w:rsidR="0056626E" w:rsidRPr="00E0739E" w14:paraId="719B0C7B" w14:textId="77777777" w:rsidTr="007F64A8">
        <w:trPr>
          <w:jc w:val="center"/>
        </w:trPr>
        <w:tc>
          <w:tcPr>
            <w:tcW w:w="811" w:type="dxa"/>
            <w:shd w:val="clear" w:color="auto" w:fill="auto"/>
            <w:vAlign w:val="center"/>
          </w:tcPr>
          <w:p w14:paraId="0D2437F6"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lastRenderedPageBreak/>
              <w:t>2.</w:t>
            </w:r>
          </w:p>
        </w:tc>
        <w:tc>
          <w:tcPr>
            <w:tcW w:w="14530" w:type="dxa"/>
            <w:gridSpan w:val="10"/>
            <w:shd w:val="clear" w:color="auto" w:fill="auto"/>
          </w:tcPr>
          <w:p w14:paraId="41839FED"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НАДЕЖНОСТЬ И БЕСПЕРЕБОЙНОСТЬ ВОДОСНАБЖЕНИЯ</w:t>
            </w:r>
          </w:p>
        </w:tc>
      </w:tr>
      <w:tr w:rsidR="0056626E" w:rsidRPr="00E0739E" w14:paraId="1C896C16" w14:textId="77777777" w:rsidTr="006579E5">
        <w:trPr>
          <w:jc w:val="center"/>
        </w:trPr>
        <w:tc>
          <w:tcPr>
            <w:tcW w:w="811" w:type="dxa"/>
            <w:vAlign w:val="center"/>
          </w:tcPr>
          <w:p w14:paraId="643AAC2A"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2.1</w:t>
            </w:r>
          </w:p>
        </w:tc>
        <w:tc>
          <w:tcPr>
            <w:tcW w:w="4905" w:type="dxa"/>
          </w:tcPr>
          <w:p w14:paraId="39EBAD3C" w14:textId="77777777" w:rsidR="0056626E" w:rsidRPr="00E0739E" w:rsidRDefault="0056626E" w:rsidP="00E0739E">
            <w:pPr>
              <w:autoSpaceDE w:val="0"/>
              <w:autoSpaceDN w:val="0"/>
              <w:adjustRightInd w:val="0"/>
              <w:spacing w:after="0"/>
              <w:contextualSpacing/>
              <w:jc w:val="both"/>
              <w:rPr>
                <w:rFonts w:ascii="Times New Roman" w:eastAsia="Times New Roman" w:hAnsi="Times New Roman"/>
                <w:bCs/>
                <w:sz w:val="24"/>
                <w:szCs w:val="24"/>
                <w:lang w:eastAsia="ru-RU"/>
              </w:rPr>
            </w:pPr>
            <w:r w:rsidRPr="00E0739E">
              <w:rPr>
                <w:rFonts w:ascii="Times New Roman" w:eastAsia="Times New Roman" w:hAnsi="Times New Roman"/>
                <w:color w:val="000000"/>
                <w:sz w:val="24"/>
                <w:szCs w:val="24"/>
                <w:lang w:eastAsia="ru-RU"/>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907" w:type="dxa"/>
            <w:vAlign w:val="center"/>
          </w:tcPr>
          <w:p w14:paraId="2161B8CE"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Cs/>
                <w:sz w:val="24"/>
                <w:szCs w:val="24"/>
                <w:lang w:eastAsia="ru-RU"/>
              </w:rPr>
            </w:pPr>
            <w:proofErr w:type="spellStart"/>
            <w:r w:rsidRPr="00E0739E">
              <w:rPr>
                <w:rFonts w:ascii="Times New Roman" w:eastAsia="Times New Roman" w:hAnsi="Times New Roman"/>
                <w:bCs/>
                <w:sz w:val="24"/>
                <w:szCs w:val="24"/>
                <w:lang w:eastAsia="ru-RU"/>
              </w:rPr>
              <w:t>ед</w:t>
            </w:r>
            <w:proofErr w:type="spellEnd"/>
            <w:r w:rsidRPr="00E0739E">
              <w:rPr>
                <w:rFonts w:ascii="Times New Roman" w:eastAsia="Times New Roman" w:hAnsi="Times New Roman"/>
                <w:bCs/>
                <w:sz w:val="24"/>
                <w:szCs w:val="24"/>
                <w:lang w:eastAsia="ru-RU"/>
              </w:rPr>
              <w:t>/км</w:t>
            </w:r>
          </w:p>
        </w:tc>
        <w:tc>
          <w:tcPr>
            <w:tcW w:w="992" w:type="dxa"/>
            <w:vAlign w:val="center"/>
          </w:tcPr>
          <w:p w14:paraId="3CFB80CA" w14:textId="77777777" w:rsidR="0056626E" w:rsidRPr="00E0739E" w:rsidRDefault="0056626E" w:rsidP="00E0739E">
            <w:pPr>
              <w:tabs>
                <w:tab w:val="left" w:pos="-416"/>
              </w:tabs>
              <w:spacing w:after="0"/>
              <w:ind w:hanging="137"/>
              <w:jc w:val="center"/>
              <w:rPr>
                <w:rFonts w:ascii="Times New Roman" w:hAnsi="Times New Roman"/>
                <w:color w:val="000000"/>
                <w:sz w:val="24"/>
                <w:szCs w:val="24"/>
              </w:rPr>
            </w:pPr>
            <w:r w:rsidRPr="00E0739E">
              <w:rPr>
                <w:rFonts w:ascii="Times New Roman" w:hAnsi="Times New Roman"/>
                <w:color w:val="000000"/>
                <w:sz w:val="24"/>
                <w:szCs w:val="24"/>
              </w:rPr>
              <w:t>н/д</w:t>
            </w:r>
          </w:p>
        </w:tc>
        <w:tc>
          <w:tcPr>
            <w:tcW w:w="1078" w:type="dxa"/>
            <w:vAlign w:val="center"/>
          </w:tcPr>
          <w:p w14:paraId="1788A9F0" w14:textId="77777777" w:rsidR="0056626E" w:rsidRPr="00E0739E" w:rsidRDefault="0056626E" w:rsidP="00E0739E">
            <w:pPr>
              <w:spacing w:after="0"/>
              <w:jc w:val="center"/>
              <w:rPr>
                <w:rFonts w:ascii="Times New Roman" w:hAnsi="Times New Roman"/>
                <w:color w:val="000000"/>
                <w:sz w:val="24"/>
                <w:szCs w:val="24"/>
              </w:rPr>
            </w:pPr>
            <w:r w:rsidRPr="00E0739E">
              <w:rPr>
                <w:rFonts w:ascii="Times New Roman" w:hAnsi="Times New Roman"/>
                <w:color w:val="000000"/>
                <w:sz w:val="24"/>
                <w:szCs w:val="24"/>
              </w:rPr>
              <w:t>-</w:t>
            </w:r>
          </w:p>
        </w:tc>
        <w:tc>
          <w:tcPr>
            <w:tcW w:w="1085" w:type="dxa"/>
            <w:vAlign w:val="center"/>
          </w:tcPr>
          <w:p w14:paraId="70EC2CE2" w14:textId="77777777" w:rsidR="0056626E" w:rsidRPr="00E0739E" w:rsidRDefault="0056626E" w:rsidP="00E0739E">
            <w:pPr>
              <w:spacing w:after="0"/>
              <w:jc w:val="center"/>
              <w:rPr>
                <w:rFonts w:ascii="Times New Roman" w:hAnsi="Times New Roman"/>
                <w:color w:val="000000"/>
                <w:sz w:val="24"/>
                <w:szCs w:val="24"/>
              </w:rPr>
            </w:pPr>
            <w:r w:rsidRPr="00E0739E">
              <w:rPr>
                <w:rFonts w:ascii="Times New Roman" w:hAnsi="Times New Roman"/>
                <w:color w:val="000000"/>
                <w:sz w:val="24"/>
                <w:szCs w:val="24"/>
              </w:rPr>
              <w:t>-</w:t>
            </w:r>
          </w:p>
        </w:tc>
        <w:tc>
          <w:tcPr>
            <w:tcW w:w="889" w:type="dxa"/>
            <w:vAlign w:val="center"/>
          </w:tcPr>
          <w:p w14:paraId="2F82CBFE" w14:textId="77777777" w:rsidR="0056626E" w:rsidRPr="00E0739E" w:rsidRDefault="0056626E" w:rsidP="00E0739E">
            <w:pPr>
              <w:spacing w:after="0"/>
              <w:jc w:val="center"/>
              <w:rPr>
                <w:rFonts w:ascii="Times New Roman" w:hAnsi="Times New Roman"/>
                <w:color w:val="000000"/>
                <w:sz w:val="24"/>
                <w:szCs w:val="24"/>
              </w:rPr>
            </w:pPr>
            <w:r w:rsidRPr="00E0739E">
              <w:rPr>
                <w:rFonts w:ascii="Times New Roman" w:hAnsi="Times New Roman"/>
                <w:color w:val="000000"/>
                <w:sz w:val="24"/>
                <w:szCs w:val="24"/>
              </w:rPr>
              <w:t>-</w:t>
            </w:r>
          </w:p>
        </w:tc>
        <w:tc>
          <w:tcPr>
            <w:tcW w:w="1024" w:type="dxa"/>
            <w:vAlign w:val="center"/>
          </w:tcPr>
          <w:p w14:paraId="47D8ACB5" w14:textId="77777777" w:rsidR="0056626E" w:rsidRPr="00E0739E" w:rsidRDefault="0056626E" w:rsidP="00E0739E">
            <w:pPr>
              <w:spacing w:after="0"/>
              <w:jc w:val="center"/>
              <w:rPr>
                <w:rFonts w:ascii="Times New Roman" w:hAnsi="Times New Roman"/>
                <w:color w:val="000000"/>
                <w:sz w:val="24"/>
                <w:szCs w:val="24"/>
              </w:rPr>
            </w:pPr>
            <w:r w:rsidRPr="00E0739E">
              <w:rPr>
                <w:rFonts w:ascii="Times New Roman" w:hAnsi="Times New Roman"/>
                <w:color w:val="000000"/>
                <w:sz w:val="24"/>
                <w:szCs w:val="24"/>
              </w:rPr>
              <w:t>-</w:t>
            </w:r>
          </w:p>
        </w:tc>
        <w:tc>
          <w:tcPr>
            <w:tcW w:w="1024" w:type="dxa"/>
            <w:vAlign w:val="center"/>
          </w:tcPr>
          <w:p w14:paraId="5E6688FF" w14:textId="77777777" w:rsidR="0056626E" w:rsidRPr="00E0739E" w:rsidRDefault="0056626E" w:rsidP="00E0739E">
            <w:pPr>
              <w:spacing w:after="0"/>
              <w:jc w:val="center"/>
              <w:rPr>
                <w:rFonts w:ascii="Times New Roman" w:hAnsi="Times New Roman"/>
                <w:color w:val="000000"/>
                <w:sz w:val="24"/>
                <w:szCs w:val="24"/>
              </w:rPr>
            </w:pPr>
            <w:r w:rsidRPr="00E0739E">
              <w:rPr>
                <w:rFonts w:ascii="Times New Roman" w:hAnsi="Times New Roman"/>
                <w:color w:val="000000"/>
                <w:sz w:val="24"/>
                <w:szCs w:val="24"/>
              </w:rPr>
              <w:t>-</w:t>
            </w:r>
          </w:p>
        </w:tc>
        <w:tc>
          <w:tcPr>
            <w:tcW w:w="1313" w:type="dxa"/>
            <w:vAlign w:val="center"/>
          </w:tcPr>
          <w:p w14:paraId="1EA29866"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w:t>
            </w:r>
          </w:p>
        </w:tc>
        <w:tc>
          <w:tcPr>
            <w:tcW w:w="1313" w:type="dxa"/>
            <w:vAlign w:val="center"/>
          </w:tcPr>
          <w:p w14:paraId="5EBD3AE6"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w:t>
            </w:r>
          </w:p>
        </w:tc>
      </w:tr>
      <w:tr w:rsidR="0056626E" w:rsidRPr="00E0739E" w14:paraId="61566C18" w14:textId="77777777" w:rsidTr="007F64A8">
        <w:trPr>
          <w:jc w:val="center"/>
        </w:trPr>
        <w:tc>
          <w:tcPr>
            <w:tcW w:w="811" w:type="dxa"/>
            <w:shd w:val="clear" w:color="auto" w:fill="auto"/>
            <w:vAlign w:val="center"/>
          </w:tcPr>
          <w:p w14:paraId="5F045C5C"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3.</w:t>
            </w:r>
          </w:p>
        </w:tc>
        <w:tc>
          <w:tcPr>
            <w:tcW w:w="14530" w:type="dxa"/>
            <w:gridSpan w:val="10"/>
            <w:shd w:val="clear" w:color="auto" w:fill="auto"/>
          </w:tcPr>
          <w:p w14:paraId="4558237E"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КАЧЕСТВО ОБСЛУЖИВАНИЯ АБОНЕНТОВ</w:t>
            </w:r>
          </w:p>
        </w:tc>
      </w:tr>
      <w:tr w:rsidR="00017E70" w:rsidRPr="00E0739E" w14:paraId="529340D6" w14:textId="77777777" w:rsidTr="006579E5">
        <w:trPr>
          <w:trHeight w:val="861"/>
          <w:jc w:val="center"/>
        </w:trPr>
        <w:tc>
          <w:tcPr>
            <w:tcW w:w="811" w:type="dxa"/>
            <w:shd w:val="clear" w:color="auto" w:fill="auto"/>
            <w:vAlign w:val="center"/>
          </w:tcPr>
          <w:p w14:paraId="4B7DADF5" w14:textId="77777777" w:rsidR="00017E70" w:rsidRPr="00E0739E" w:rsidRDefault="00017E70" w:rsidP="00017E70">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3.1</w:t>
            </w:r>
          </w:p>
        </w:tc>
        <w:tc>
          <w:tcPr>
            <w:tcW w:w="4905" w:type="dxa"/>
            <w:shd w:val="clear" w:color="auto" w:fill="auto"/>
          </w:tcPr>
          <w:p w14:paraId="2F8776A8" w14:textId="77777777" w:rsidR="00017E70" w:rsidRPr="00E0739E" w:rsidRDefault="00017E70" w:rsidP="00017E70">
            <w:pPr>
              <w:autoSpaceDE w:val="0"/>
              <w:autoSpaceDN w:val="0"/>
              <w:adjustRightInd w:val="0"/>
              <w:spacing w:after="0"/>
              <w:contextualSpacing/>
              <w:jc w:val="both"/>
              <w:rPr>
                <w:rFonts w:ascii="Times New Roman" w:eastAsia="Times New Roman" w:hAnsi="Times New Roman"/>
                <w:bCs/>
                <w:sz w:val="24"/>
                <w:szCs w:val="24"/>
                <w:lang w:eastAsia="ru-RU"/>
              </w:rPr>
            </w:pPr>
            <w:r w:rsidRPr="00E0739E">
              <w:rPr>
                <w:rFonts w:ascii="Times New Roman" w:eastAsia="Times New Roman" w:hAnsi="Times New Roman"/>
                <w:sz w:val="24"/>
                <w:szCs w:val="24"/>
              </w:rPr>
              <w:t>Доля охвата населения централизованным водоснабжением</w:t>
            </w:r>
          </w:p>
        </w:tc>
        <w:tc>
          <w:tcPr>
            <w:tcW w:w="907" w:type="dxa"/>
            <w:shd w:val="clear" w:color="auto" w:fill="auto"/>
            <w:vAlign w:val="center"/>
          </w:tcPr>
          <w:p w14:paraId="7ADFDF06" w14:textId="77777777" w:rsidR="00017E70" w:rsidRPr="00E0739E" w:rsidRDefault="00017E70" w:rsidP="00017E70">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w:t>
            </w:r>
          </w:p>
        </w:tc>
        <w:tc>
          <w:tcPr>
            <w:tcW w:w="992" w:type="dxa"/>
            <w:shd w:val="clear" w:color="auto" w:fill="auto"/>
            <w:vAlign w:val="center"/>
          </w:tcPr>
          <w:p w14:paraId="797BDAC5" w14:textId="643EB7A2" w:rsidR="00017E70" w:rsidRPr="00E0739E" w:rsidRDefault="00017E70" w:rsidP="00017E70">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43</w:t>
            </w:r>
          </w:p>
        </w:tc>
        <w:tc>
          <w:tcPr>
            <w:tcW w:w="1078" w:type="dxa"/>
            <w:shd w:val="clear" w:color="auto" w:fill="auto"/>
            <w:vAlign w:val="center"/>
          </w:tcPr>
          <w:p w14:paraId="1F849F7F" w14:textId="6A9D6B9C" w:rsidR="00017E70" w:rsidRPr="00E0739E" w:rsidRDefault="00017E70" w:rsidP="00017E70">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43</w:t>
            </w:r>
          </w:p>
        </w:tc>
        <w:tc>
          <w:tcPr>
            <w:tcW w:w="1085" w:type="dxa"/>
            <w:shd w:val="clear" w:color="auto" w:fill="auto"/>
            <w:vAlign w:val="center"/>
          </w:tcPr>
          <w:p w14:paraId="3DE77C37" w14:textId="1B18C148" w:rsidR="00017E70" w:rsidRPr="00E0739E" w:rsidRDefault="00017E70" w:rsidP="00017E70">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43</w:t>
            </w:r>
          </w:p>
        </w:tc>
        <w:tc>
          <w:tcPr>
            <w:tcW w:w="889" w:type="dxa"/>
            <w:shd w:val="clear" w:color="auto" w:fill="auto"/>
            <w:vAlign w:val="center"/>
          </w:tcPr>
          <w:p w14:paraId="749522D8" w14:textId="7C3BFE1B" w:rsidR="00017E70" w:rsidRPr="00E0739E" w:rsidRDefault="00017E70" w:rsidP="00017E70">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43</w:t>
            </w:r>
          </w:p>
        </w:tc>
        <w:tc>
          <w:tcPr>
            <w:tcW w:w="1024" w:type="dxa"/>
            <w:shd w:val="clear" w:color="auto" w:fill="auto"/>
            <w:vAlign w:val="center"/>
          </w:tcPr>
          <w:p w14:paraId="1866A2A5" w14:textId="4DC9E44E" w:rsidR="00017E70" w:rsidRPr="00E0739E" w:rsidRDefault="00017E70" w:rsidP="00017E70">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43</w:t>
            </w:r>
          </w:p>
        </w:tc>
        <w:tc>
          <w:tcPr>
            <w:tcW w:w="1024" w:type="dxa"/>
            <w:shd w:val="clear" w:color="auto" w:fill="auto"/>
            <w:vAlign w:val="center"/>
          </w:tcPr>
          <w:p w14:paraId="347A5641" w14:textId="545495E4" w:rsidR="00017E70" w:rsidRPr="00E0739E" w:rsidRDefault="00017E70" w:rsidP="00017E70">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43</w:t>
            </w:r>
          </w:p>
        </w:tc>
        <w:tc>
          <w:tcPr>
            <w:tcW w:w="1313" w:type="dxa"/>
            <w:shd w:val="clear" w:color="auto" w:fill="auto"/>
            <w:vAlign w:val="center"/>
          </w:tcPr>
          <w:p w14:paraId="544BCBEF" w14:textId="488D8AAE" w:rsidR="00017E70" w:rsidRPr="00E0739E" w:rsidRDefault="00017E70" w:rsidP="00017E70">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43</w:t>
            </w:r>
          </w:p>
        </w:tc>
        <w:tc>
          <w:tcPr>
            <w:tcW w:w="1313" w:type="dxa"/>
            <w:shd w:val="clear" w:color="auto" w:fill="auto"/>
            <w:vAlign w:val="center"/>
          </w:tcPr>
          <w:p w14:paraId="7ADB853C" w14:textId="2E807393" w:rsidR="00017E70" w:rsidRPr="00E0739E" w:rsidRDefault="00017E70" w:rsidP="00017E70">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43</w:t>
            </w:r>
          </w:p>
        </w:tc>
      </w:tr>
      <w:tr w:rsidR="008150C0" w:rsidRPr="00E0739E" w14:paraId="3D2B5483" w14:textId="77777777" w:rsidTr="006579E5">
        <w:trPr>
          <w:jc w:val="center"/>
        </w:trPr>
        <w:tc>
          <w:tcPr>
            <w:tcW w:w="811" w:type="dxa"/>
            <w:shd w:val="clear" w:color="auto" w:fill="auto"/>
            <w:vAlign w:val="center"/>
          </w:tcPr>
          <w:p w14:paraId="762B3D43" w14:textId="77777777" w:rsidR="008150C0" w:rsidRPr="00E0739E" w:rsidRDefault="008150C0"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3.2</w:t>
            </w:r>
          </w:p>
        </w:tc>
        <w:tc>
          <w:tcPr>
            <w:tcW w:w="4905" w:type="dxa"/>
            <w:shd w:val="clear" w:color="auto" w:fill="auto"/>
          </w:tcPr>
          <w:p w14:paraId="73DA2647" w14:textId="77777777" w:rsidR="008150C0" w:rsidRPr="00E0739E" w:rsidRDefault="008150C0" w:rsidP="00E0739E">
            <w:pPr>
              <w:autoSpaceDE w:val="0"/>
              <w:autoSpaceDN w:val="0"/>
              <w:adjustRightInd w:val="0"/>
              <w:spacing w:after="0"/>
              <w:contextualSpacing/>
              <w:jc w:val="both"/>
              <w:rPr>
                <w:rFonts w:ascii="Times New Roman" w:eastAsia="Times New Roman" w:hAnsi="Times New Roman"/>
                <w:bCs/>
                <w:sz w:val="24"/>
                <w:szCs w:val="24"/>
                <w:lang w:eastAsia="ru-RU"/>
              </w:rPr>
            </w:pPr>
            <w:r w:rsidRPr="00E0739E">
              <w:rPr>
                <w:rFonts w:ascii="Times New Roman" w:eastAsia="Times New Roman" w:hAnsi="Times New Roman"/>
                <w:sz w:val="24"/>
                <w:szCs w:val="24"/>
              </w:rPr>
              <w:t>Доля обеспеченности потребителей приборами учета воды</w:t>
            </w:r>
          </w:p>
        </w:tc>
        <w:tc>
          <w:tcPr>
            <w:tcW w:w="907" w:type="dxa"/>
            <w:shd w:val="clear" w:color="auto" w:fill="auto"/>
            <w:vAlign w:val="center"/>
          </w:tcPr>
          <w:p w14:paraId="12FB6436" w14:textId="77777777" w:rsidR="008150C0" w:rsidRPr="00E0739E" w:rsidRDefault="008150C0"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w:t>
            </w:r>
          </w:p>
        </w:tc>
        <w:tc>
          <w:tcPr>
            <w:tcW w:w="992" w:type="dxa"/>
            <w:shd w:val="clear" w:color="auto" w:fill="auto"/>
            <w:vAlign w:val="center"/>
          </w:tcPr>
          <w:p w14:paraId="51402D2E" w14:textId="55D88E37" w:rsidR="008150C0" w:rsidRPr="00E0739E" w:rsidRDefault="006579E5" w:rsidP="00E0739E">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p>
        </w:tc>
        <w:tc>
          <w:tcPr>
            <w:tcW w:w="1078" w:type="dxa"/>
            <w:shd w:val="clear" w:color="auto" w:fill="auto"/>
            <w:vAlign w:val="center"/>
          </w:tcPr>
          <w:p w14:paraId="26121514" w14:textId="0B091A2B" w:rsidR="008150C0" w:rsidRPr="00E0739E" w:rsidRDefault="006579E5" w:rsidP="00E0739E">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74</w:t>
            </w:r>
          </w:p>
        </w:tc>
        <w:tc>
          <w:tcPr>
            <w:tcW w:w="1085" w:type="dxa"/>
            <w:shd w:val="clear" w:color="auto" w:fill="auto"/>
            <w:vAlign w:val="center"/>
          </w:tcPr>
          <w:p w14:paraId="1EBF722A" w14:textId="67083850" w:rsidR="008150C0" w:rsidRPr="00E0739E" w:rsidRDefault="006579E5" w:rsidP="00E0739E">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78</w:t>
            </w:r>
          </w:p>
        </w:tc>
        <w:tc>
          <w:tcPr>
            <w:tcW w:w="889" w:type="dxa"/>
            <w:shd w:val="clear" w:color="auto" w:fill="auto"/>
            <w:vAlign w:val="center"/>
          </w:tcPr>
          <w:p w14:paraId="318B7D31" w14:textId="3B252B27" w:rsidR="008150C0" w:rsidRPr="00E0739E" w:rsidRDefault="006579E5" w:rsidP="00E0739E">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82</w:t>
            </w:r>
          </w:p>
        </w:tc>
        <w:tc>
          <w:tcPr>
            <w:tcW w:w="1024" w:type="dxa"/>
            <w:shd w:val="clear" w:color="auto" w:fill="auto"/>
            <w:vAlign w:val="center"/>
          </w:tcPr>
          <w:p w14:paraId="4F4E82AA" w14:textId="2046A3D8" w:rsidR="008150C0" w:rsidRPr="00E0739E" w:rsidRDefault="006579E5" w:rsidP="00E0739E">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86</w:t>
            </w:r>
          </w:p>
        </w:tc>
        <w:tc>
          <w:tcPr>
            <w:tcW w:w="1024" w:type="dxa"/>
            <w:shd w:val="clear" w:color="auto" w:fill="auto"/>
            <w:vAlign w:val="center"/>
          </w:tcPr>
          <w:p w14:paraId="11F780A3" w14:textId="5944C3DD" w:rsidR="008150C0" w:rsidRPr="00E0739E" w:rsidRDefault="006579E5" w:rsidP="00E0739E">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90</w:t>
            </w:r>
          </w:p>
        </w:tc>
        <w:tc>
          <w:tcPr>
            <w:tcW w:w="1313" w:type="dxa"/>
            <w:shd w:val="clear" w:color="auto" w:fill="auto"/>
            <w:vAlign w:val="center"/>
          </w:tcPr>
          <w:p w14:paraId="5F0EAEA0" w14:textId="727CDAE2" w:rsidR="008150C0" w:rsidRPr="00E0739E" w:rsidRDefault="006579E5" w:rsidP="00E0739E">
            <w:pPr>
              <w:autoSpaceDE w:val="0"/>
              <w:autoSpaceDN w:val="0"/>
              <w:adjustRightInd w:val="0"/>
              <w:spacing w:after="0"/>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94</w:t>
            </w:r>
          </w:p>
        </w:tc>
        <w:tc>
          <w:tcPr>
            <w:tcW w:w="1313" w:type="dxa"/>
            <w:shd w:val="clear" w:color="auto" w:fill="auto"/>
            <w:vAlign w:val="center"/>
          </w:tcPr>
          <w:p w14:paraId="514E1FEB" w14:textId="7C724101" w:rsidR="008150C0" w:rsidRPr="00E0739E" w:rsidRDefault="0077783B"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100</w:t>
            </w:r>
          </w:p>
        </w:tc>
      </w:tr>
      <w:tr w:rsidR="0056626E" w:rsidRPr="00E0739E" w14:paraId="5F835177" w14:textId="77777777" w:rsidTr="007F64A8">
        <w:trPr>
          <w:trHeight w:val="438"/>
          <w:jc w:val="center"/>
        </w:trPr>
        <w:tc>
          <w:tcPr>
            <w:tcW w:w="811" w:type="dxa"/>
            <w:shd w:val="clear" w:color="auto" w:fill="auto"/>
            <w:vAlign w:val="center"/>
          </w:tcPr>
          <w:p w14:paraId="4255ECC6"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
                <w:bCs/>
                <w:sz w:val="24"/>
                <w:szCs w:val="24"/>
                <w:lang w:eastAsia="ru-RU"/>
              </w:rPr>
            </w:pPr>
            <w:r w:rsidRPr="00E0739E">
              <w:rPr>
                <w:rFonts w:ascii="Times New Roman" w:eastAsia="Times New Roman" w:hAnsi="Times New Roman"/>
                <w:b/>
                <w:bCs/>
                <w:sz w:val="24"/>
                <w:szCs w:val="24"/>
                <w:lang w:eastAsia="ru-RU"/>
              </w:rPr>
              <w:t>4.</w:t>
            </w:r>
          </w:p>
        </w:tc>
        <w:tc>
          <w:tcPr>
            <w:tcW w:w="14530" w:type="dxa"/>
            <w:gridSpan w:val="10"/>
            <w:shd w:val="clear" w:color="auto" w:fill="auto"/>
          </w:tcPr>
          <w:p w14:paraId="756930D5" w14:textId="77777777" w:rsidR="0056626E" w:rsidRPr="00E0739E" w:rsidRDefault="0056626E" w:rsidP="00E0739E">
            <w:pPr>
              <w:autoSpaceDE w:val="0"/>
              <w:autoSpaceDN w:val="0"/>
              <w:adjustRightInd w:val="0"/>
              <w:spacing w:after="0"/>
              <w:contextualSpacing/>
              <w:jc w:val="center"/>
              <w:rPr>
                <w:rFonts w:ascii="Times New Roman" w:eastAsia="Times New Roman" w:hAnsi="Times New Roman"/>
                <w:b/>
                <w:bCs/>
                <w:sz w:val="24"/>
                <w:szCs w:val="24"/>
                <w:highlight w:val="yellow"/>
                <w:lang w:eastAsia="ru-RU"/>
              </w:rPr>
            </w:pPr>
            <w:r w:rsidRPr="00E0739E">
              <w:rPr>
                <w:rFonts w:ascii="Times New Roman" w:eastAsia="Times New Roman" w:hAnsi="Times New Roman"/>
                <w:b/>
                <w:bCs/>
                <w:sz w:val="24"/>
                <w:szCs w:val="24"/>
                <w:lang w:eastAsia="ru-RU"/>
              </w:rPr>
              <w:t>ЭФФЕКТИВНОСТЬ ИСПОЛЬЗОВАНИЯ РЕСУРСОВ</w:t>
            </w:r>
          </w:p>
        </w:tc>
      </w:tr>
      <w:tr w:rsidR="0077783B" w:rsidRPr="00E0739E" w14:paraId="07694B2E" w14:textId="77777777" w:rsidTr="006579E5">
        <w:trPr>
          <w:jc w:val="center"/>
        </w:trPr>
        <w:tc>
          <w:tcPr>
            <w:tcW w:w="811" w:type="dxa"/>
            <w:vAlign w:val="center"/>
          </w:tcPr>
          <w:p w14:paraId="4BD92642" w14:textId="77777777" w:rsidR="0077783B" w:rsidRPr="00E0739E" w:rsidRDefault="0077783B" w:rsidP="00E0739E">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4.1</w:t>
            </w:r>
          </w:p>
        </w:tc>
        <w:tc>
          <w:tcPr>
            <w:tcW w:w="4905" w:type="dxa"/>
            <w:vAlign w:val="center"/>
          </w:tcPr>
          <w:p w14:paraId="649D9E9F" w14:textId="77777777" w:rsidR="0077783B" w:rsidRPr="00E0739E" w:rsidRDefault="0077783B" w:rsidP="00E0739E">
            <w:pPr>
              <w:spacing w:after="0"/>
              <w:jc w:val="both"/>
              <w:rPr>
                <w:rFonts w:ascii="Times New Roman" w:hAnsi="Times New Roman"/>
                <w:color w:val="000000"/>
                <w:sz w:val="24"/>
                <w:szCs w:val="24"/>
              </w:rPr>
            </w:pPr>
            <w:r w:rsidRPr="00E0739E">
              <w:rPr>
                <w:rFonts w:ascii="Times New Roman" w:hAnsi="Times New Roman"/>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907" w:type="dxa"/>
            <w:vAlign w:val="center"/>
          </w:tcPr>
          <w:p w14:paraId="0DDB2224" w14:textId="77777777" w:rsidR="0077783B" w:rsidRPr="00E0739E" w:rsidRDefault="0077783B" w:rsidP="00E0739E">
            <w:pPr>
              <w:spacing w:after="0"/>
              <w:jc w:val="center"/>
              <w:rPr>
                <w:rFonts w:ascii="Times New Roman" w:hAnsi="Times New Roman"/>
                <w:color w:val="000000"/>
                <w:sz w:val="24"/>
                <w:szCs w:val="24"/>
              </w:rPr>
            </w:pPr>
            <w:r w:rsidRPr="00E0739E">
              <w:rPr>
                <w:rFonts w:ascii="Times New Roman" w:hAnsi="Times New Roman"/>
                <w:color w:val="000000"/>
                <w:sz w:val="24"/>
                <w:szCs w:val="24"/>
              </w:rPr>
              <w:t>%</w:t>
            </w:r>
          </w:p>
        </w:tc>
        <w:tc>
          <w:tcPr>
            <w:tcW w:w="992" w:type="dxa"/>
            <w:vAlign w:val="center"/>
          </w:tcPr>
          <w:p w14:paraId="2AB97388" w14:textId="63429373" w:rsidR="0077783B" w:rsidRPr="00E0739E" w:rsidRDefault="00017E70" w:rsidP="00E0739E">
            <w:pPr>
              <w:spacing w:after="0"/>
              <w:jc w:val="center"/>
              <w:rPr>
                <w:rFonts w:ascii="Times New Roman" w:hAnsi="Times New Roman"/>
                <w:color w:val="000000"/>
                <w:sz w:val="24"/>
                <w:szCs w:val="24"/>
                <w:lang w:eastAsia="ru-RU"/>
              </w:rPr>
            </w:pPr>
            <w:r>
              <w:rPr>
                <w:rFonts w:ascii="Times New Roman" w:hAnsi="Times New Roman"/>
                <w:color w:val="000000"/>
                <w:sz w:val="24"/>
                <w:szCs w:val="24"/>
              </w:rPr>
              <w:t>0,63</w:t>
            </w:r>
          </w:p>
        </w:tc>
        <w:tc>
          <w:tcPr>
            <w:tcW w:w="1078" w:type="dxa"/>
            <w:vAlign w:val="center"/>
          </w:tcPr>
          <w:p w14:paraId="2791E194" w14:textId="27688515" w:rsidR="0077783B" w:rsidRPr="00E0739E" w:rsidRDefault="00017E70" w:rsidP="00E0739E">
            <w:pPr>
              <w:spacing w:after="0"/>
              <w:jc w:val="center"/>
              <w:rPr>
                <w:rFonts w:ascii="Times New Roman" w:hAnsi="Times New Roman"/>
                <w:color w:val="000000"/>
                <w:sz w:val="24"/>
                <w:szCs w:val="24"/>
              </w:rPr>
            </w:pPr>
            <w:r>
              <w:rPr>
                <w:rFonts w:ascii="Times New Roman" w:hAnsi="Times New Roman"/>
                <w:color w:val="000000"/>
                <w:sz w:val="24"/>
                <w:szCs w:val="24"/>
              </w:rPr>
              <w:t>0,61</w:t>
            </w:r>
          </w:p>
        </w:tc>
        <w:tc>
          <w:tcPr>
            <w:tcW w:w="1085" w:type="dxa"/>
            <w:vAlign w:val="center"/>
          </w:tcPr>
          <w:p w14:paraId="2287B4F2" w14:textId="59CC85CB" w:rsidR="0077783B" w:rsidRPr="00E0739E" w:rsidRDefault="00017E70" w:rsidP="00E0739E">
            <w:pPr>
              <w:spacing w:after="0"/>
              <w:jc w:val="center"/>
              <w:rPr>
                <w:rFonts w:ascii="Times New Roman" w:hAnsi="Times New Roman"/>
                <w:color w:val="000000"/>
                <w:sz w:val="24"/>
                <w:szCs w:val="24"/>
              </w:rPr>
            </w:pPr>
            <w:r>
              <w:rPr>
                <w:rFonts w:ascii="Times New Roman" w:hAnsi="Times New Roman"/>
                <w:color w:val="000000"/>
                <w:sz w:val="24"/>
                <w:szCs w:val="24"/>
              </w:rPr>
              <w:t>0,59</w:t>
            </w:r>
          </w:p>
        </w:tc>
        <w:tc>
          <w:tcPr>
            <w:tcW w:w="889" w:type="dxa"/>
            <w:vAlign w:val="center"/>
          </w:tcPr>
          <w:p w14:paraId="4B357B02" w14:textId="1DEA107A" w:rsidR="0077783B" w:rsidRPr="00E0739E" w:rsidRDefault="00017E70" w:rsidP="00E0739E">
            <w:pPr>
              <w:spacing w:after="0"/>
              <w:jc w:val="center"/>
              <w:rPr>
                <w:rFonts w:ascii="Times New Roman" w:hAnsi="Times New Roman"/>
                <w:color w:val="000000"/>
                <w:sz w:val="24"/>
                <w:szCs w:val="24"/>
              </w:rPr>
            </w:pPr>
            <w:r>
              <w:rPr>
                <w:rFonts w:ascii="Times New Roman" w:hAnsi="Times New Roman"/>
                <w:color w:val="000000"/>
                <w:sz w:val="24"/>
                <w:szCs w:val="24"/>
              </w:rPr>
              <w:t>0,57</w:t>
            </w:r>
          </w:p>
        </w:tc>
        <w:tc>
          <w:tcPr>
            <w:tcW w:w="1024" w:type="dxa"/>
            <w:vAlign w:val="center"/>
          </w:tcPr>
          <w:p w14:paraId="5DBCE66C" w14:textId="70C01847" w:rsidR="0077783B" w:rsidRPr="00E0739E" w:rsidRDefault="00017E70" w:rsidP="00E0739E">
            <w:pPr>
              <w:spacing w:after="0"/>
              <w:jc w:val="center"/>
              <w:rPr>
                <w:rFonts w:ascii="Times New Roman" w:hAnsi="Times New Roman"/>
                <w:color w:val="000000"/>
                <w:sz w:val="24"/>
                <w:szCs w:val="24"/>
              </w:rPr>
            </w:pPr>
            <w:r>
              <w:rPr>
                <w:rFonts w:ascii="Times New Roman" w:hAnsi="Times New Roman"/>
                <w:color w:val="000000"/>
                <w:sz w:val="24"/>
                <w:szCs w:val="24"/>
              </w:rPr>
              <w:t>0,55</w:t>
            </w:r>
          </w:p>
        </w:tc>
        <w:tc>
          <w:tcPr>
            <w:tcW w:w="1024" w:type="dxa"/>
            <w:vAlign w:val="center"/>
          </w:tcPr>
          <w:p w14:paraId="32E0B040" w14:textId="01001E1F" w:rsidR="0077783B" w:rsidRPr="00E0739E" w:rsidRDefault="00017E70" w:rsidP="00E0739E">
            <w:pPr>
              <w:spacing w:after="0"/>
              <w:jc w:val="center"/>
              <w:rPr>
                <w:rFonts w:ascii="Times New Roman" w:hAnsi="Times New Roman"/>
                <w:color w:val="000000"/>
                <w:sz w:val="24"/>
                <w:szCs w:val="24"/>
              </w:rPr>
            </w:pPr>
            <w:r>
              <w:rPr>
                <w:rFonts w:ascii="Times New Roman" w:hAnsi="Times New Roman"/>
                <w:color w:val="000000"/>
                <w:sz w:val="24"/>
                <w:szCs w:val="24"/>
              </w:rPr>
              <w:t>0,53</w:t>
            </w:r>
          </w:p>
        </w:tc>
        <w:tc>
          <w:tcPr>
            <w:tcW w:w="1313" w:type="dxa"/>
            <w:vAlign w:val="center"/>
          </w:tcPr>
          <w:p w14:paraId="70D65A1E" w14:textId="1B6FE2BE" w:rsidR="0077783B" w:rsidRPr="00E0739E" w:rsidRDefault="00017E70" w:rsidP="00E0739E">
            <w:pPr>
              <w:spacing w:after="0"/>
              <w:jc w:val="center"/>
              <w:rPr>
                <w:rFonts w:ascii="Times New Roman" w:hAnsi="Times New Roman"/>
                <w:color w:val="000000"/>
                <w:sz w:val="24"/>
                <w:szCs w:val="24"/>
              </w:rPr>
            </w:pPr>
            <w:r>
              <w:rPr>
                <w:rFonts w:ascii="Times New Roman" w:hAnsi="Times New Roman"/>
                <w:color w:val="000000"/>
                <w:sz w:val="24"/>
                <w:szCs w:val="24"/>
              </w:rPr>
              <w:t>0,51</w:t>
            </w:r>
          </w:p>
        </w:tc>
        <w:tc>
          <w:tcPr>
            <w:tcW w:w="1313" w:type="dxa"/>
            <w:vAlign w:val="center"/>
          </w:tcPr>
          <w:p w14:paraId="6A4C2D0D" w14:textId="612D15A4" w:rsidR="0077783B" w:rsidRPr="00E0739E" w:rsidRDefault="00017E70" w:rsidP="00E0739E">
            <w:pPr>
              <w:spacing w:after="0"/>
              <w:jc w:val="center"/>
              <w:rPr>
                <w:rFonts w:ascii="Times New Roman" w:hAnsi="Times New Roman"/>
                <w:color w:val="000000"/>
                <w:sz w:val="24"/>
                <w:szCs w:val="24"/>
              </w:rPr>
            </w:pPr>
            <w:r>
              <w:rPr>
                <w:rFonts w:ascii="Times New Roman" w:hAnsi="Times New Roman"/>
                <w:color w:val="000000"/>
                <w:sz w:val="24"/>
                <w:szCs w:val="24"/>
              </w:rPr>
              <w:t>0,49-0,41</w:t>
            </w:r>
          </w:p>
        </w:tc>
      </w:tr>
      <w:tr w:rsidR="00017E70" w:rsidRPr="00E0739E" w14:paraId="72B0F0A2" w14:textId="77777777" w:rsidTr="006579E5">
        <w:trPr>
          <w:jc w:val="center"/>
        </w:trPr>
        <w:tc>
          <w:tcPr>
            <w:tcW w:w="811" w:type="dxa"/>
            <w:vAlign w:val="center"/>
          </w:tcPr>
          <w:p w14:paraId="6D75D60F" w14:textId="77777777" w:rsidR="00017E70" w:rsidRPr="00E0739E" w:rsidRDefault="00017E70" w:rsidP="00017E70">
            <w:pPr>
              <w:autoSpaceDE w:val="0"/>
              <w:autoSpaceDN w:val="0"/>
              <w:adjustRightInd w:val="0"/>
              <w:spacing w:after="0"/>
              <w:contextualSpacing/>
              <w:jc w:val="center"/>
              <w:rPr>
                <w:rFonts w:ascii="Times New Roman" w:eastAsia="Times New Roman" w:hAnsi="Times New Roman"/>
                <w:bCs/>
                <w:sz w:val="24"/>
                <w:szCs w:val="24"/>
                <w:lang w:eastAsia="ru-RU"/>
              </w:rPr>
            </w:pPr>
            <w:r w:rsidRPr="00E0739E">
              <w:rPr>
                <w:rFonts w:ascii="Times New Roman" w:eastAsia="Times New Roman" w:hAnsi="Times New Roman"/>
                <w:bCs/>
                <w:sz w:val="24"/>
                <w:szCs w:val="24"/>
                <w:lang w:eastAsia="ru-RU"/>
              </w:rPr>
              <w:t>4.1.1.</w:t>
            </w:r>
          </w:p>
        </w:tc>
        <w:tc>
          <w:tcPr>
            <w:tcW w:w="4905" w:type="dxa"/>
            <w:vAlign w:val="center"/>
          </w:tcPr>
          <w:p w14:paraId="5CA2000C" w14:textId="77777777" w:rsidR="00017E70" w:rsidRPr="00E0739E" w:rsidRDefault="00017E70" w:rsidP="00017E70">
            <w:pPr>
              <w:spacing w:after="0"/>
              <w:jc w:val="both"/>
              <w:rPr>
                <w:rFonts w:ascii="Times New Roman" w:hAnsi="Times New Roman"/>
                <w:color w:val="000000"/>
                <w:sz w:val="24"/>
                <w:szCs w:val="24"/>
              </w:rPr>
            </w:pPr>
            <w:r w:rsidRPr="00E0739E">
              <w:rPr>
                <w:rFonts w:ascii="Times New Roman" w:hAnsi="Times New Roman"/>
                <w:color w:val="000000"/>
                <w:sz w:val="24"/>
                <w:szCs w:val="24"/>
              </w:rPr>
              <w:t xml:space="preserve">Удельный расход электрической энергии, потребляемой в технологическом процессе забора и подготовки питьевой воды, на </w:t>
            </w:r>
            <w:r w:rsidRPr="00E0739E">
              <w:rPr>
                <w:rFonts w:ascii="Times New Roman" w:hAnsi="Times New Roman"/>
                <w:color w:val="000000"/>
                <w:sz w:val="24"/>
                <w:szCs w:val="24"/>
              </w:rPr>
              <w:lastRenderedPageBreak/>
              <w:t>единицу объема воды, поднятой насосными станциями первого подъема</w:t>
            </w:r>
          </w:p>
        </w:tc>
        <w:tc>
          <w:tcPr>
            <w:tcW w:w="907" w:type="dxa"/>
            <w:vAlign w:val="center"/>
          </w:tcPr>
          <w:p w14:paraId="4DE8BD47" w14:textId="77777777" w:rsidR="00017E70" w:rsidRPr="00E0739E" w:rsidRDefault="00017E70" w:rsidP="00017E70">
            <w:pPr>
              <w:spacing w:after="0"/>
              <w:jc w:val="center"/>
              <w:rPr>
                <w:rFonts w:ascii="Times New Roman" w:hAnsi="Times New Roman"/>
                <w:color w:val="000000"/>
                <w:sz w:val="24"/>
                <w:szCs w:val="24"/>
              </w:rPr>
            </w:pPr>
            <w:r w:rsidRPr="00E0739E">
              <w:rPr>
                <w:rFonts w:ascii="Times New Roman" w:hAnsi="Times New Roman"/>
                <w:color w:val="000000"/>
                <w:sz w:val="24"/>
                <w:szCs w:val="24"/>
              </w:rPr>
              <w:lastRenderedPageBreak/>
              <w:t>кВт*ч/куб. м</w:t>
            </w:r>
          </w:p>
        </w:tc>
        <w:tc>
          <w:tcPr>
            <w:tcW w:w="992" w:type="dxa"/>
            <w:vAlign w:val="center"/>
          </w:tcPr>
          <w:p w14:paraId="74B21C5D" w14:textId="22BFED52" w:rsidR="00017E70" w:rsidRPr="00E0739E" w:rsidRDefault="00017E70" w:rsidP="00017E70">
            <w:pPr>
              <w:tabs>
                <w:tab w:val="left" w:pos="-416"/>
              </w:tabs>
              <w:spacing w:after="0"/>
              <w:ind w:firstLine="147"/>
              <w:jc w:val="center"/>
              <w:rPr>
                <w:rFonts w:ascii="Times New Roman" w:hAnsi="Times New Roman"/>
                <w:color w:val="000000"/>
                <w:sz w:val="24"/>
                <w:szCs w:val="24"/>
              </w:rPr>
            </w:pPr>
            <w:r>
              <w:rPr>
                <w:rFonts w:ascii="Times New Roman" w:hAnsi="Times New Roman"/>
                <w:color w:val="000000"/>
                <w:sz w:val="24"/>
                <w:szCs w:val="24"/>
              </w:rPr>
              <w:t>60,825</w:t>
            </w:r>
          </w:p>
        </w:tc>
        <w:tc>
          <w:tcPr>
            <w:tcW w:w="1078" w:type="dxa"/>
            <w:vAlign w:val="center"/>
          </w:tcPr>
          <w:p w14:paraId="6FF7183D" w14:textId="3B43330C" w:rsidR="00017E70" w:rsidRPr="00E0739E" w:rsidRDefault="00017E70" w:rsidP="00017E70">
            <w:pPr>
              <w:tabs>
                <w:tab w:val="left" w:pos="-416"/>
              </w:tabs>
              <w:spacing w:after="0"/>
              <w:ind w:firstLine="147"/>
              <w:jc w:val="center"/>
              <w:rPr>
                <w:rFonts w:ascii="Times New Roman" w:hAnsi="Times New Roman"/>
                <w:color w:val="000000"/>
                <w:sz w:val="24"/>
                <w:szCs w:val="24"/>
              </w:rPr>
            </w:pPr>
            <w:r>
              <w:rPr>
                <w:rFonts w:ascii="Times New Roman" w:hAnsi="Times New Roman"/>
                <w:color w:val="000000"/>
                <w:sz w:val="24"/>
                <w:szCs w:val="24"/>
              </w:rPr>
              <w:t>60,825</w:t>
            </w:r>
          </w:p>
        </w:tc>
        <w:tc>
          <w:tcPr>
            <w:tcW w:w="1085" w:type="dxa"/>
            <w:vAlign w:val="center"/>
          </w:tcPr>
          <w:p w14:paraId="7569D11F" w14:textId="4A4A33AB" w:rsidR="00017E70" w:rsidRPr="00E0739E" w:rsidRDefault="00017E70" w:rsidP="00017E70">
            <w:pPr>
              <w:tabs>
                <w:tab w:val="left" w:pos="-416"/>
              </w:tabs>
              <w:spacing w:after="0"/>
              <w:ind w:firstLine="147"/>
              <w:jc w:val="center"/>
              <w:rPr>
                <w:rFonts w:ascii="Times New Roman" w:hAnsi="Times New Roman"/>
                <w:color w:val="000000"/>
                <w:sz w:val="24"/>
                <w:szCs w:val="24"/>
              </w:rPr>
            </w:pPr>
            <w:r>
              <w:rPr>
                <w:rFonts w:ascii="Times New Roman" w:hAnsi="Times New Roman"/>
                <w:color w:val="000000"/>
                <w:sz w:val="24"/>
                <w:szCs w:val="24"/>
              </w:rPr>
              <w:t>60,825</w:t>
            </w:r>
          </w:p>
        </w:tc>
        <w:tc>
          <w:tcPr>
            <w:tcW w:w="889" w:type="dxa"/>
            <w:vAlign w:val="center"/>
          </w:tcPr>
          <w:p w14:paraId="778880EE" w14:textId="58A89C6A" w:rsidR="00017E70" w:rsidRPr="00E0739E" w:rsidRDefault="00017E70" w:rsidP="00017E70">
            <w:pPr>
              <w:tabs>
                <w:tab w:val="left" w:pos="-416"/>
              </w:tabs>
              <w:spacing w:after="0"/>
              <w:ind w:firstLine="147"/>
              <w:jc w:val="center"/>
              <w:rPr>
                <w:rFonts w:ascii="Times New Roman" w:hAnsi="Times New Roman"/>
                <w:color w:val="000000"/>
                <w:sz w:val="24"/>
                <w:szCs w:val="24"/>
              </w:rPr>
            </w:pPr>
            <w:r>
              <w:rPr>
                <w:rFonts w:ascii="Times New Roman" w:hAnsi="Times New Roman"/>
                <w:color w:val="000000"/>
                <w:sz w:val="24"/>
                <w:szCs w:val="24"/>
              </w:rPr>
              <w:t>60,825</w:t>
            </w:r>
          </w:p>
        </w:tc>
        <w:tc>
          <w:tcPr>
            <w:tcW w:w="1024" w:type="dxa"/>
            <w:vAlign w:val="center"/>
          </w:tcPr>
          <w:p w14:paraId="4AC70F3D" w14:textId="36FD8D9B" w:rsidR="00017E70" w:rsidRPr="00E0739E" w:rsidRDefault="00017E70" w:rsidP="00017E70">
            <w:pPr>
              <w:tabs>
                <w:tab w:val="left" w:pos="-416"/>
              </w:tabs>
              <w:spacing w:after="0"/>
              <w:ind w:firstLine="147"/>
              <w:jc w:val="center"/>
              <w:rPr>
                <w:rFonts w:ascii="Times New Roman" w:hAnsi="Times New Roman"/>
                <w:color w:val="000000"/>
                <w:sz w:val="24"/>
                <w:szCs w:val="24"/>
              </w:rPr>
            </w:pPr>
            <w:r>
              <w:rPr>
                <w:rFonts w:ascii="Times New Roman" w:hAnsi="Times New Roman"/>
                <w:color w:val="000000"/>
                <w:sz w:val="24"/>
                <w:szCs w:val="24"/>
              </w:rPr>
              <w:t>60,825</w:t>
            </w:r>
          </w:p>
        </w:tc>
        <w:tc>
          <w:tcPr>
            <w:tcW w:w="1024" w:type="dxa"/>
            <w:vAlign w:val="center"/>
          </w:tcPr>
          <w:p w14:paraId="51A07CD6" w14:textId="5FF42346" w:rsidR="00017E70" w:rsidRPr="00E0739E" w:rsidRDefault="00017E70" w:rsidP="00017E70">
            <w:pPr>
              <w:tabs>
                <w:tab w:val="left" w:pos="-416"/>
              </w:tabs>
              <w:spacing w:after="0"/>
              <w:ind w:firstLine="147"/>
              <w:jc w:val="center"/>
              <w:rPr>
                <w:rFonts w:ascii="Times New Roman" w:hAnsi="Times New Roman"/>
                <w:color w:val="000000"/>
                <w:sz w:val="24"/>
                <w:szCs w:val="24"/>
              </w:rPr>
            </w:pPr>
            <w:r>
              <w:rPr>
                <w:rFonts w:ascii="Times New Roman" w:hAnsi="Times New Roman"/>
                <w:color w:val="000000"/>
                <w:sz w:val="24"/>
                <w:szCs w:val="24"/>
              </w:rPr>
              <w:t>60,825</w:t>
            </w:r>
          </w:p>
        </w:tc>
        <w:tc>
          <w:tcPr>
            <w:tcW w:w="1313" w:type="dxa"/>
            <w:vAlign w:val="center"/>
          </w:tcPr>
          <w:p w14:paraId="14E20A3E" w14:textId="1C3E7084" w:rsidR="00017E70" w:rsidRPr="00E0739E" w:rsidRDefault="00017E70" w:rsidP="00017E70">
            <w:pPr>
              <w:tabs>
                <w:tab w:val="left" w:pos="-416"/>
              </w:tabs>
              <w:spacing w:after="0"/>
              <w:ind w:firstLine="147"/>
              <w:jc w:val="center"/>
              <w:rPr>
                <w:rFonts w:ascii="Times New Roman" w:hAnsi="Times New Roman"/>
                <w:color w:val="000000"/>
                <w:sz w:val="24"/>
                <w:szCs w:val="24"/>
              </w:rPr>
            </w:pPr>
            <w:r>
              <w:rPr>
                <w:rFonts w:ascii="Times New Roman" w:hAnsi="Times New Roman"/>
                <w:color w:val="000000"/>
                <w:sz w:val="24"/>
                <w:szCs w:val="24"/>
              </w:rPr>
              <w:t>60,825</w:t>
            </w:r>
          </w:p>
        </w:tc>
        <w:tc>
          <w:tcPr>
            <w:tcW w:w="1313" w:type="dxa"/>
            <w:vAlign w:val="center"/>
          </w:tcPr>
          <w:p w14:paraId="3EAFA099" w14:textId="1EDEE141" w:rsidR="00017E70" w:rsidRPr="00E0739E" w:rsidRDefault="00017E70" w:rsidP="00017E70">
            <w:pPr>
              <w:tabs>
                <w:tab w:val="left" w:pos="-416"/>
              </w:tabs>
              <w:spacing w:after="0"/>
              <w:ind w:firstLine="147"/>
              <w:jc w:val="center"/>
              <w:rPr>
                <w:rFonts w:ascii="Times New Roman" w:hAnsi="Times New Roman"/>
                <w:color w:val="000000"/>
                <w:sz w:val="24"/>
                <w:szCs w:val="24"/>
              </w:rPr>
            </w:pPr>
            <w:r>
              <w:rPr>
                <w:rFonts w:ascii="Times New Roman" w:hAnsi="Times New Roman"/>
                <w:color w:val="000000"/>
                <w:sz w:val="24"/>
                <w:szCs w:val="24"/>
              </w:rPr>
              <w:t>60,825</w:t>
            </w:r>
          </w:p>
        </w:tc>
      </w:tr>
    </w:tbl>
    <w:p w14:paraId="090C7C01" w14:textId="77777777" w:rsidR="00AB120A" w:rsidRPr="00E0739E" w:rsidRDefault="00AB120A" w:rsidP="00E0739E">
      <w:pPr>
        <w:autoSpaceDE w:val="0"/>
        <w:autoSpaceDN w:val="0"/>
        <w:adjustRightInd w:val="0"/>
        <w:spacing w:after="0"/>
        <w:ind w:left="-567" w:firstLine="567"/>
        <w:contextualSpacing/>
        <w:jc w:val="center"/>
        <w:rPr>
          <w:rFonts w:ascii="Times New Roman" w:eastAsia="Times New Roman" w:hAnsi="Times New Roman"/>
          <w:sz w:val="28"/>
          <w:szCs w:val="28"/>
        </w:rPr>
      </w:pPr>
    </w:p>
    <w:p w14:paraId="3EFDDD4C" w14:textId="77777777" w:rsidR="00AB120A" w:rsidRPr="00E0739E" w:rsidRDefault="00AB120A" w:rsidP="00E0739E">
      <w:pPr>
        <w:spacing w:after="0"/>
        <w:rPr>
          <w:rFonts w:ascii="Times New Roman" w:eastAsia="Times New Roman" w:hAnsi="Times New Roman"/>
          <w:sz w:val="28"/>
          <w:szCs w:val="28"/>
        </w:rPr>
      </w:pPr>
    </w:p>
    <w:p w14:paraId="2C1F8986" w14:textId="77777777" w:rsidR="00AB120A" w:rsidRPr="00E0739E" w:rsidRDefault="00AB120A" w:rsidP="00E0739E">
      <w:pPr>
        <w:spacing w:after="0"/>
        <w:rPr>
          <w:rFonts w:ascii="Times New Roman" w:eastAsia="Times New Roman" w:hAnsi="Times New Roman"/>
          <w:sz w:val="28"/>
          <w:szCs w:val="28"/>
        </w:rPr>
      </w:pPr>
    </w:p>
    <w:p w14:paraId="50EB9625" w14:textId="77777777" w:rsidR="00AB120A" w:rsidRPr="00E0739E" w:rsidRDefault="00AB120A" w:rsidP="00E0739E">
      <w:pPr>
        <w:spacing w:after="0"/>
        <w:rPr>
          <w:rFonts w:ascii="Times New Roman" w:eastAsia="Times New Roman" w:hAnsi="Times New Roman"/>
          <w:sz w:val="28"/>
          <w:szCs w:val="28"/>
        </w:rPr>
      </w:pPr>
    </w:p>
    <w:p w14:paraId="78EBF9AE" w14:textId="77777777" w:rsidR="008B11C0" w:rsidRPr="00E0739E" w:rsidRDefault="008B11C0" w:rsidP="00E0739E">
      <w:pPr>
        <w:spacing w:after="0"/>
        <w:rPr>
          <w:rFonts w:ascii="Times New Roman" w:eastAsia="Times New Roman" w:hAnsi="Times New Roman"/>
          <w:sz w:val="28"/>
          <w:szCs w:val="28"/>
        </w:rPr>
        <w:sectPr w:rsidR="008B11C0" w:rsidRPr="00E0739E" w:rsidSect="00A0424C">
          <w:pgSz w:w="16840" w:h="11907" w:orient="landscape" w:code="9"/>
          <w:pgMar w:top="1701" w:right="851" w:bottom="851" w:left="851" w:header="720" w:footer="720" w:gutter="0"/>
          <w:cols w:space="720"/>
        </w:sectPr>
      </w:pPr>
    </w:p>
    <w:p w14:paraId="0FD68C2A" w14:textId="77777777" w:rsidR="00E22DF8" w:rsidRPr="00E0739E" w:rsidRDefault="00E22DF8" w:rsidP="00E0739E">
      <w:pPr>
        <w:pStyle w:val="2"/>
        <w:keepLines/>
        <w:spacing w:before="0" w:after="0"/>
        <w:jc w:val="center"/>
        <w:rPr>
          <w:rFonts w:ascii="Times New Roman" w:hAnsi="Times New Roman"/>
          <w:i w:val="0"/>
          <w:color w:val="000000"/>
        </w:rPr>
      </w:pPr>
      <w:r w:rsidRPr="00E0739E">
        <w:rPr>
          <w:rFonts w:ascii="Times New Roman" w:hAnsi="Times New Roman"/>
          <w:bCs/>
          <w:i w:val="0"/>
          <w:color w:val="000000"/>
          <w:lang w:eastAsia="ru-RU"/>
        </w:rPr>
        <w:lastRenderedPageBreak/>
        <w:t>1.8</w:t>
      </w:r>
      <w:bookmarkStart w:id="13" w:name="_Toc388883710"/>
      <w:r w:rsidR="003B0B07" w:rsidRPr="00E0739E">
        <w:rPr>
          <w:rFonts w:ascii="Times New Roman" w:hAnsi="Times New Roman"/>
          <w:bCs/>
          <w:i w:val="0"/>
          <w:color w:val="000000"/>
          <w:lang w:eastAsia="ru-RU"/>
        </w:rPr>
        <w:t xml:space="preserve">. </w:t>
      </w:r>
      <w:r w:rsidR="00562C9C" w:rsidRPr="00E0739E">
        <w:rPr>
          <w:rFonts w:ascii="Times New Roman" w:hAnsi="Times New Roman"/>
          <w:i w:val="0"/>
          <w:color w:val="000000"/>
        </w:rPr>
        <w:t>ПЕРЕЧЕНЬ ВЫЯВЛЕННЫХ БЕСХОЗЯЙНЫХ ОБЪЕКТОВ ЦЕНТРАЛИЗОВАННЫХ СИСТЕМ ВОДОСНАБЖЕНИЯ</w:t>
      </w:r>
      <w:bookmarkEnd w:id="13"/>
    </w:p>
    <w:p w14:paraId="435641F7" w14:textId="4F368BCA" w:rsidR="0077783B" w:rsidRPr="00E0739E" w:rsidRDefault="00AB45F8" w:rsidP="007E7C42">
      <w:pPr>
        <w:autoSpaceDE w:val="0"/>
        <w:autoSpaceDN w:val="0"/>
        <w:adjustRightInd w:val="0"/>
        <w:spacing w:after="0"/>
        <w:ind w:right="-284" w:firstLine="708"/>
        <w:jc w:val="both"/>
        <w:rPr>
          <w:rFonts w:ascii="Times New Roman" w:hAnsi="Times New Roman"/>
          <w:bCs/>
          <w:sz w:val="28"/>
          <w:szCs w:val="28"/>
          <w:lang w:eastAsia="ru-RU"/>
        </w:rPr>
      </w:pPr>
      <w:r w:rsidRPr="00E0739E">
        <w:rPr>
          <w:rFonts w:ascii="Times New Roman" w:hAnsi="Times New Roman"/>
          <w:bCs/>
          <w:sz w:val="28"/>
          <w:szCs w:val="28"/>
          <w:lang w:eastAsia="ru-RU"/>
        </w:rPr>
        <w:t xml:space="preserve">В </w:t>
      </w:r>
      <w:proofErr w:type="spellStart"/>
      <w:r w:rsidR="00C86B2F">
        <w:rPr>
          <w:rFonts w:ascii="Times New Roman" w:hAnsi="Times New Roman"/>
          <w:bCs/>
          <w:sz w:val="28"/>
          <w:szCs w:val="28"/>
          <w:lang w:eastAsia="ru-RU"/>
        </w:rPr>
        <w:t>Неболчском</w:t>
      </w:r>
      <w:proofErr w:type="spellEnd"/>
      <w:r w:rsidR="00C86B2F">
        <w:rPr>
          <w:rFonts w:ascii="Times New Roman" w:hAnsi="Times New Roman"/>
          <w:bCs/>
          <w:sz w:val="28"/>
          <w:szCs w:val="28"/>
          <w:lang w:eastAsia="ru-RU"/>
        </w:rPr>
        <w:t xml:space="preserve"> сельском поселении</w:t>
      </w:r>
      <w:r w:rsidR="008150C0" w:rsidRPr="00E0739E">
        <w:rPr>
          <w:rFonts w:ascii="Times New Roman" w:hAnsi="Times New Roman"/>
          <w:bCs/>
          <w:sz w:val="28"/>
          <w:szCs w:val="28"/>
          <w:lang w:eastAsia="ru-RU"/>
        </w:rPr>
        <w:t xml:space="preserve"> </w:t>
      </w:r>
      <w:r w:rsidR="00A108A4" w:rsidRPr="00E0739E">
        <w:rPr>
          <w:rFonts w:ascii="Times New Roman" w:hAnsi="Times New Roman"/>
          <w:bCs/>
          <w:sz w:val="28"/>
          <w:szCs w:val="28"/>
          <w:lang w:eastAsia="ru-RU"/>
        </w:rPr>
        <w:t>бесхозяйн</w:t>
      </w:r>
      <w:r w:rsidR="007E7C42">
        <w:rPr>
          <w:rFonts w:ascii="Times New Roman" w:hAnsi="Times New Roman"/>
          <w:bCs/>
          <w:sz w:val="28"/>
          <w:szCs w:val="28"/>
          <w:lang w:eastAsia="ru-RU"/>
        </w:rPr>
        <w:t xml:space="preserve">ые объекты централизованной системы водоснабжения отсутствуют. </w:t>
      </w:r>
    </w:p>
    <w:p w14:paraId="0AD57882" w14:textId="77777777" w:rsidR="006A076E" w:rsidRPr="00E0739E" w:rsidRDefault="006A076E" w:rsidP="00E0739E">
      <w:pPr>
        <w:spacing w:after="0"/>
        <w:jc w:val="center"/>
        <w:rPr>
          <w:rFonts w:ascii="Times New Roman" w:hAnsi="Times New Roman"/>
          <w:b/>
          <w:i/>
          <w:sz w:val="28"/>
          <w:szCs w:val="28"/>
        </w:rPr>
      </w:pPr>
    </w:p>
    <w:p w14:paraId="3A7CC9B3" w14:textId="77777777" w:rsidR="006A076E" w:rsidRPr="00E0739E" w:rsidRDefault="006A076E" w:rsidP="00E0739E">
      <w:pPr>
        <w:spacing w:after="0"/>
        <w:jc w:val="center"/>
        <w:rPr>
          <w:rFonts w:ascii="Times New Roman" w:hAnsi="Times New Roman"/>
          <w:b/>
          <w:i/>
          <w:sz w:val="28"/>
          <w:szCs w:val="28"/>
        </w:rPr>
      </w:pPr>
    </w:p>
    <w:p w14:paraId="6052B3E3" w14:textId="77777777" w:rsidR="006A076E" w:rsidRPr="00E0739E" w:rsidRDefault="006A076E" w:rsidP="00E0739E">
      <w:pPr>
        <w:spacing w:after="0"/>
        <w:jc w:val="center"/>
        <w:rPr>
          <w:rFonts w:ascii="Times New Roman" w:hAnsi="Times New Roman"/>
          <w:b/>
          <w:i/>
          <w:sz w:val="28"/>
          <w:szCs w:val="28"/>
        </w:rPr>
      </w:pPr>
    </w:p>
    <w:p w14:paraId="5FCBFFD4" w14:textId="77777777" w:rsidR="006A076E" w:rsidRPr="00E0739E" w:rsidRDefault="006A076E" w:rsidP="00E0739E">
      <w:pPr>
        <w:spacing w:after="0"/>
        <w:jc w:val="center"/>
        <w:rPr>
          <w:rFonts w:ascii="Times New Roman" w:hAnsi="Times New Roman"/>
          <w:b/>
          <w:i/>
          <w:sz w:val="28"/>
          <w:szCs w:val="28"/>
        </w:rPr>
      </w:pPr>
    </w:p>
    <w:p w14:paraId="3022453A" w14:textId="77777777" w:rsidR="006A076E" w:rsidRPr="00E0739E" w:rsidRDefault="006A076E" w:rsidP="00E0739E">
      <w:pPr>
        <w:spacing w:after="0"/>
        <w:jc w:val="center"/>
        <w:rPr>
          <w:rFonts w:ascii="Times New Roman" w:hAnsi="Times New Roman"/>
          <w:b/>
          <w:i/>
          <w:sz w:val="28"/>
          <w:szCs w:val="28"/>
        </w:rPr>
      </w:pPr>
    </w:p>
    <w:p w14:paraId="2DC69A6A" w14:textId="77777777" w:rsidR="006A076E" w:rsidRPr="00E0739E" w:rsidRDefault="006A076E" w:rsidP="00E0739E">
      <w:pPr>
        <w:spacing w:after="0"/>
        <w:jc w:val="center"/>
        <w:rPr>
          <w:rFonts w:ascii="Times New Roman" w:hAnsi="Times New Roman"/>
          <w:b/>
          <w:i/>
          <w:sz w:val="28"/>
          <w:szCs w:val="28"/>
        </w:rPr>
      </w:pPr>
    </w:p>
    <w:p w14:paraId="371E8DE7" w14:textId="77777777" w:rsidR="006A076E" w:rsidRPr="00E0739E" w:rsidRDefault="006A076E" w:rsidP="00E0739E">
      <w:pPr>
        <w:spacing w:after="0"/>
        <w:jc w:val="center"/>
        <w:rPr>
          <w:rFonts w:ascii="Times New Roman" w:hAnsi="Times New Roman"/>
          <w:b/>
          <w:i/>
          <w:sz w:val="28"/>
          <w:szCs w:val="28"/>
        </w:rPr>
      </w:pPr>
    </w:p>
    <w:p w14:paraId="2A36B601" w14:textId="77777777" w:rsidR="006A076E" w:rsidRPr="00E0739E" w:rsidRDefault="006A076E" w:rsidP="00E0739E">
      <w:pPr>
        <w:spacing w:after="0"/>
        <w:jc w:val="center"/>
        <w:rPr>
          <w:rFonts w:ascii="Times New Roman" w:hAnsi="Times New Roman"/>
          <w:b/>
          <w:i/>
          <w:sz w:val="28"/>
          <w:szCs w:val="28"/>
        </w:rPr>
      </w:pPr>
    </w:p>
    <w:p w14:paraId="0FF10B19" w14:textId="77777777" w:rsidR="002E2499" w:rsidRPr="00E0739E" w:rsidRDefault="002E2499" w:rsidP="00E0739E">
      <w:pPr>
        <w:spacing w:after="0"/>
        <w:jc w:val="center"/>
        <w:rPr>
          <w:rFonts w:ascii="Times New Roman" w:hAnsi="Times New Roman"/>
          <w:b/>
          <w:i/>
          <w:sz w:val="28"/>
          <w:szCs w:val="28"/>
        </w:rPr>
      </w:pPr>
    </w:p>
    <w:p w14:paraId="2D43838B" w14:textId="77777777" w:rsidR="002E2499" w:rsidRPr="00E0739E" w:rsidRDefault="002E2499" w:rsidP="00E0739E">
      <w:pPr>
        <w:spacing w:after="0"/>
        <w:jc w:val="center"/>
        <w:rPr>
          <w:rFonts w:ascii="Times New Roman" w:hAnsi="Times New Roman"/>
          <w:b/>
          <w:i/>
          <w:sz w:val="28"/>
          <w:szCs w:val="28"/>
        </w:rPr>
      </w:pPr>
    </w:p>
    <w:p w14:paraId="121A2D96" w14:textId="77777777" w:rsidR="002E2499" w:rsidRPr="00E0739E" w:rsidRDefault="002E2499" w:rsidP="00E0739E">
      <w:pPr>
        <w:spacing w:after="0"/>
        <w:jc w:val="center"/>
        <w:rPr>
          <w:rFonts w:ascii="Times New Roman" w:hAnsi="Times New Roman"/>
          <w:b/>
          <w:i/>
          <w:sz w:val="28"/>
          <w:szCs w:val="28"/>
        </w:rPr>
      </w:pPr>
    </w:p>
    <w:p w14:paraId="11538EEA" w14:textId="77777777" w:rsidR="00297714" w:rsidRPr="00E0739E" w:rsidRDefault="00297714" w:rsidP="00E0739E">
      <w:pPr>
        <w:spacing w:after="0"/>
        <w:jc w:val="center"/>
        <w:rPr>
          <w:rFonts w:ascii="Times New Roman" w:hAnsi="Times New Roman"/>
          <w:b/>
          <w:i/>
          <w:sz w:val="28"/>
          <w:szCs w:val="28"/>
        </w:rPr>
      </w:pPr>
    </w:p>
    <w:p w14:paraId="4D9E5C0E" w14:textId="77777777" w:rsidR="00297714" w:rsidRPr="00E0739E" w:rsidRDefault="00297714" w:rsidP="00E0739E">
      <w:pPr>
        <w:spacing w:after="0"/>
        <w:jc w:val="center"/>
        <w:rPr>
          <w:rFonts w:ascii="Times New Roman" w:hAnsi="Times New Roman"/>
          <w:b/>
          <w:i/>
          <w:sz w:val="28"/>
          <w:szCs w:val="28"/>
        </w:rPr>
      </w:pPr>
    </w:p>
    <w:p w14:paraId="4F3E7601" w14:textId="77777777" w:rsidR="00676766" w:rsidRPr="00E0739E" w:rsidRDefault="00676766" w:rsidP="00E0739E">
      <w:pPr>
        <w:spacing w:after="0"/>
        <w:jc w:val="center"/>
        <w:rPr>
          <w:rFonts w:ascii="Times New Roman" w:hAnsi="Times New Roman"/>
          <w:b/>
          <w:sz w:val="28"/>
          <w:szCs w:val="28"/>
        </w:rPr>
      </w:pPr>
    </w:p>
    <w:p w14:paraId="2A41D3F0" w14:textId="77777777" w:rsidR="00676766" w:rsidRPr="00E0739E" w:rsidRDefault="00676766" w:rsidP="00E0739E">
      <w:pPr>
        <w:spacing w:after="0"/>
        <w:jc w:val="center"/>
        <w:rPr>
          <w:rFonts w:ascii="Times New Roman" w:hAnsi="Times New Roman"/>
          <w:b/>
          <w:sz w:val="28"/>
          <w:szCs w:val="28"/>
        </w:rPr>
      </w:pPr>
    </w:p>
    <w:p w14:paraId="3A6C7448" w14:textId="77777777" w:rsidR="00676766" w:rsidRPr="00E0739E" w:rsidRDefault="00676766" w:rsidP="00E0739E">
      <w:pPr>
        <w:spacing w:after="0"/>
        <w:jc w:val="center"/>
        <w:rPr>
          <w:rFonts w:ascii="Times New Roman" w:hAnsi="Times New Roman"/>
          <w:b/>
          <w:sz w:val="28"/>
          <w:szCs w:val="28"/>
        </w:rPr>
      </w:pPr>
    </w:p>
    <w:p w14:paraId="6DB5BCAE" w14:textId="77777777" w:rsidR="00676766" w:rsidRPr="00E0739E" w:rsidRDefault="00676766" w:rsidP="00E0739E">
      <w:pPr>
        <w:spacing w:after="0"/>
        <w:jc w:val="center"/>
        <w:rPr>
          <w:rFonts w:ascii="Times New Roman" w:hAnsi="Times New Roman"/>
          <w:b/>
          <w:sz w:val="28"/>
          <w:szCs w:val="28"/>
        </w:rPr>
      </w:pPr>
    </w:p>
    <w:p w14:paraId="701446D6" w14:textId="77777777" w:rsidR="00676766" w:rsidRPr="00E0739E" w:rsidRDefault="00676766" w:rsidP="00E0739E">
      <w:pPr>
        <w:spacing w:after="0"/>
        <w:jc w:val="center"/>
        <w:rPr>
          <w:rFonts w:ascii="Times New Roman" w:hAnsi="Times New Roman"/>
          <w:b/>
          <w:sz w:val="28"/>
          <w:szCs w:val="28"/>
        </w:rPr>
      </w:pPr>
    </w:p>
    <w:p w14:paraId="54EE61AC" w14:textId="77777777" w:rsidR="00676766" w:rsidRPr="00E0739E" w:rsidRDefault="00676766" w:rsidP="00E0739E">
      <w:pPr>
        <w:spacing w:after="0"/>
        <w:jc w:val="center"/>
        <w:rPr>
          <w:rFonts w:ascii="Times New Roman" w:hAnsi="Times New Roman"/>
          <w:b/>
          <w:sz w:val="28"/>
          <w:szCs w:val="28"/>
        </w:rPr>
      </w:pPr>
    </w:p>
    <w:p w14:paraId="5825ECE8" w14:textId="77777777" w:rsidR="00676766" w:rsidRPr="00E0739E" w:rsidRDefault="00676766" w:rsidP="00E0739E">
      <w:pPr>
        <w:spacing w:after="0"/>
        <w:jc w:val="center"/>
        <w:rPr>
          <w:rFonts w:ascii="Times New Roman" w:hAnsi="Times New Roman"/>
          <w:b/>
          <w:sz w:val="28"/>
          <w:szCs w:val="28"/>
        </w:rPr>
      </w:pPr>
    </w:p>
    <w:p w14:paraId="41FE6FED" w14:textId="77777777" w:rsidR="00676766" w:rsidRPr="00E0739E" w:rsidRDefault="00676766" w:rsidP="00E0739E">
      <w:pPr>
        <w:spacing w:after="0"/>
        <w:jc w:val="center"/>
        <w:rPr>
          <w:rFonts w:ascii="Times New Roman" w:hAnsi="Times New Roman"/>
          <w:b/>
          <w:sz w:val="28"/>
          <w:szCs w:val="28"/>
        </w:rPr>
      </w:pPr>
    </w:p>
    <w:p w14:paraId="5918A34C" w14:textId="77777777" w:rsidR="00676766" w:rsidRPr="00E0739E" w:rsidRDefault="00676766" w:rsidP="00E0739E">
      <w:pPr>
        <w:spacing w:after="0"/>
        <w:jc w:val="center"/>
        <w:rPr>
          <w:rFonts w:ascii="Times New Roman" w:hAnsi="Times New Roman"/>
          <w:b/>
          <w:sz w:val="28"/>
          <w:szCs w:val="28"/>
        </w:rPr>
      </w:pPr>
    </w:p>
    <w:p w14:paraId="213D9066" w14:textId="77777777" w:rsidR="00676766" w:rsidRPr="00E0739E" w:rsidRDefault="00676766" w:rsidP="00E0739E">
      <w:pPr>
        <w:spacing w:after="0"/>
        <w:jc w:val="center"/>
        <w:rPr>
          <w:rFonts w:ascii="Times New Roman" w:hAnsi="Times New Roman"/>
          <w:b/>
          <w:sz w:val="28"/>
          <w:szCs w:val="28"/>
        </w:rPr>
      </w:pPr>
    </w:p>
    <w:p w14:paraId="51D96136" w14:textId="77777777" w:rsidR="00676766" w:rsidRPr="00E0739E" w:rsidRDefault="00676766" w:rsidP="00E0739E">
      <w:pPr>
        <w:spacing w:after="0"/>
        <w:jc w:val="center"/>
        <w:rPr>
          <w:rFonts w:ascii="Times New Roman" w:hAnsi="Times New Roman"/>
          <w:b/>
          <w:sz w:val="28"/>
          <w:szCs w:val="28"/>
        </w:rPr>
      </w:pPr>
    </w:p>
    <w:p w14:paraId="1B732B63" w14:textId="77777777" w:rsidR="003819AA" w:rsidRPr="00E0739E" w:rsidRDefault="003819AA" w:rsidP="00E0739E">
      <w:pPr>
        <w:spacing w:after="0"/>
        <w:ind w:right="-284"/>
        <w:jc w:val="center"/>
        <w:rPr>
          <w:rFonts w:ascii="Times New Roman" w:hAnsi="Times New Roman"/>
          <w:b/>
          <w:sz w:val="28"/>
          <w:szCs w:val="28"/>
        </w:rPr>
      </w:pPr>
    </w:p>
    <w:p w14:paraId="2C54357B" w14:textId="77777777" w:rsidR="003819AA" w:rsidRPr="00E0739E" w:rsidRDefault="003819AA" w:rsidP="00E0739E">
      <w:pPr>
        <w:spacing w:after="0"/>
        <w:ind w:right="-284"/>
        <w:jc w:val="center"/>
        <w:rPr>
          <w:rFonts w:ascii="Times New Roman" w:hAnsi="Times New Roman"/>
          <w:b/>
          <w:sz w:val="28"/>
          <w:szCs w:val="28"/>
        </w:rPr>
      </w:pPr>
    </w:p>
    <w:p w14:paraId="35947239" w14:textId="77777777" w:rsidR="003819AA" w:rsidRPr="00E0739E" w:rsidRDefault="003819AA" w:rsidP="00E0739E">
      <w:pPr>
        <w:spacing w:after="0"/>
        <w:ind w:right="-284"/>
        <w:jc w:val="center"/>
        <w:rPr>
          <w:rFonts w:ascii="Times New Roman" w:hAnsi="Times New Roman"/>
          <w:b/>
          <w:sz w:val="28"/>
          <w:szCs w:val="28"/>
        </w:rPr>
      </w:pPr>
    </w:p>
    <w:p w14:paraId="1AEEB393" w14:textId="77777777" w:rsidR="003819AA" w:rsidRPr="00E0739E" w:rsidRDefault="003819AA" w:rsidP="00E0739E">
      <w:pPr>
        <w:spacing w:after="0"/>
        <w:ind w:right="-284"/>
        <w:jc w:val="center"/>
        <w:rPr>
          <w:rFonts w:ascii="Times New Roman" w:hAnsi="Times New Roman"/>
          <w:b/>
          <w:sz w:val="28"/>
          <w:szCs w:val="28"/>
        </w:rPr>
      </w:pPr>
    </w:p>
    <w:p w14:paraId="526BD116" w14:textId="77777777" w:rsidR="007F64A8" w:rsidRDefault="007F64A8" w:rsidP="00E0739E">
      <w:pPr>
        <w:spacing w:after="0"/>
        <w:ind w:right="-284"/>
        <w:jc w:val="center"/>
        <w:rPr>
          <w:rFonts w:ascii="Times New Roman" w:hAnsi="Times New Roman"/>
          <w:b/>
          <w:sz w:val="28"/>
          <w:szCs w:val="28"/>
        </w:rPr>
      </w:pPr>
    </w:p>
    <w:p w14:paraId="4764FE0D" w14:textId="77777777" w:rsidR="00017E70" w:rsidRDefault="00017E70" w:rsidP="00E0739E">
      <w:pPr>
        <w:spacing w:after="0"/>
        <w:ind w:right="-284"/>
        <w:jc w:val="center"/>
        <w:rPr>
          <w:rFonts w:ascii="Times New Roman" w:hAnsi="Times New Roman"/>
          <w:b/>
          <w:sz w:val="28"/>
          <w:szCs w:val="28"/>
        </w:rPr>
      </w:pPr>
    </w:p>
    <w:p w14:paraId="0827CA13" w14:textId="77777777" w:rsidR="00862992" w:rsidRPr="006C480A" w:rsidRDefault="00862992" w:rsidP="00E0739E">
      <w:pPr>
        <w:spacing w:after="0"/>
        <w:ind w:right="-284"/>
        <w:jc w:val="center"/>
        <w:rPr>
          <w:rFonts w:ascii="Times New Roman" w:hAnsi="Times New Roman"/>
          <w:b/>
          <w:sz w:val="28"/>
          <w:szCs w:val="28"/>
        </w:rPr>
      </w:pPr>
    </w:p>
    <w:p w14:paraId="688AB311" w14:textId="77777777" w:rsidR="0026509C" w:rsidRPr="006C480A" w:rsidRDefault="0026509C" w:rsidP="00E0739E">
      <w:pPr>
        <w:spacing w:after="0"/>
        <w:ind w:right="-284"/>
        <w:jc w:val="center"/>
        <w:rPr>
          <w:rFonts w:ascii="Times New Roman" w:hAnsi="Times New Roman"/>
          <w:b/>
          <w:sz w:val="28"/>
          <w:szCs w:val="28"/>
        </w:rPr>
      </w:pPr>
    </w:p>
    <w:p w14:paraId="0D412C29" w14:textId="77777777" w:rsidR="007F64A8" w:rsidRPr="00E0739E" w:rsidRDefault="007F64A8" w:rsidP="00E0739E">
      <w:pPr>
        <w:spacing w:after="0"/>
        <w:ind w:right="-284"/>
        <w:jc w:val="center"/>
        <w:rPr>
          <w:rFonts w:ascii="Times New Roman" w:hAnsi="Times New Roman"/>
          <w:b/>
          <w:sz w:val="28"/>
          <w:szCs w:val="28"/>
        </w:rPr>
      </w:pPr>
    </w:p>
    <w:p w14:paraId="1847DB57" w14:textId="77777777" w:rsidR="007F64A8" w:rsidRPr="00E0739E" w:rsidRDefault="007F64A8" w:rsidP="00E0739E">
      <w:pPr>
        <w:spacing w:after="0"/>
        <w:ind w:right="-284"/>
        <w:jc w:val="center"/>
        <w:rPr>
          <w:rFonts w:ascii="Times New Roman" w:hAnsi="Times New Roman"/>
          <w:b/>
          <w:sz w:val="28"/>
          <w:szCs w:val="28"/>
        </w:rPr>
      </w:pPr>
    </w:p>
    <w:p w14:paraId="17B66629" w14:textId="77777777" w:rsidR="007F64A8" w:rsidRPr="00E0739E" w:rsidRDefault="007F64A8" w:rsidP="00E0739E">
      <w:pPr>
        <w:spacing w:after="0"/>
        <w:ind w:right="-284"/>
        <w:jc w:val="center"/>
        <w:rPr>
          <w:rFonts w:ascii="Times New Roman" w:hAnsi="Times New Roman"/>
          <w:b/>
          <w:sz w:val="28"/>
          <w:szCs w:val="28"/>
        </w:rPr>
      </w:pPr>
    </w:p>
    <w:p w14:paraId="380EC098"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lastRenderedPageBreak/>
        <w:t>2. СХЕМА ВОДООТВЕДЕНИЯ</w:t>
      </w:r>
    </w:p>
    <w:p w14:paraId="28FF5E5D"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 xml:space="preserve">2.1. СУЩЕСТВУЮЩЕЕ ПОЛОЖЕНИЕ В СФЕРЕ ВОДООТВЕДЕНИЯ </w:t>
      </w:r>
    </w:p>
    <w:p w14:paraId="67D3D2C6"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 xml:space="preserve">2.1.1. Описание структуры системы сбора, очистки и отведения сточных вод на территории </w:t>
      </w:r>
      <w:r w:rsidRPr="00B23311">
        <w:rPr>
          <w:rFonts w:ascii="Times New Roman" w:hAnsi="Times New Roman"/>
          <w:b/>
          <w:bCs/>
          <w:sz w:val="28"/>
          <w:szCs w:val="28"/>
          <w:lang w:eastAsia="ru-RU"/>
        </w:rPr>
        <w:t>поселения</w:t>
      </w:r>
      <w:r w:rsidRPr="00B23311">
        <w:rPr>
          <w:rFonts w:ascii="Times New Roman" w:hAnsi="Times New Roman"/>
          <w:b/>
          <w:sz w:val="28"/>
          <w:szCs w:val="28"/>
        </w:rPr>
        <w:t xml:space="preserve"> и деление территории поселения на эксплуатационные зоны</w:t>
      </w:r>
    </w:p>
    <w:p w14:paraId="4449F096" w14:textId="45774ED8" w:rsidR="0026509C" w:rsidRPr="00B23311" w:rsidRDefault="0026509C" w:rsidP="0026509C">
      <w:pPr>
        <w:pStyle w:val="2fa"/>
        <w:spacing w:line="276" w:lineRule="auto"/>
        <w:ind w:left="0" w:right="-284" w:firstLine="567"/>
        <w:jc w:val="both"/>
        <w:rPr>
          <w:rFonts w:ascii="Times New Roman" w:hAnsi="Times New Roman"/>
          <w:sz w:val="28"/>
          <w:szCs w:val="28"/>
        </w:rPr>
      </w:pPr>
      <w:r w:rsidRPr="00B23311">
        <w:rPr>
          <w:rFonts w:ascii="Times New Roman" w:hAnsi="Times New Roman"/>
          <w:sz w:val="28"/>
          <w:szCs w:val="28"/>
          <w:lang w:eastAsia="ar-SA"/>
        </w:rPr>
        <w:tab/>
      </w:r>
      <w:r w:rsidRPr="00B23311">
        <w:rPr>
          <w:rFonts w:ascii="Times New Roman" w:hAnsi="Times New Roman"/>
          <w:sz w:val="28"/>
          <w:szCs w:val="28"/>
        </w:rPr>
        <w:t xml:space="preserve">Централизованная система водоотведения </w:t>
      </w:r>
      <w:proofErr w:type="spellStart"/>
      <w:r>
        <w:rPr>
          <w:rFonts w:ascii="Times New Roman" w:hAnsi="Times New Roman"/>
          <w:sz w:val="28"/>
          <w:szCs w:val="28"/>
        </w:rPr>
        <w:t>Неболчского</w:t>
      </w:r>
      <w:proofErr w:type="spellEnd"/>
      <w:r>
        <w:rPr>
          <w:rFonts w:ascii="Times New Roman" w:hAnsi="Times New Roman"/>
          <w:sz w:val="28"/>
          <w:szCs w:val="28"/>
        </w:rPr>
        <w:t xml:space="preserve"> сельского поселения</w:t>
      </w:r>
      <w:r w:rsidRPr="00B23311">
        <w:rPr>
          <w:rFonts w:ascii="Times New Roman" w:hAnsi="Times New Roman"/>
          <w:sz w:val="28"/>
          <w:szCs w:val="28"/>
        </w:rPr>
        <w:t xml:space="preserve"> отсутствует. </w:t>
      </w:r>
    </w:p>
    <w:p w14:paraId="639F9197"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14:paraId="7BA14BA8" w14:textId="57F272E5" w:rsidR="0026509C" w:rsidRPr="00B23311" w:rsidRDefault="0026509C" w:rsidP="0026509C">
      <w:pPr>
        <w:spacing w:after="0" w:line="240" w:lineRule="auto"/>
        <w:ind w:right="-284" w:firstLine="708"/>
        <w:jc w:val="both"/>
        <w:rPr>
          <w:rFonts w:ascii="Times New Roman" w:hAnsi="Times New Roman"/>
          <w:spacing w:val="2"/>
          <w:sz w:val="28"/>
          <w:szCs w:val="28"/>
          <w:shd w:val="clear" w:color="auto" w:fill="FFFFFF"/>
        </w:rPr>
      </w:pPr>
      <w:r w:rsidRPr="00B23311">
        <w:rPr>
          <w:rFonts w:ascii="Times New Roman" w:hAnsi="Times New Roman"/>
          <w:sz w:val="28"/>
          <w:szCs w:val="28"/>
        </w:rPr>
        <w:t xml:space="preserve">Централизованная система водоотведения </w:t>
      </w:r>
      <w:proofErr w:type="spellStart"/>
      <w:r>
        <w:rPr>
          <w:rFonts w:ascii="Times New Roman" w:hAnsi="Times New Roman"/>
          <w:sz w:val="28"/>
          <w:szCs w:val="28"/>
        </w:rPr>
        <w:t>Неболчского</w:t>
      </w:r>
      <w:proofErr w:type="spellEnd"/>
      <w:r>
        <w:rPr>
          <w:rFonts w:ascii="Times New Roman" w:hAnsi="Times New Roman"/>
          <w:sz w:val="28"/>
          <w:szCs w:val="28"/>
        </w:rPr>
        <w:t xml:space="preserve"> сельского поселения</w:t>
      </w:r>
      <w:r w:rsidRPr="00B23311">
        <w:rPr>
          <w:rFonts w:ascii="Times New Roman" w:hAnsi="Times New Roman"/>
          <w:sz w:val="28"/>
          <w:szCs w:val="28"/>
        </w:rPr>
        <w:t xml:space="preserve"> отсутствует.</w:t>
      </w:r>
    </w:p>
    <w:p w14:paraId="75E06B42"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14:paraId="3D7FAD4D" w14:textId="7ECF7F29" w:rsidR="0026509C" w:rsidRPr="00B23311" w:rsidRDefault="0026509C" w:rsidP="0026509C">
      <w:pPr>
        <w:spacing w:after="0" w:line="240" w:lineRule="auto"/>
        <w:ind w:right="-284" w:firstLine="708"/>
        <w:jc w:val="both"/>
        <w:rPr>
          <w:rFonts w:ascii="Times New Roman" w:hAnsi="Times New Roman"/>
          <w:b/>
          <w:sz w:val="28"/>
          <w:szCs w:val="28"/>
        </w:rPr>
      </w:pPr>
      <w:r w:rsidRPr="00B23311">
        <w:rPr>
          <w:rFonts w:ascii="Times New Roman" w:hAnsi="Times New Roman"/>
          <w:sz w:val="28"/>
          <w:szCs w:val="28"/>
        </w:rPr>
        <w:t xml:space="preserve">Централизованная система водоотведения </w:t>
      </w:r>
      <w:proofErr w:type="spellStart"/>
      <w:r>
        <w:rPr>
          <w:rFonts w:ascii="Times New Roman" w:hAnsi="Times New Roman"/>
          <w:sz w:val="28"/>
          <w:szCs w:val="28"/>
        </w:rPr>
        <w:t>Неболчского</w:t>
      </w:r>
      <w:proofErr w:type="spellEnd"/>
      <w:r>
        <w:rPr>
          <w:rFonts w:ascii="Times New Roman" w:hAnsi="Times New Roman"/>
          <w:sz w:val="28"/>
          <w:szCs w:val="28"/>
        </w:rPr>
        <w:t xml:space="preserve"> сельского поселения</w:t>
      </w:r>
      <w:r w:rsidRPr="00B23311">
        <w:rPr>
          <w:rFonts w:ascii="Times New Roman" w:hAnsi="Times New Roman"/>
          <w:sz w:val="28"/>
          <w:szCs w:val="28"/>
        </w:rPr>
        <w:t xml:space="preserve"> отсутствует.</w:t>
      </w:r>
    </w:p>
    <w:p w14:paraId="66283338"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14:paraId="2F41D9CA" w14:textId="48E4B54F" w:rsidR="0026509C" w:rsidRPr="00B23311" w:rsidRDefault="0026509C" w:rsidP="0026509C">
      <w:pPr>
        <w:spacing w:after="0"/>
        <w:ind w:right="-284"/>
        <w:jc w:val="both"/>
        <w:rPr>
          <w:rFonts w:ascii="Times New Roman" w:eastAsia="Times New Roman" w:hAnsi="Times New Roman"/>
          <w:color w:val="000000"/>
          <w:sz w:val="28"/>
          <w:szCs w:val="28"/>
          <w:lang w:eastAsia="ru-RU"/>
        </w:rPr>
      </w:pPr>
      <w:r w:rsidRPr="00B23311">
        <w:rPr>
          <w:rFonts w:ascii="Times New Roman" w:eastAsia="Times New Roman" w:hAnsi="Times New Roman"/>
          <w:color w:val="000000"/>
          <w:sz w:val="28"/>
          <w:szCs w:val="28"/>
          <w:lang w:eastAsia="ru-RU"/>
        </w:rPr>
        <w:tab/>
        <w:t xml:space="preserve">На территории </w:t>
      </w:r>
      <w:proofErr w:type="spellStart"/>
      <w:r>
        <w:rPr>
          <w:rFonts w:ascii="Times New Roman" w:eastAsia="Times New Roman" w:hAnsi="Times New Roman"/>
          <w:color w:val="000000"/>
          <w:sz w:val="28"/>
          <w:szCs w:val="28"/>
          <w:lang w:eastAsia="ru-RU"/>
        </w:rPr>
        <w:t>Неболчского</w:t>
      </w:r>
      <w:proofErr w:type="spellEnd"/>
      <w:r>
        <w:rPr>
          <w:rFonts w:ascii="Times New Roman" w:eastAsia="Times New Roman" w:hAnsi="Times New Roman"/>
          <w:color w:val="000000"/>
          <w:sz w:val="28"/>
          <w:szCs w:val="28"/>
          <w:lang w:eastAsia="ru-RU"/>
        </w:rPr>
        <w:t xml:space="preserve"> сельского поселения</w:t>
      </w:r>
      <w:r w:rsidRPr="00B23311">
        <w:rPr>
          <w:rFonts w:ascii="Times New Roman" w:eastAsia="Times New Roman" w:hAnsi="Times New Roman"/>
          <w:color w:val="000000"/>
          <w:sz w:val="28"/>
          <w:szCs w:val="28"/>
          <w:lang w:eastAsia="ru-RU"/>
        </w:rPr>
        <w:t xml:space="preserve">   биологические очистные сооружения отсутствуют, при работе которых образуются осадки сточных вод.</w:t>
      </w:r>
    </w:p>
    <w:p w14:paraId="0C4CEA2F" w14:textId="77777777" w:rsidR="0026509C" w:rsidRPr="00B23311" w:rsidRDefault="0026509C" w:rsidP="0026509C">
      <w:pPr>
        <w:spacing w:after="0" w:line="240" w:lineRule="auto"/>
        <w:jc w:val="center"/>
        <w:rPr>
          <w:rFonts w:ascii="Times New Roman" w:hAnsi="Times New Roman"/>
          <w:b/>
          <w:sz w:val="28"/>
          <w:szCs w:val="28"/>
        </w:rPr>
      </w:pPr>
      <w:r w:rsidRPr="00B23311">
        <w:rPr>
          <w:rFonts w:ascii="Times New Roman" w:hAnsi="Times New Roman"/>
          <w:b/>
          <w:sz w:val="28"/>
          <w:szCs w:val="28"/>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14:paraId="7DC0D1B5" w14:textId="77777777" w:rsidR="0026509C" w:rsidRPr="00B23311" w:rsidRDefault="0026509C" w:rsidP="0026509C">
      <w:pPr>
        <w:spacing w:after="0"/>
        <w:ind w:right="-283"/>
        <w:jc w:val="right"/>
        <w:rPr>
          <w:rFonts w:ascii="Times New Roman" w:hAnsi="Times New Roman"/>
          <w:sz w:val="28"/>
          <w:szCs w:val="28"/>
        </w:rPr>
      </w:pPr>
      <w:r w:rsidRPr="00B23311">
        <w:rPr>
          <w:rFonts w:ascii="Times New Roman" w:hAnsi="Times New Roman"/>
          <w:sz w:val="28"/>
          <w:szCs w:val="28"/>
        </w:rPr>
        <w:t>Таблица 2</w:t>
      </w:r>
      <w:r>
        <w:rPr>
          <w:rFonts w:ascii="Times New Roman" w:hAnsi="Times New Roman"/>
          <w:sz w:val="28"/>
          <w:szCs w:val="28"/>
        </w:rPr>
        <w:t>0</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62"/>
        <w:gridCol w:w="1983"/>
        <w:gridCol w:w="1845"/>
        <w:gridCol w:w="1983"/>
        <w:gridCol w:w="1574"/>
      </w:tblGrid>
      <w:tr w:rsidR="0026509C" w:rsidRPr="00B23311" w14:paraId="75B00EAC" w14:textId="77777777" w:rsidTr="0026509C">
        <w:trPr>
          <w:trHeight w:val="647"/>
        </w:trPr>
        <w:tc>
          <w:tcPr>
            <w:tcW w:w="2362" w:type="dxa"/>
            <w:tcBorders>
              <w:top w:val="single" w:sz="12" w:space="0" w:color="auto"/>
              <w:left w:val="single" w:sz="12" w:space="0" w:color="auto"/>
              <w:bottom w:val="single" w:sz="12" w:space="0" w:color="auto"/>
              <w:right w:val="single" w:sz="4" w:space="0" w:color="auto"/>
            </w:tcBorders>
            <w:vAlign w:val="center"/>
          </w:tcPr>
          <w:p w14:paraId="6939F547" w14:textId="77777777" w:rsidR="0026509C" w:rsidRPr="00B23311" w:rsidRDefault="0026509C" w:rsidP="0069054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4"/>
                <w:szCs w:val="24"/>
              </w:rPr>
            </w:pPr>
            <w:r w:rsidRPr="00B23311">
              <w:rPr>
                <w:rFonts w:ascii="Times New Roman" w:eastAsia="Times New Roman" w:hAnsi="Times New Roman"/>
                <w:b/>
                <w:color w:val="000000"/>
                <w:sz w:val="24"/>
                <w:szCs w:val="24"/>
              </w:rPr>
              <w:t>Материал</w:t>
            </w:r>
          </w:p>
        </w:tc>
        <w:tc>
          <w:tcPr>
            <w:tcW w:w="1983" w:type="dxa"/>
            <w:tcBorders>
              <w:top w:val="single" w:sz="12" w:space="0" w:color="auto"/>
              <w:left w:val="single" w:sz="4" w:space="0" w:color="auto"/>
              <w:bottom w:val="single" w:sz="12" w:space="0" w:color="auto"/>
              <w:right w:val="single" w:sz="4" w:space="0" w:color="auto"/>
            </w:tcBorders>
            <w:vAlign w:val="center"/>
          </w:tcPr>
          <w:p w14:paraId="6F838D9D" w14:textId="77777777" w:rsidR="0026509C" w:rsidRPr="00B23311" w:rsidRDefault="0026509C" w:rsidP="0069054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4"/>
                <w:szCs w:val="24"/>
              </w:rPr>
            </w:pPr>
            <w:r w:rsidRPr="00B23311">
              <w:rPr>
                <w:rFonts w:ascii="Times New Roman" w:eastAsia="Times New Roman" w:hAnsi="Times New Roman"/>
                <w:b/>
                <w:color w:val="000000"/>
                <w:sz w:val="24"/>
                <w:szCs w:val="24"/>
              </w:rPr>
              <w:t>Диаметр</w:t>
            </w:r>
          </w:p>
          <w:p w14:paraId="24DCC4A9" w14:textId="77777777" w:rsidR="0026509C" w:rsidRPr="00B23311" w:rsidRDefault="0026509C" w:rsidP="0069054A">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rPr>
            </w:pPr>
            <w:r w:rsidRPr="00B23311">
              <w:rPr>
                <w:rFonts w:ascii="Times New Roman" w:eastAsia="Times New Roman" w:hAnsi="Times New Roman"/>
                <w:b/>
                <w:color w:val="000000"/>
                <w:sz w:val="24"/>
                <w:szCs w:val="24"/>
              </w:rPr>
              <w:t>мм</w:t>
            </w:r>
          </w:p>
        </w:tc>
        <w:tc>
          <w:tcPr>
            <w:tcW w:w="1845" w:type="dxa"/>
            <w:tcBorders>
              <w:top w:val="single" w:sz="12" w:space="0" w:color="auto"/>
              <w:left w:val="single" w:sz="4" w:space="0" w:color="auto"/>
              <w:bottom w:val="single" w:sz="12" w:space="0" w:color="auto"/>
              <w:right w:val="single" w:sz="4" w:space="0" w:color="auto"/>
            </w:tcBorders>
            <w:vAlign w:val="center"/>
          </w:tcPr>
          <w:p w14:paraId="44714E5A" w14:textId="77777777" w:rsidR="0026509C" w:rsidRPr="00B23311" w:rsidRDefault="0026509C" w:rsidP="0069054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4"/>
                <w:szCs w:val="24"/>
              </w:rPr>
            </w:pPr>
            <w:proofErr w:type="gramStart"/>
            <w:r w:rsidRPr="00B23311">
              <w:rPr>
                <w:rFonts w:ascii="Times New Roman" w:eastAsia="Times New Roman" w:hAnsi="Times New Roman"/>
                <w:b/>
                <w:color w:val="000000"/>
                <w:sz w:val="24"/>
                <w:szCs w:val="24"/>
              </w:rPr>
              <w:t>Протяжен-</w:t>
            </w:r>
            <w:proofErr w:type="spellStart"/>
            <w:r w:rsidRPr="00B23311">
              <w:rPr>
                <w:rFonts w:ascii="Times New Roman" w:eastAsia="Times New Roman" w:hAnsi="Times New Roman"/>
                <w:b/>
                <w:color w:val="000000"/>
                <w:sz w:val="24"/>
                <w:szCs w:val="24"/>
              </w:rPr>
              <w:t>ность</w:t>
            </w:r>
            <w:proofErr w:type="spellEnd"/>
            <w:proofErr w:type="gramEnd"/>
            <w:r w:rsidRPr="00B23311">
              <w:rPr>
                <w:rFonts w:ascii="Times New Roman" w:eastAsia="Times New Roman" w:hAnsi="Times New Roman"/>
                <w:b/>
                <w:color w:val="000000"/>
                <w:sz w:val="24"/>
                <w:szCs w:val="24"/>
              </w:rPr>
              <w:t>, м</w:t>
            </w:r>
          </w:p>
        </w:tc>
        <w:tc>
          <w:tcPr>
            <w:tcW w:w="1983" w:type="dxa"/>
            <w:tcBorders>
              <w:top w:val="single" w:sz="12" w:space="0" w:color="auto"/>
              <w:left w:val="single" w:sz="4" w:space="0" w:color="auto"/>
              <w:bottom w:val="single" w:sz="12" w:space="0" w:color="auto"/>
              <w:right w:val="single" w:sz="4" w:space="0" w:color="auto"/>
            </w:tcBorders>
            <w:vAlign w:val="center"/>
          </w:tcPr>
          <w:p w14:paraId="49D7AD0F" w14:textId="77777777" w:rsidR="0026509C" w:rsidRPr="00B23311" w:rsidRDefault="0026509C" w:rsidP="0069054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4"/>
                <w:szCs w:val="24"/>
              </w:rPr>
            </w:pPr>
            <w:r w:rsidRPr="00B23311">
              <w:rPr>
                <w:rFonts w:ascii="Times New Roman" w:eastAsia="Times New Roman" w:hAnsi="Times New Roman"/>
                <w:b/>
                <w:color w:val="000000"/>
                <w:sz w:val="24"/>
                <w:szCs w:val="24"/>
              </w:rPr>
              <w:t>Техн. состояние % износа</w:t>
            </w:r>
          </w:p>
        </w:tc>
        <w:tc>
          <w:tcPr>
            <w:tcW w:w="1574" w:type="dxa"/>
            <w:tcBorders>
              <w:top w:val="single" w:sz="12" w:space="0" w:color="auto"/>
              <w:left w:val="single" w:sz="4" w:space="0" w:color="auto"/>
              <w:bottom w:val="single" w:sz="12" w:space="0" w:color="auto"/>
              <w:right w:val="single" w:sz="12" w:space="0" w:color="auto"/>
            </w:tcBorders>
            <w:vAlign w:val="center"/>
          </w:tcPr>
          <w:p w14:paraId="7216F489" w14:textId="77777777" w:rsidR="0026509C" w:rsidRPr="00B23311" w:rsidRDefault="0026509C" w:rsidP="0069054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4"/>
                <w:szCs w:val="24"/>
              </w:rPr>
            </w:pPr>
            <w:r w:rsidRPr="00B23311">
              <w:rPr>
                <w:rFonts w:ascii="Times New Roman" w:eastAsia="Times New Roman" w:hAnsi="Times New Roman"/>
                <w:b/>
                <w:color w:val="000000"/>
                <w:sz w:val="24"/>
                <w:szCs w:val="24"/>
              </w:rPr>
              <w:t>Год постройки</w:t>
            </w:r>
          </w:p>
        </w:tc>
      </w:tr>
      <w:tr w:rsidR="0026509C" w:rsidRPr="00B23311" w14:paraId="1F5A4EBE" w14:textId="77777777" w:rsidTr="0026509C">
        <w:trPr>
          <w:trHeight w:val="252"/>
        </w:trPr>
        <w:tc>
          <w:tcPr>
            <w:tcW w:w="2362" w:type="dxa"/>
            <w:tcBorders>
              <w:left w:val="single" w:sz="12" w:space="0" w:color="auto"/>
              <w:bottom w:val="single" w:sz="12" w:space="0" w:color="auto"/>
              <w:right w:val="single" w:sz="4" w:space="0" w:color="auto"/>
            </w:tcBorders>
            <w:vAlign w:val="center"/>
          </w:tcPr>
          <w:p w14:paraId="7E2FD3B1" w14:textId="77777777" w:rsidR="0026509C" w:rsidRPr="00B23311" w:rsidRDefault="0026509C" w:rsidP="0069054A">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rPr>
            </w:pPr>
            <w:r w:rsidRPr="00B23311">
              <w:rPr>
                <w:rFonts w:ascii="Times New Roman" w:eastAsia="Times New Roman" w:hAnsi="Times New Roman"/>
                <w:color w:val="000000"/>
                <w:sz w:val="24"/>
                <w:szCs w:val="24"/>
              </w:rPr>
              <w:t>-</w:t>
            </w:r>
          </w:p>
        </w:tc>
        <w:tc>
          <w:tcPr>
            <w:tcW w:w="1983" w:type="dxa"/>
            <w:tcBorders>
              <w:top w:val="single" w:sz="4" w:space="0" w:color="auto"/>
              <w:left w:val="single" w:sz="4" w:space="0" w:color="auto"/>
              <w:bottom w:val="single" w:sz="12" w:space="0" w:color="auto"/>
              <w:right w:val="single" w:sz="4" w:space="0" w:color="auto"/>
            </w:tcBorders>
            <w:vAlign w:val="center"/>
          </w:tcPr>
          <w:p w14:paraId="0BD92D35" w14:textId="77777777" w:rsidR="0026509C" w:rsidRPr="00B23311" w:rsidRDefault="0026509C" w:rsidP="0069054A">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rPr>
            </w:pPr>
            <w:r w:rsidRPr="00B23311">
              <w:rPr>
                <w:rFonts w:ascii="Times New Roman" w:eastAsia="Times New Roman" w:hAnsi="Times New Roman"/>
                <w:color w:val="000000"/>
                <w:sz w:val="24"/>
                <w:szCs w:val="24"/>
              </w:rPr>
              <w:t>-</w:t>
            </w:r>
          </w:p>
        </w:tc>
        <w:tc>
          <w:tcPr>
            <w:tcW w:w="1845" w:type="dxa"/>
            <w:tcBorders>
              <w:top w:val="single" w:sz="4" w:space="0" w:color="auto"/>
              <w:left w:val="single" w:sz="4" w:space="0" w:color="auto"/>
              <w:bottom w:val="single" w:sz="12" w:space="0" w:color="auto"/>
              <w:right w:val="single" w:sz="4" w:space="0" w:color="auto"/>
            </w:tcBorders>
            <w:vAlign w:val="center"/>
          </w:tcPr>
          <w:p w14:paraId="25A80021" w14:textId="77777777" w:rsidR="0026509C" w:rsidRPr="00B23311" w:rsidRDefault="0026509C" w:rsidP="0069054A">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rPr>
            </w:pPr>
            <w:r w:rsidRPr="00B23311">
              <w:rPr>
                <w:rFonts w:ascii="Times New Roman" w:eastAsia="Times New Roman" w:hAnsi="Times New Roman"/>
                <w:color w:val="000000"/>
                <w:sz w:val="24"/>
                <w:szCs w:val="24"/>
              </w:rPr>
              <w:t>-</w:t>
            </w:r>
          </w:p>
        </w:tc>
        <w:tc>
          <w:tcPr>
            <w:tcW w:w="1983" w:type="dxa"/>
            <w:tcBorders>
              <w:top w:val="single" w:sz="4" w:space="0" w:color="auto"/>
              <w:left w:val="single" w:sz="4" w:space="0" w:color="auto"/>
              <w:bottom w:val="single" w:sz="12" w:space="0" w:color="auto"/>
              <w:right w:val="single" w:sz="4" w:space="0" w:color="auto"/>
            </w:tcBorders>
            <w:vAlign w:val="center"/>
          </w:tcPr>
          <w:p w14:paraId="3919BC78" w14:textId="77777777" w:rsidR="0026509C" w:rsidRPr="00B23311" w:rsidRDefault="0026509C" w:rsidP="0069054A">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rPr>
            </w:pPr>
            <w:r w:rsidRPr="00B23311">
              <w:rPr>
                <w:rFonts w:ascii="Times New Roman" w:eastAsia="Times New Roman" w:hAnsi="Times New Roman"/>
                <w:color w:val="000000"/>
                <w:sz w:val="24"/>
                <w:szCs w:val="24"/>
              </w:rPr>
              <w:t>-</w:t>
            </w:r>
          </w:p>
        </w:tc>
        <w:tc>
          <w:tcPr>
            <w:tcW w:w="1574" w:type="dxa"/>
            <w:tcBorders>
              <w:top w:val="single" w:sz="4" w:space="0" w:color="auto"/>
              <w:left w:val="single" w:sz="4" w:space="0" w:color="auto"/>
              <w:bottom w:val="single" w:sz="12" w:space="0" w:color="auto"/>
              <w:right w:val="single" w:sz="12" w:space="0" w:color="auto"/>
            </w:tcBorders>
            <w:vAlign w:val="center"/>
          </w:tcPr>
          <w:p w14:paraId="2B601033" w14:textId="77777777" w:rsidR="0026509C" w:rsidRPr="00B23311" w:rsidRDefault="0026509C" w:rsidP="0069054A">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rPr>
            </w:pPr>
            <w:r w:rsidRPr="00B23311">
              <w:rPr>
                <w:rFonts w:ascii="Times New Roman" w:eastAsia="Times New Roman" w:hAnsi="Times New Roman"/>
                <w:color w:val="000000"/>
                <w:sz w:val="24"/>
                <w:szCs w:val="24"/>
              </w:rPr>
              <w:t>-</w:t>
            </w:r>
          </w:p>
        </w:tc>
      </w:tr>
    </w:tbl>
    <w:p w14:paraId="15198C23" w14:textId="77777777" w:rsidR="0026509C" w:rsidRPr="00B23311" w:rsidRDefault="0026509C" w:rsidP="0026509C">
      <w:pPr>
        <w:spacing w:after="0" w:line="240" w:lineRule="auto"/>
        <w:jc w:val="center"/>
        <w:rPr>
          <w:rFonts w:ascii="Times New Roman" w:hAnsi="Times New Roman"/>
          <w:b/>
          <w:sz w:val="28"/>
          <w:szCs w:val="28"/>
        </w:rPr>
      </w:pPr>
      <w:r w:rsidRPr="00B23311">
        <w:rPr>
          <w:rFonts w:ascii="Times New Roman" w:hAnsi="Times New Roman"/>
          <w:b/>
          <w:sz w:val="28"/>
          <w:szCs w:val="28"/>
        </w:rPr>
        <w:t>2.1.6. Оценка безопасности и надежности объектов централизованной системы водоотведения и их управляемости</w:t>
      </w:r>
    </w:p>
    <w:p w14:paraId="1021C474" w14:textId="77777777" w:rsidR="0026509C" w:rsidRPr="00B23311" w:rsidRDefault="0026509C" w:rsidP="0026509C">
      <w:pPr>
        <w:spacing w:after="0"/>
        <w:ind w:right="-284" w:firstLine="709"/>
        <w:jc w:val="both"/>
        <w:rPr>
          <w:rFonts w:ascii="Times New Roman" w:hAnsi="Times New Roman"/>
          <w:iCs/>
          <w:sz w:val="28"/>
          <w:szCs w:val="28"/>
        </w:rPr>
      </w:pPr>
      <w:r w:rsidRPr="00B23311">
        <w:rPr>
          <w:rFonts w:ascii="Times New Roman" w:hAnsi="Times New Roman"/>
          <w:iCs/>
          <w:sz w:val="28"/>
          <w:szCs w:val="28"/>
        </w:rPr>
        <w:t xml:space="preserve">Под надежностью системы транспортировки стоков понимается ее свойство бесперебойного отвода сточных вод от обслуживаемых объектов в расчетных количествах в соответствии с санитарно-гигиеническими требованиями и соблюдением мер по охране окружающей среды. Практика </w:t>
      </w:r>
      <w:r w:rsidRPr="00B23311">
        <w:rPr>
          <w:rFonts w:ascii="Times New Roman" w:hAnsi="Times New Roman"/>
          <w:iCs/>
          <w:sz w:val="28"/>
          <w:szCs w:val="28"/>
        </w:rPr>
        <w:lastRenderedPageBreak/>
        <w:t xml:space="preserve">показывает, что сети являются не только наиболее функционально значимым элементом системы канализации, но и наиболее уязвимым с точки зрения надежности. </w:t>
      </w:r>
    </w:p>
    <w:p w14:paraId="7A7A5048" w14:textId="77777777" w:rsidR="0026509C" w:rsidRPr="00B23311" w:rsidRDefault="0026509C" w:rsidP="0026509C">
      <w:pPr>
        <w:spacing w:after="0"/>
        <w:ind w:right="-284" w:firstLine="709"/>
        <w:contextualSpacing/>
        <w:jc w:val="both"/>
        <w:rPr>
          <w:rFonts w:ascii="Times New Roman" w:hAnsi="Times New Roman"/>
          <w:iCs/>
          <w:sz w:val="28"/>
          <w:szCs w:val="28"/>
        </w:rPr>
      </w:pPr>
      <w:r w:rsidRPr="00B23311">
        <w:rPr>
          <w:rFonts w:ascii="Times New Roman" w:hAnsi="Times New Roman"/>
          <w:iCs/>
          <w:sz w:val="28"/>
          <w:szCs w:val="28"/>
        </w:rPr>
        <w:t xml:space="preserve">Одной из острых проблем в системе водоотведения остается высокий процент износа канализационных сетей. </w:t>
      </w:r>
      <w:r w:rsidRPr="00B23311">
        <w:rPr>
          <w:rFonts w:ascii="Times New Roman" w:hAnsi="Times New Roman"/>
          <w:sz w:val="28"/>
          <w:szCs w:val="28"/>
          <w:lang w:eastAsia="ru-RU"/>
        </w:rPr>
        <w:t>Данные об авариях на сетях отсутствуют.</w:t>
      </w:r>
    </w:p>
    <w:p w14:paraId="4166D88F" w14:textId="77777777" w:rsidR="0026509C" w:rsidRPr="00B23311" w:rsidRDefault="0026509C" w:rsidP="0026509C">
      <w:pPr>
        <w:spacing w:after="0"/>
        <w:ind w:right="-284" w:firstLine="708"/>
        <w:jc w:val="both"/>
        <w:rPr>
          <w:rFonts w:ascii="Times New Roman" w:hAnsi="Times New Roman"/>
          <w:sz w:val="28"/>
          <w:szCs w:val="28"/>
        </w:rPr>
      </w:pPr>
      <w:r w:rsidRPr="00B23311">
        <w:rPr>
          <w:rFonts w:ascii="Times New Roman" w:hAnsi="Times New Roman"/>
          <w:sz w:val="28"/>
          <w:szCs w:val="28"/>
        </w:rPr>
        <w:t>Функционирование и эксплуатация водоотводящих сетей систем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14:paraId="218ED046" w14:textId="77777777" w:rsidR="0026509C" w:rsidRPr="00B23311" w:rsidRDefault="0026509C" w:rsidP="0026509C">
      <w:pPr>
        <w:spacing w:after="0" w:line="240" w:lineRule="auto"/>
        <w:jc w:val="center"/>
        <w:rPr>
          <w:rFonts w:ascii="Times New Roman" w:hAnsi="Times New Roman"/>
          <w:iCs/>
          <w:sz w:val="28"/>
          <w:szCs w:val="28"/>
        </w:rPr>
      </w:pPr>
      <w:r w:rsidRPr="00B23311">
        <w:rPr>
          <w:rFonts w:ascii="Times New Roman" w:hAnsi="Times New Roman"/>
          <w:iCs/>
          <w:sz w:val="28"/>
          <w:szCs w:val="28"/>
        </w:rPr>
        <w:t>Таблица 2</w:t>
      </w:r>
      <w:r>
        <w:rPr>
          <w:rFonts w:ascii="Times New Roman" w:hAnsi="Times New Roman"/>
          <w:iCs/>
          <w:sz w:val="28"/>
          <w:szCs w:val="28"/>
        </w:rPr>
        <w:t>1</w:t>
      </w:r>
      <w:r w:rsidRPr="00B23311">
        <w:rPr>
          <w:rFonts w:ascii="Times New Roman" w:hAnsi="Times New Roman"/>
          <w:b/>
          <w:iCs/>
          <w:sz w:val="28"/>
          <w:szCs w:val="28"/>
        </w:rPr>
        <w:t xml:space="preserve"> </w:t>
      </w:r>
      <w:r w:rsidRPr="00B23311">
        <w:rPr>
          <w:rFonts w:ascii="Times New Roman" w:hAnsi="Times New Roman"/>
          <w:iCs/>
          <w:sz w:val="28"/>
          <w:szCs w:val="28"/>
        </w:rPr>
        <w:t xml:space="preserve">- Показатели надежности и бесперебойности водоотведения </w:t>
      </w:r>
    </w:p>
    <w:p w14:paraId="7ED8DD99" w14:textId="3E254B95" w:rsidR="0026509C" w:rsidRPr="00B23311" w:rsidRDefault="0026509C" w:rsidP="0026509C">
      <w:pPr>
        <w:spacing w:after="0" w:line="240" w:lineRule="auto"/>
        <w:jc w:val="center"/>
        <w:rPr>
          <w:rFonts w:ascii="Times New Roman" w:hAnsi="Times New Roman"/>
          <w:iCs/>
          <w:sz w:val="28"/>
          <w:szCs w:val="28"/>
        </w:rPr>
      </w:pPr>
      <w:proofErr w:type="spellStart"/>
      <w:r>
        <w:rPr>
          <w:rFonts w:ascii="Times New Roman" w:hAnsi="Times New Roman"/>
          <w:iCs/>
          <w:sz w:val="28"/>
          <w:szCs w:val="28"/>
        </w:rPr>
        <w:t>Неболчское</w:t>
      </w:r>
      <w:proofErr w:type="spellEnd"/>
      <w:r>
        <w:rPr>
          <w:rFonts w:ascii="Times New Roman" w:hAnsi="Times New Roman"/>
          <w:iCs/>
          <w:sz w:val="28"/>
          <w:szCs w:val="28"/>
        </w:rPr>
        <w:t xml:space="preserve"> сельское поселение</w:t>
      </w:r>
      <w:r w:rsidRPr="00B23311">
        <w:rPr>
          <w:rFonts w:ascii="Times New Roman" w:hAnsi="Times New Roman"/>
          <w:iCs/>
          <w:sz w:val="28"/>
          <w:szCs w:val="28"/>
        </w:rPr>
        <w:t xml:space="preserve"> </w:t>
      </w:r>
    </w:p>
    <w:tbl>
      <w:tblPr>
        <w:tblW w:w="975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72"/>
        <w:gridCol w:w="3686"/>
        <w:gridCol w:w="1701"/>
        <w:gridCol w:w="2693"/>
      </w:tblGrid>
      <w:tr w:rsidR="0026509C" w:rsidRPr="00B23311" w14:paraId="53AB553B" w14:textId="77777777" w:rsidTr="0026509C">
        <w:trPr>
          <w:trHeight w:val="1102"/>
        </w:trPr>
        <w:tc>
          <w:tcPr>
            <w:tcW w:w="0" w:type="auto"/>
            <w:shd w:val="clear" w:color="auto" w:fill="auto"/>
            <w:vAlign w:val="center"/>
          </w:tcPr>
          <w:p w14:paraId="60BA446B" w14:textId="77777777" w:rsidR="0026509C" w:rsidRPr="00B23311" w:rsidRDefault="0026509C" w:rsidP="0069054A">
            <w:pPr>
              <w:spacing w:after="0" w:line="240" w:lineRule="auto"/>
              <w:jc w:val="center"/>
              <w:rPr>
                <w:rFonts w:ascii="Times New Roman" w:eastAsia="Times New Roman" w:hAnsi="Times New Roman"/>
                <w:b/>
                <w:sz w:val="24"/>
                <w:szCs w:val="24"/>
                <w:lang w:eastAsia="ru-RU"/>
              </w:rPr>
            </w:pPr>
            <w:r w:rsidRPr="00B23311">
              <w:rPr>
                <w:rFonts w:ascii="Times New Roman" w:eastAsia="Times New Roman" w:hAnsi="Times New Roman"/>
                <w:b/>
                <w:sz w:val="24"/>
                <w:szCs w:val="24"/>
                <w:lang w:eastAsia="ru-RU"/>
              </w:rPr>
              <w:t>Формула расчета</w:t>
            </w:r>
          </w:p>
        </w:tc>
        <w:tc>
          <w:tcPr>
            <w:tcW w:w="3686" w:type="dxa"/>
            <w:shd w:val="clear" w:color="auto" w:fill="auto"/>
            <w:vAlign w:val="center"/>
          </w:tcPr>
          <w:p w14:paraId="64DFB73A" w14:textId="77777777" w:rsidR="0026509C" w:rsidRPr="00B23311" w:rsidRDefault="0026509C" w:rsidP="0069054A">
            <w:pPr>
              <w:spacing w:after="0" w:line="240" w:lineRule="auto"/>
              <w:jc w:val="center"/>
              <w:rPr>
                <w:rFonts w:ascii="Times New Roman" w:eastAsia="Times New Roman" w:hAnsi="Times New Roman"/>
                <w:b/>
                <w:sz w:val="24"/>
                <w:szCs w:val="24"/>
                <w:lang w:eastAsia="ru-RU"/>
              </w:rPr>
            </w:pPr>
            <w:r w:rsidRPr="00B23311">
              <w:rPr>
                <w:rFonts w:ascii="Times New Roman" w:eastAsia="Times New Roman" w:hAnsi="Times New Roman"/>
                <w:b/>
                <w:sz w:val="24"/>
                <w:szCs w:val="24"/>
                <w:lang w:eastAsia="ru-RU"/>
              </w:rPr>
              <w:t>Наименование показателя</w:t>
            </w:r>
          </w:p>
        </w:tc>
        <w:tc>
          <w:tcPr>
            <w:tcW w:w="1701" w:type="dxa"/>
            <w:shd w:val="clear" w:color="auto" w:fill="auto"/>
            <w:vAlign w:val="center"/>
          </w:tcPr>
          <w:p w14:paraId="75851DA9" w14:textId="77777777" w:rsidR="0026509C" w:rsidRPr="00B23311" w:rsidRDefault="0026509C" w:rsidP="0069054A">
            <w:pPr>
              <w:spacing w:after="0" w:line="240" w:lineRule="auto"/>
              <w:jc w:val="center"/>
              <w:rPr>
                <w:rFonts w:ascii="Times New Roman" w:eastAsia="Times New Roman" w:hAnsi="Times New Roman"/>
                <w:b/>
                <w:sz w:val="24"/>
                <w:szCs w:val="24"/>
                <w:lang w:eastAsia="ru-RU"/>
              </w:rPr>
            </w:pPr>
            <w:r w:rsidRPr="00B23311">
              <w:rPr>
                <w:rFonts w:ascii="Times New Roman" w:eastAsia="Times New Roman" w:hAnsi="Times New Roman"/>
                <w:b/>
                <w:sz w:val="24"/>
                <w:szCs w:val="24"/>
                <w:lang w:eastAsia="ru-RU"/>
              </w:rPr>
              <w:t>Ед. изм.</w:t>
            </w:r>
          </w:p>
        </w:tc>
        <w:tc>
          <w:tcPr>
            <w:tcW w:w="2693" w:type="dxa"/>
            <w:shd w:val="clear" w:color="auto" w:fill="auto"/>
            <w:vAlign w:val="center"/>
          </w:tcPr>
          <w:p w14:paraId="0ECFC453" w14:textId="155A1F6A" w:rsidR="0026509C" w:rsidRPr="00B23311" w:rsidRDefault="0026509C" w:rsidP="0069054A">
            <w:pPr>
              <w:spacing w:after="0" w:line="240" w:lineRule="auto"/>
              <w:jc w:val="center"/>
              <w:rPr>
                <w:rFonts w:ascii="Times New Roman" w:eastAsia="Times New Roman" w:hAnsi="Times New Roman"/>
                <w:b/>
                <w:sz w:val="24"/>
                <w:szCs w:val="24"/>
                <w:lang w:eastAsia="ru-RU"/>
              </w:rPr>
            </w:pPr>
            <w:r w:rsidRPr="00B23311">
              <w:rPr>
                <w:rFonts w:ascii="Times New Roman" w:eastAsia="Times New Roman" w:hAnsi="Times New Roman"/>
                <w:b/>
                <w:sz w:val="24"/>
                <w:szCs w:val="24"/>
                <w:lang w:eastAsia="ru-RU"/>
              </w:rPr>
              <w:t>Фактические значения за период 202</w:t>
            </w:r>
            <w:r>
              <w:rPr>
                <w:rFonts w:ascii="Times New Roman" w:eastAsia="Times New Roman" w:hAnsi="Times New Roman"/>
                <w:b/>
                <w:sz w:val="24"/>
                <w:szCs w:val="24"/>
                <w:lang w:eastAsia="ru-RU"/>
              </w:rPr>
              <w:t>3</w:t>
            </w:r>
            <w:r w:rsidRPr="00B23311">
              <w:rPr>
                <w:rFonts w:ascii="Times New Roman" w:eastAsia="Times New Roman" w:hAnsi="Times New Roman"/>
                <w:b/>
                <w:sz w:val="24"/>
                <w:szCs w:val="24"/>
                <w:lang w:eastAsia="ru-RU"/>
              </w:rPr>
              <w:t xml:space="preserve"> г.</w:t>
            </w:r>
          </w:p>
        </w:tc>
      </w:tr>
      <w:tr w:rsidR="0026509C" w:rsidRPr="00B23311" w14:paraId="79425DF0" w14:textId="77777777" w:rsidTr="0026509C">
        <w:trPr>
          <w:trHeight w:val="600"/>
        </w:trPr>
        <w:tc>
          <w:tcPr>
            <w:tcW w:w="0" w:type="auto"/>
            <w:shd w:val="clear" w:color="auto" w:fill="auto"/>
            <w:vAlign w:val="center"/>
          </w:tcPr>
          <w:p w14:paraId="6EF1914C" w14:textId="77777777" w:rsidR="0026509C" w:rsidRPr="00B23311" w:rsidRDefault="0026509C" w:rsidP="0069054A">
            <w:pPr>
              <w:spacing w:after="0" w:line="240" w:lineRule="auto"/>
              <w:jc w:val="center"/>
              <w:rPr>
                <w:rFonts w:ascii="Times New Roman" w:eastAsia="Times New Roman" w:hAnsi="Times New Roman"/>
                <w:i/>
                <w:iCs/>
                <w:sz w:val="24"/>
                <w:szCs w:val="24"/>
                <w:lang w:eastAsia="ru-RU"/>
              </w:rPr>
            </w:pPr>
            <w:proofErr w:type="spellStart"/>
            <w:r w:rsidRPr="00B23311">
              <w:rPr>
                <w:rFonts w:ascii="Times New Roman" w:eastAsia="Times New Roman" w:hAnsi="Times New Roman"/>
                <w:i/>
                <w:iCs/>
                <w:sz w:val="24"/>
                <w:szCs w:val="24"/>
                <w:lang w:eastAsia="ru-RU"/>
              </w:rPr>
              <w:t>Пн</w:t>
            </w:r>
            <w:proofErr w:type="spellEnd"/>
            <w:r w:rsidRPr="00B23311">
              <w:rPr>
                <w:rFonts w:ascii="Times New Roman" w:eastAsia="Times New Roman" w:hAnsi="Times New Roman"/>
                <w:i/>
                <w:iCs/>
                <w:sz w:val="24"/>
                <w:szCs w:val="24"/>
                <w:lang w:eastAsia="ru-RU"/>
              </w:rPr>
              <w:t>=Ка/</w:t>
            </w:r>
            <w:proofErr w:type="spellStart"/>
            <w:r w:rsidRPr="00B23311">
              <w:rPr>
                <w:rFonts w:ascii="Times New Roman" w:eastAsia="Times New Roman" w:hAnsi="Times New Roman"/>
                <w:i/>
                <w:iCs/>
                <w:sz w:val="24"/>
                <w:szCs w:val="24"/>
                <w:lang w:eastAsia="ru-RU"/>
              </w:rPr>
              <w:t>Lсети</w:t>
            </w:r>
            <w:proofErr w:type="spellEnd"/>
          </w:p>
        </w:tc>
        <w:tc>
          <w:tcPr>
            <w:tcW w:w="3686" w:type="dxa"/>
            <w:shd w:val="clear" w:color="auto" w:fill="auto"/>
            <w:vAlign w:val="center"/>
          </w:tcPr>
          <w:p w14:paraId="445FFAC8" w14:textId="77777777" w:rsidR="0026509C" w:rsidRPr="00B23311" w:rsidRDefault="0026509C" w:rsidP="0069054A">
            <w:pPr>
              <w:spacing w:after="0" w:line="240" w:lineRule="auto"/>
              <w:jc w:val="both"/>
              <w:rPr>
                <w:rFonts w:ascii="Times New Roman" w:eastAsia="Times New Roman" w:hAnsi="Times New Roman"/>
                <w:sz w:val="24"/>
                <w:szCs w:val="24"/>
                <w:lang w:eastAsia="ru-RU"/>
              </w:rPr>
            </w:pPr>
            <w:r w:rsidRPr="00B23311">
              <w:rPr>
                <w:rFonts w:ascii="Times New Roman" w:eastAsia="Times New Roman" w:hAnsi="Times New Roman"/>
                <w:sz w:val="24"/>
                <w:szCs w:val="24"/>
                <w:lang w:eastAsia="ru-RU"/>
              </w:rPr>
              <w:t xml:space="preserve">удельное количество аварий и засоров в расчете на протяженность канализационной сети в год </w:t>
            </w:r>
          </w:p>
        </w:tc>
        <w:tc>
          <w:tcPr>
            <w:tcW w:w="1701" w:type="dxa"/>
            <w:shd w:val="clear" w:color="auto" w:fill="auto"/>
            <w:vAlign w:val="center"/>
          </w:tcPr>
          <w:p w14:paraId="3124B355" w14:textId="77777777" w:rsidR="0026509C" w:rsidRPr="00B23311" w:rsidRDefault="0026509C" w:rsidP="0069054A">
            <w:pPr>
              <w:spacing w:after="0" w:line="240" w:lineRule="auto"/>
              <w:jc w:val="center"/>
              <w:rPr>
                <w:rFonts w:ascii="Times New Roman" w:eastAsia="Times New Roman" w:hAnsi="Times New Roman"/>
                <w:sz w:val="24"/>
                <w:szCs w:val="24"/>
                <w:lang w:eastAsia="ru-RU"/>
              </w:rPr>
            </w:pPr>
            <w:r w:rsidRPr="00B23311">
              <w:rPr>
                <w:rFonts w:ascii="Times New Roman" w:eastAsia="Times New Roman" w:hAnsi="Times New Roman"/>
                <w:sz w:val="24"/>
                <w:szCs w:val="24"/>
                <w:lang w:eastAsia="ru-RU"/>
              </w:rPr>
              <w:t>ед./км</w:t>
            </w:r>
          </w:p>
        </w:tc>
        <w:tc>
          <w:tcPr>
            <w:tcW w:w="2693" w:type="dxa"/>
            <w:shd w:val="clear" w:color="auto" w:fill="auto"/>
            <w:vAlign w:val="center"/>
          </w:tcPr>
          <w:p w14:paraId="68009433" w14:textId="77777777" w:rsidR="0026509C" w:rsidRPr="00B23311" w:rsidRDefault="0026509C" w:rsidP="0069054A">
            <w:pPr>
              <w:spacing w:after="0" w:line="240" w:lineRule="auto"/>
              <w:jc w:val="center"/>
              <w:rPr>
                <w:rFonts w:ascii="Times New Roman" w:eastAsia="Times New Roman" w:hAnsi="Times New Roman"/>
                <w:sz w:val="24"/>
                <w:szCs w:val="24"/>
                <w:lang w:eastAsia="ru-RU"/>
              </w:rPr>
            </w:pPr>
            <w:r w:rsidRPr="00B23311">
              <w:rPr>
                <w:rFonts w:ascii="Times New Roman" w:eastAsia="Times New Roman" w:hAnsi="Times New Roman"/>
                <w:sz w:val="24"/>
                <w:szCs w:val="24"/>
                <w:lang w:eastAsia="ru-RU"/>
              </w:rPr>
              <w:t>-</w:t>
            </w:r>
          </w:p>
        </w:tc>
      </w:tr>
      <w:tr w:rsidR="0026509C" w:rsidRPr="00B23311" w14:paraId="5F5FB44D" w14:textId="77777777" w:rsidTr="0026509C">
        <w:trPr>
          <w:trHeight w:val="300"/>
        </w:trPr>
        <w:tc>
          <w:tcPr>
            <w:tcW w:w="0" w:type="auto"/>
            <w:shd w:val="clear" w:color="auto" w:fill="auto"/>
            <w:vAlign w:val="center"/>
          </w:tcPr>
          <w:p w14:paraId="021AB23C" w14:textId="77777777" w:rsidR="0026509C" w:rsidRPr="00B23311" w:rsidRDefault="0026509C" w:rsidP="0069054A">
            <w:pPr>
              <w:spacing w:after="0" w:line="240" w:lineRule="auto"/>
              <w:jc w:val="center"/>
              <w:rPr>
                <w:rFonts w:ascii="Times New Roman" w:eastAsia="Times New Roman" w:hAnsi="Times New Roman"/>
                <w:i/>
                <w:iCs/>
                <w:sz w:val="24"/>
                <w:szCs w:val="24"/>
                <w:lang w:eastAsia="ru-RU"/>
              </w:rPr>
            </w:pPr>
            <w:r w:rsidRPr="00B23311">
              <w:rPr>
                <w:rFonts w:ascii="Times New Roman" w:eastAsia="Times New Roman" w:hAnsi="Times New Roman"/>
                <w:i/>
                <w:iCs/>
                <w:sz w:val="24"/>
                <w:szCs w:val="24"/>
                <w:lang w:eastAsia="ru-RU"/>
              </w:rPr>
              <w:t>Ка</w:t>
            </w:r>
          </w:p>
        </w:tc>
        <w:tc>
          <w:tcPr>
            <w:tcW w:w="3686" w:type="dxa"/>
            <w:shd w:val="clear" w:color="auto" w:fill="auto"/>
            <w:vAlign w:val="center"/>
          </w:tcPr>
          <w:p w14:paraId="55344697" w14:textId="77777777" w:rsidR="0026509C" w:rsidRPr="00B23311" w:rsidRDefault="0026509C" w:rsidP="0069054A">
            <w:pPr>
              <w:spacing w:after="0" w:line="240" w:lineRule="auto"/>
              <w:jc w:val="both"/>
              <w:rPr>
                <w:rFonts w:ascii="Times New Roman" w:eastAsia="Times New Roman" w:hAnsi="Times New Roman"/>
                <w:sz w:val="24"/>
                <w:szCs w:val="24"/>
                <w:lang w:eastAsia="ru-RU"/>
              </w:rPr>
            </w:pPr>
            <w:r w:rsidRPr="00B23311">
              <w:rPr>
                <w:rFonts w:ascii="Times New Roman" w:eastAsia="Times New Roman" w:hAnsi="Times New Roman"/>
                <w:sz w:val="24"/>
                <w:szCs w:val="24"/>
                <w:lang w:eastAsia="ru-RU"/>
              </w:rPr>
              <w:t>количество аварий и засоров на канализационных сетях</w:t>
            </w:r>
          </w:p>
        </w:tc>
        <w:tc>
          <w:tcPr>
            <w:tcW w:w="1701" w:type="dxa"/>
            <w:shd w:val="clear" w:color="auto" w:fill="auto"/>
            <w:vAlign w:val="center"/>
          </w:tcPr>
          <w:p w14:paraId="518501CC" w14:textId="77777777" w:rsidR="0026509C" w:rsidRPr="00B23311" w:rsidRDefault="0026509C" w:rsidP="0069054A">
            <w:pPr>
              <w:spacing w:after="0" w:line="240" w:lineRule="auto"/>
              <w:jc w:val="center"/>
              <w:rPr>
                <w:rFonts w:ascii="Times New Roman" w:eastAsia="Times New Roman" w:hAnsi="Times New Roman"/>
                <w:sz w:val="24"/>
                <w:szCs w:val="24"/>
                <w:lang w:eastAsia="ru-RU"/>
              </w:rPr>
            </w:pPr>
            <w:r w:rsidRPr="00B23311">
              <w:rPr>
                <w:rFonts w:ascii="Times New Roman" w:eastAsia="Times New Roman" w:hAnsi="Times New Roman"/>
                <w:sz w:val="24"/>
                <w:szCs w:val="24"/>
                <w:lang w:eastAsia="ru-RU"/>
              </w:rPr>
              <w:t>ед.</w:t>
            </w:r>
          </w:p>
        </w:tc>
        <w:tc>
          <w:tcPr>
            <w:tcW w:w="2693" w:type="dxa"/>
            <w:shd w:val="clear" w:color="auto" w:fill="auto"/>
            <w:vAlign w:val="center"/>
          </w:tcPr>
          <w:p w14:paraId="76A2D203" w14:textId="77777777" w:rsidR="0026509C" w:rsidRPr="00B23311" w:rsidRDefault="0026509C" w:rsidP="0069054A">
            <w:pPr>
              <w:spacing w:after="0" w:line="240" w:lineRule="auto"/>
              <w:jc w:val="center"/>
              <w:rPr>
                <w:rFonts w:ascii="Times New Roman" w:eastAsia="Times New Roman" w:hAnsi="Times New Roman"/>
                <w:color w:val="000000"/>
                <w:sz w:val="24"/>
                <w:szCs w:val="24"/>
                <w:lang w:eastAsia="ru-RU"/>
              </w:rPr>
            </w:pPr>
            <w:r w:rsidRPr="00B23311">
              <w:rPr>
                <w:rFonts w:ascii="Times New Roman" w:eastAsia="Times New Roman" w:hAnsi="Times New Roman"/>
                <w:color w:val="000000"/>
                <w:sz w:val="24"/>
                <w:szCs w:val="24"/>
                <w:lang w:eastAsia="ru-RU"/>
              </w:rPr>
              <w:t>-</w:t>
            </w:r>
          </w:p>
        </w:tc>
      </w:tr>
      <w:tr w:rsidR="0026509C" w:rsidRPr="00B23311" w14:paraId="1F3995D1" w14:textId="77777777" w:rsidTr="0026509C">
        <w:trPr>
          <w:trHeight w:val="772"/>
        </w:trPr>
        <w:tc>
          <w:tcPr>
            <w:tcW w:w="0" w:type="auto"/>
            <w:shd w:val="clear" w:color="auto" w:fill="auto"/>
            <w:vAlign w:val="center"/>
          </w:tcPr>
          <w:p w14:paraId="7594C782" w14:textId="77777777" w:rsidR="0026509C" w:rsidRPr="00B23311" w:rsidRDefault="0026509C" w:rsidP="0069054A">
            <w:pPr>
              <w:spacing w:after="0" w:line="240" w:lineRule="auto"/>
              <w:jc w:val="center"/>
              <w:rPr>
                <w:rFonts w:ascii="Times New Roman" w:eastAsia="Times New Roman" w:hAnsi="Times New Roman"/>
                <w:i/>
                <w:iCs/>
                <w:sz w:val="24"/>
                <w:szCs w:val="24"/>
                <w:lang w:eastAsia="ru-RU"/>
              </w:rPr>
            </w:pPr>
            <w:proofErr w:type="spellStart"/>
            <w:r w:rsidRPr="00B23311">
              <w:rPr>
                <w:rFonts w:ascii="Times New Roman" w:eastAsia="Times New Roman" w:hAnsi="Times New Roman"/>
                <w:i/>
                <w:iCs/>
                <w:sz w:val="24"/>
                <w:szCs w:val="24"/>
                <w:lang w:eastAsia="ru-RU"/>
              </w:rPr>
              <w:t>Lсети</w:t>
            </w:r>
            <w:proofErr w:type="spellEnd"/>
          </w:p>
        </w:tc>
        <w:tc>
          <w:tcPr>
            <w:tcW w:w="3686" w:type="dxa"/>
            <w:shd w:val="clear" w:color="auto" w:fill="auto"/>
            <w:vAlign w:val="center"/>
          </w:tcPr>
          <w:p w14:paraId="67B6C8C0" w14:textId="77777777" w:rsidR="0026509C" w:rsidRPr="00B23311" w:rsidRDefault="0026509C" w:rsidP="0069054A">
            <w:pPr>
              <w:spacing w:after="0" w:line="240" w:lineRule="auto"/>
              <w:jc w:val="both"/>
              <w:rPr>
                <w:rFonts w:ascii="Times New Roman" w:eastAsia="Times New Roman" w:hAnsi="Times New Roman"/>
                <w:sz w:val="24"/>
                <w:szCs w:val="24"/>
                <w:lang w:eastAsia="ru-RU"/>
              </w:rPr>
            </w:pPr>
            <w:r w:rsidRPr="00B23311">
              <w:rPr>
                <w:rFonts w:ascii="Times New Roman" w:eastAsia="Times New Roman" w:hAnsi="Times New Roman"/>
                <w:sz w:val="24"/>
                <w:szCs w:val="24"/>
                <w:lang w:eastAsia="ru-RU"/>
              </w:rPr>
              <w:t>протяженность канализационных сетей</w:t>
            </w:r>
          </w:p>
        </w:tc>
        <w:tc>
          <w:tcPr>
            <w:tcW w:w="1701" w:type="dxa"/>
            <w:shd w:val="clear" w:color="auto" w:fill="auto"/>
            <w:vAlign w:val="center"/>
          </w:tcPr>
          <w:p w14:paraId="6A4057C5" w14:textId="77777777" w:rsidR="0026509C" w:rsidRPr="00B23311" w:rsidRDefault="0026509C" w:rsidP="0069054A">
            <w:pPr>
              <w:spacing w:after="0" w:line="240" w:lineRule="auto"/>
              <w:jc w:val="center"/>
              <w:rPr>
                <w:rFonts w:ascii="Times New Roman" w:eastAsia="Times New Roman" w:hAnsi="Times New Roman"/>
                <w:sz w:val="24"/>
                <w:szCs w:val="24"/>
                <w:lang w:eastAsia="ru-RU"/>
              </w:rPr>
            </w:pPr>
            <w:r w:rsidRPr="00B23311">
              <w:rPr>
                <w:rFonts w:ascii="Times New Roman" w:eastAsia="Times New Roman" w:hAnsi="Times New Roman"/>
                <w:sz w:val="24"/>
                <w:szCs w:val="24"/>
                <w:lang w:eastAsia="ru-RU"/>
              </w:rPr>
              <w:t>км</w:t>
            </w:r>
          </w:p>
        </w:tc>
        <w:tc>
          <w:tcPr>
            <w:tcW w:w="2693" w:type="dxa"/>
            <w:shd w:val="clear" w:color="auto" w:fill="auto"/>
            <w:vAlign w:val="center"/>
          </w:tcPr>
          <w:p w14:paraId="41742198" w14:textId="77777777" w:rsidR="0026509C" w:rsidRPr="00B23311" w:rsidRDefault="0026509C" w:rsidP="0069054A">
            <w:pPr>
              <w:spacing w:after="0" w:line="240" w:lineRule="auto"/>
              <w:jc w:val="center"/>
              <w:rPr>
                <w:rFonts w:ascii="Times New Roman" w:eastAsia="Times New Roman" w:hAnsi="Times New Roman"/>
                <w:color w:val="000000"/>
                <w:sz w:val="24"/>
                <w:szCs w:val="24"/>
                <w:lang w:eastAsia="ru-RU"/>
              </w:rPr>
            </w:pPr>
            <w:r w:rsidRPr="00B23311">
              <w:rPr>
                <w:rFonts w:ascii="Times New Roman" w:eastAsia="Times New Roman" w:hAnsi="Times New Roman"/>
                <w:color w:val="000000"/>
                <w:sz w:val="24"/>
                <w:szCs w:val="24"/>
                <w:lang w:eastAsia="ru-RU"/>
              </w:rPr>
              <w:t>-</w:t>
            </w:r>
          </w:p>
        </w:tc>
      </w:tr>
    </w:tbl>
    <w:p w14:paraId="7F354558" w14:textId="77777777" w:rsidR="0026509C" w:rsidRPr="00B23311" w:rsidRDefault="0026509C" w:rsidP="0026509C">
      <w:pPr>
        <w:spacing w:after="0" w:line="240" w:lineRule="auto"/>
        <w:jc w:val="center"/>
        <w:rPr>
          <w:rFonts w:ascii="Times New Roman" w:hAnsi="Times New Roman"/>
          <w:b/>
          <w:sz w:val="28"/>
          <w:szCs w:val="28"/>
        </w:rPr>
      </w:pPr>
    </w:p>
    <w:p w14:paraId="39B239AE"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2.1.7. Оценка воздействия сбросов сточных вод через централизованную систему водоотведения на окружающую среду</w:t>
      </w:r>
    </w:p>
    <w:p w14:paraId="055B93AB" w14:textId="3BB7A076" w:rsidR="0026509C" w:rsidRPr="00B23311" w:rsidRDefault="0026509C" w:rsidP="0026509C">
      <w:pPr>
        <w:spacing w:after="0" w:line="240" w:lineRule="auto"/>
        <w:ind w:right="-284" w:firstLine="708"/>
        <w:jc w:val="both"/>
        <w:rPr>
          <w:rFonts w:ascii="Times New Roman" w:hAnsi="Times New Roman"/>
          <w:sz w:val="28"/>
          <w:szCs w:val="28"/>
        </w:rPr>
      </w:pPr>
      <w:r w:rsidRPr="00B23311">
        <w:rPr>
          <w:rFonts w:ascii="Times New Roman" w:hAnsi="Times New Roman"/>
          <w:sz w:val="28"/>
          <w:szCs w:val="28"/>
        </w:rPr>
        <w:t xml:space="preserve">Централизованная система водоотведения </w:t>
      </w:r>
      <w:proofErr w:type="spellStart"/>
      <w:r>
        <w:rPr>
          <w:rFonts w:ascii="Times New Roman" w:hAnsi="Times New Roman"/>
          <w:sz w:val="28"/>
          <w:szCs w:val="28"/>
        </w:rPr>
        <w:t>Неболчского</w:t>
      </w:r>
      <w:proofErr w:type="spellEnd"/>
      <w:r>
        <w:rPr>
          <w:rFonts w:ascii="Times New Roman" w:hAnsi="Times New Roman"/>
          <w:sz w:val="28"/>
          <w:szCs w:val="28"/>
        </w:rPr>
        <w:t xml:space="preserve"> сельского поселения</w:t>
      </w:r>
      <w:r w:rsidRPr="00B23311">
        <w:rPr>
          <w:rFonts w:ascii="Times New Roman" w:hAnsi="Times New Roman"/>
          <w:sz w:val="28"/>
          <w:szCs w:val="28"/>
        </w:rPr>
        <w:t xml:space="preserve"> отсутствует. </w:t>
      </w:r>
    </w:p>
    <w:p w14:paraId="253CB73A"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2.1.8. Описание территорий муниципального образования, не охваченных централизованной системой водоотведения</w:t>
      </w:r>
    </w:p>
    <w:p w14:paraId="254DF713" w14:textId="538DA479" w:rsidR="0026509C" w:rsidRPr="00B23311" w:rsidRDefault="0026509C" w:rsidP="0026509C">
      <w:pPr>
        <w:spacing w:after="0" w:line="240" w:lineRule="auto"/>
        <w:ind w:right="-284" w:firstLine="708"/>
        <w:jc w:val="both"/>
        <w:rPr>
          <w:rFonts w:ascii="Times New Roman" w:hAnsi="Times New Roman"/>
          <w:sz w:val="28"/>
          <w:szCs w:val="28"/>
        </w:rPr>
      </w:pPr>
      <w:r w:rsidRPr="00B23311">
        <w:rPr>
          <w:rFonts w:ascii="Times New Roman" w:hAnsi="Times New Roman"/>
          <w:sz w:val="28"/>
          <w:szCs w:val="28"/>
        </w:rPr>
        <w:t xml:space="preserve">Централизованная система водоотведения </w:t>
      </w:r>
      <w:proofErr w:type="spellStart"/>
      <w:r>
        <w:rPr>
          <w:rFonts w:ascii="Times New Roman" w:hAnsi="Times New Roman"/>
          <w:sz w:val="28"/>
          <w:szCs w:val="28"/>
        </w:rPr>
        <w:t>Неболчского</w:t>
      </w:r>
      <w:proofErr w:type="spellEnd"/>
      <w:r>
        <w:rPr>
          <w:rFonts w:ascii="Times New Roman" w:hAnsi="Times New Roman"/>
          <w:sz w:val="28"/>
          <w:szCs w:val="28"/>
        </w:rPr>
        <w:t xml:space="preserve"> сельского поселения</w:t>
      </w:r>
      <w:r w:rsidRPr="00B23311">
        <w:rPr>
          <w:rFonts w:ascii="Times New Roman" w:hAnsi="Times New Roman"/>
          <w:sz w:val="28"/>
          <w:szCs w:val="28"/>
        </w:rPr>
        <w:t xml:space="preserve"> отсутствует. </w:t>
      </w:r>
    </w:p>
    <w:p w14:paraId="3B0C66EC"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2.1.9. Описание существующих технических и технологических проблем системы водоотведения поселения</w:t>
      </w:r>
    </w:p>
    <w:p w14:paraId="65D54F76" w14:textId="77777777" w:rsidR="0026509C" w:rsidRPr="00B23311" w:rsidRDefault="0026509C" w:rsidP="0026509C">
      <w:pPr>
        <w:pStyle w:val="afffff"/>
        <w:spacing w:line="276" w:lineRule="auto"/>
        <w:ind w:right="-284"/>
        <w:rPr>
          <w:sz w:val="28"/>
          <w:szCs w:val="28"/>
          <w:lang w:eastAsia="ru-RU"/>
        </w:rPr>
      </w:pPr>
      <w:r w:rsidRPr="00B23311">
        <w:rPr>
          <w:sz w:val="28"/>
          <w:szCs w:val="28"/>
          <w:lang w:eastAsia="ru-RU"/>
        </w:rPr>
        <w:t>Основными техническими проблемами системы водоотведения, как у большинства населенных пунктов России, являются износ оборудования канализационных станций, наличие ветхих и аварийных сетей канализации, наличие неучтенных стоков, проблемы с ливневой канализацией, отсутствие полноценной автоматизации и диспетчеризации процессов водоотведения.</w:t>
      </w:r>
    </w:p>
    <w:p w14:paraId="43565901" w14:textId="77777777" w:rsidR="0026509C" w:rsidRPr="00B23311" w:rsidRDefault="0026509C" w:rsidP="0026509C">
      <w:pPr>
        <w:spacing w:after="0"/>
        <w:ind w:right="-284" w:firstLine="348"/>
        <w:jc w:val="both"/>
        <w:rPr>
          <w:rFonts w:ascii="Times New Roman" w:hAnsi="Times New Roman"/>
          <w:sz w:val="28"/>
          <w:szCs w:val="28"/>
        </w:rPr>
      </w:pPr>
      <w:r w:rsidRPr="00B23311">
        <w:rPr>
          <w:rFonts w:ascii="Times New Roman" w:hAnsi="Times New Roman"/>
          <w:sz w:val="28"/>
          <w:szCs w:val="28"/>
        </w:rPr>
        <w:t xml:space="preserve">     Протяженность канализационных сетей, нуждающихся в замене - </w:t>
      </w:r>
      <w:smartTag w:uri="urn:schemas-microsoft-com:office:smarttags" w:element="metricconverter">
        <w:smartTagPr>
          <w:attr w:name="ProductID" w:val="0,57 км"/>
        </w:smartTagPr>
        <w:r w:rsidRPr="00B23311">
          <w:rPr>
            <w:rFonts w:ascii="Times New Roman" w:hAnsi="Times New Roman"/>
            <w:sz w:val="28"/>
            <w:szCs w:val="28"/>
          </w:rPr>
          <w:t>0,57 км</w:t>
        </w:r>
      </w:smartTag>
      <w:r w:rsidRPr="00B23311">
        <w:rPr>
          <w:rFonts w:ascii="Times New Roman" w:hAnsi="Times New Roman"/>
          <w:sz w:val="28"/>
          <w:szCs w:val="28"/>
        </w:rPr>
        <w:t>.</w:t>
      </w:r>
    </w:p>
    <w:p w14:paraId="62A14DDC" w14:textId="77777777" w:rsidR="0026509C" w:rsidRPr="00B23311" w:rsidRDefault="0026509C" w:rsidP="0026509C">
      <w:pPr>
        <w:widowControl w:val="0"/>
        <w:spacing w:after="0"/>
        <w:ind w:right="-284" w:firstLine="709"/>
        <w:jc w:val="both"/>
        <w:rPr>
          <w:rFonts w:ascii="Times New Roman" w:eastAsia="Times New Roman" w:hAnsi="Times New Roman"/>
          <w:color w:val="000000"/>
          <w:sz w:val="28"/>
          <w:szCs w:val="28"/>
          <w:shd w:val="clear" w:color="auto" w:fill="FFFFFF"/>
          <w:lang w:eastAsia="ru-RU"/>
        </w:rPr>
      </w:pPr>
      <w:r w:rsidRPr="00B23311">
        <w:rPr>
          <w:rFonts w:ascii="Times New Roman" w:eastAsia="Times New Roman" w:hAnsi="Times New Roman"/>
          <w:color w:val="000000"/>
          <w:sz w:val="28"/>
          <w:szCs w:val="28"/>
          <w:shd w:val="clear" w:color="auto" w:fill="FFFFFF"/>
          <w:lang w:eastAsia="ru-RU"/>
        </w:rPr>
        <w:t xml:space="preserve">Проблемным вопросом в части сетевого канализационного хозяйства является истечение срока эксплуатации трубопроводов, а также истечение </w:t>
      </w:r>
      <w:r w:rsidRPr="00B23311">
        <w:rPr>
          <w:rFonts w:ascii="Times New Roman" w:eastAsia="Times New Roman" w:hAnsi="Times New Roman"/>
          <w:color w:val="000000"/>
          <w:sz w:val="28"/>
          <w:szCs w:val="28"/>
          <w:shd w:val="clear" w:color="auto" w:fill="FFFFFF"/>
          <w:lang w:eastAsia="ru-RU"/>
        </w:rPr>
        <w:lastRenderedPageBreak/>
        <w:t>срока эксплуатации запорно-регулирующей арматуры на напорных канализационных трубопроводах. Большой износ коллекторов приводит к аварийности на сетях - образованию утечек, засорений. Поэтому необходима своевременная реконструкция и модернизация сетей хозяйственно-бытовой канализации и запорно-регулирующей арматуры.</w:t>
      </w:r>
    </w:p>
    <w:p w14:paraId="6134CA3C" w14:textId="77777777" w:rsidR="0026509C" w:rsidRPr="00B23311" w:rsidRDefault="0026509C" w:rsidP="0026509C">
      <w:pPr>
        <w:autoSpaceDE w:val="0"/>
        <w:autoSpaceDN w:val="0"/>
        <w:adjustRightInd w:val="0"/>
        <w:spacing w:after="0" w:line="240" w:lineRule="auto"/>
        <w:ind w:right="-284" w:firstLine="709"/>
        <w:jc w:val="center"/>
        <w:rPr>
          <w:rFonts w:ascii="Times New Roman" w:hAnsi="Times New Roman"/>
          <w:b/>
          <w:color w:val="000000"/>
          <w:spacing w:val="2"/>
          <w:sz w:val="28"/>
          <w:szCs w:val="28"/>
          <w:shd w:val="clear" w:color="auto" w:fill="FFFFFF"/>
        </w:rPr>
      </w:pPr>
      <w:r w:rsidRPr="00B23311">
        <w:rPr>
          <w:rFonts w:ascii="Times New Roman" w:hAnsi="Times New Roman"/>
          <w:b/>
          <w:color w:val="000000"/>
          <w:spacing w:val="2"/>
          <w:sz w:val="28"/>
          <w:szCs w:val="28"/>
          <w:shd w:val="clear" w:color="auto" w:fill="FFFFFF"/>
        </w:rPr>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14:paraId="413F4D6B" w14:textId="77777777" w:rsidR="0026509C" w:rsidRPr="0026509C" w:rsidRDefault="0026509C" w:rsidP="0026509C">
      <w:pPr>
        <w:shd w:val="clear" w:color="auto" w:fill="FFFFFF"/>
        <w:spacing w:after="0"/>
        <w:ind w:right="-284"/>
        <w:jc w:val="both"/>
        <w:rPr>
          <w:rStyle w:val="af0"/>
          <w:rFonts w:ascii="Times New Roman" w:hAnsi="Times New Roman"/>
          <w:bCs/>
          <w:color w:val="000000"/>
          <w:spacing w:val="2"/>
          <w:sz w:val="28"/>
          <w:szCs w:val="28"/>
          <w:u w:val="none"/>
        </w:rPr>
      </w:pPr>
      <w:r w:rsidRPr="00B23311">
        <w:rPr>
          <w:color w:val="000000"/>
          <w:spacing w:val="2"/>
          <w:sz w:val="28"/>
          <w:szCs w:val="28"/>
        </w:rPr>
        <w:tab/>
      </w:r>
      <w:r w:rsidRPr="0026509C">
        <w:rPr>
          <w:rStyle w:val="a8"/>
          <w:rFonts w:ascii="Times New Roman" w:hAnsi="Times New Roman"/>
          <w:b w:val="0"/>
          <w:color w:val="000000"/>
          <w:spacing w:val="2"/>
          <w:sz w:val="28"/>
          <w:szCs w:val="28"/>
        </w:rPr>
        <w:t xml:space="preserve">Отнесение централизованной системы водоотведения к централизованным системам водоотведения осуществляется в соответствии с </w:t>
      </w:r>
      <w:hyperlink r:id="rId12" w:history="1">
        <w:r w:rsidRPr="0026509C">
          <w:rPr>
            <w:rStyle w:val="af0"/>
            <w:rFonts w:ascii="Times New Roman" w:hAnsi="Times New Roman"/>
            <w:bCs/>
            <w:color w:val="000000"/>
            <w:spacing w:val="2"/>
            <w:sz w:val="28"/>
            <w:szCs w:val="28"/>
            <w:u w:val="none"/>
          </w:rPr>
          <w:t>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w:t>
        </w:r>
      </w:hyperlink>
      <w:r w:rsidRPr="0026509C">
        <w:rPr>
          <w:rStyle w:val="af0"/>
          <w:rFonts w:ascii="Times New Roman" w:hAnsi="Times New Roman"/>
          <w:bCs/>
          <w:color w:val="000000"/>
          <w:spacing w:val="2"/>
          <w:sz w:val="28"/>
          <w:szCs w:val="28"/>
          <w:u w:val="none"/>
        </w:rPr>
        <w:t>.</w:t>
      </w:r>
    </w:p>
    <w:p w14:paraId="3489D1BF" w14:textId="77777777" w:rsidR="0026509C" w:rsidRPr="0026509C" w:rsidRDefault="0026509C" w:rsidP="0026509C">
      <w:pPr>
        <w:shd w:val="clear" w:color="auto" w:fill="FFFFFF"/>
        <w:spacing w:after="0"/>
        <w:ind w:right="-284"/>
        <w:jc w:val="both"/>
        <w:rPr>
          <w:rStyle w:val="af0"/>
          <w:rFonts w:ascii="Times New Roman" w:hAnsi="Times New Roman"/>
          <w:bCs/>
          <w:color w:val="000000"/>
          <w:spacing w:val="2"/>
          <w:sz w:val="28"/>
          <w:szCs w:val="28"/>
          <w:u w:val="none"/>
        </w:rPr>
      </w:pPr>
      <w:r w:rsidRPr="0026509C">
        <w:rPr>
          <w:rStyle w:val="af0"/>
          <w:rFonts w:ascii="Times New Roman" w:hAnsi="Times New Roman"/>
          <w:bCs/>
          <w:color w:val="000000"/>
          <w:spacing w:val="2"/>
          <w:sz w:val="28"/>
          <w:szCs w:val="28"/>
          <w:u w:val="none"/>
        </w:rPr>
        <w:tab/>
        <w:t xml:space="preserve">Перечень объектов с характеристиками, необходимых к отнесению к централизованным системам водоотведения представлены в таблице 22. </w:t>
      </w:r>
    </w:p>
    <w:p w14:paraId="264057FE" w14:textId="77777777" w:rsidR="0026509C" w:rsidRPr="00B23311" w:rsidRDefault="0026509C" w:rsidP="0026509C">
      <w:pPr>
        <w:shd w:val="clear" w:color="auto" w:fill="FFFFFF"/>
        <w:spacing w:after="0"/>
        <w:ind w:right="-284"/>
        <w:jc w:val="right"/>
        <w:rPr>
          <w:rStyle w:val="af0"/>
          <w:bCs/>
          <w:color w:val="000000"/>
          <w:spacing w:val="2"/>
          <w:sz w:val="28"/>
          <w:szCs w:val="28"/>
          <w:u w:val="none"/>
        </w:rPr>
      </w:pPr>
      <w:r w:rsidRPr="0026509C">
        <w:rPr>
          <w:rStyle w:val="af0"/>
          <w:rFonts w:ascii="Times New Roman" w:hAnsi="Times New Roman"/>
          <w:bCs/>
          <w:color w:val="000000"/>
          <w:spacing w:val="2"/>
          <w:sz w:val="28"/>
          <w:szCs w:val="28"/>
          <w:u w:val="none"/>
        </w:rPr>
        <w:t>Таблица 22</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5528"/>
        <w:gridCol w:w="3260"/>
      </w:tblGrid>
      <w:tr w:rsidR="0026509C" w:rsidRPr="00B23311" w14:paraId="2CE94217" w14:textId="77777777" w:rsidTr="0069054A">
        <w:tc>
          <w:tcPr>
            <w:tcW w:w="959" w:type="dxa"/>
            <w:vAlign w:val="center"/>
          </w:tcPr>
          <w:p w14:paraId="0D7C6951" w14:textId="77777777" w:rsidR="0026509C" w:rsidRPr="00B23311" w:rsidRDefault="0026509C" w:rsidP="0069054A">
            <w:pPr>
              <w:spacing w:after="0"/>
              <w:ind w:right="-108"/>
              <w:jc w:val="center"/>
              <w:rPr>
                <w:rStyle w:val="af0"/>
                <w:b/>
                <w:bCs/>
                <w:color w:val="000000"/>
                <w:spacing w:val="2"/>
                <w:u w:val="none"/>
              </w:rPr>
            </w:pPr>
            <w:r w:rsidRPr="00B23311">
              <w:rPr>
                <w:rStyle w:val="af0"/>
                <w:b/>
                <w:bCs/>
                <w:color w:val="000000"/>
                <w:spacing w:val="2"/>
                <w:u w:val="none"/>
              </w:rPr>
              <w:t>№ п/п</w:t>
            </w:r>
          </w:p>
        </w:tc>
        <w:tc>
          <w:tcPr>
            <w:tcW w:w="5528" w:type="dxa"/>
            <w:vAlign w:val="center"/>
          </w:tcPr>
          <w:p w14:paraId="78E10B2F" w14:textId="77777777" w:rsidR="0026509C" w:rsidRPr="00B23311" w:rsidRDefault="0026509C" w:rsidP="0069054A">
            <w:pPr>
              <w:spacing w:after="0"/>
              <w:ind w:right="-284"/>
              <w:jc w:val="center"/>
              <w:rPr>
                <w:rStyle w:val="af0"/>
                <w:b/>
                <w:bCs/>
                <w:color w:val="000000"/>
                <w:spacing w:val="2"/>
                <w:u w:val="none"/>
              </w:rPr>
            </w:pPr>
            <w:r w:rsidRPr="00B23311">
              <w:rPr>
                <w:rStyle w:val="af0"/>
                <w:b/>
                <w:bCs/>
                <w:color w:val="000000"/>
                <w:spacing w:val="2"/>
                <w:u w:val="none"/>
              </w:rPr>
              <w:t>Наименование</w:t>
            </w:r>
          </w:p>
        </w:tc>
        <w:tc>
          <w:tcPr>
            <w:tcW w:w="3260" w:type="dxa"/>
            <w:vAlign w:val="center"/>
          </w:tcPr>
          <w:p w14:paraId="6C770434" w14:textId="77777777" w:rsidR="0026509C" w:rsidRPr="00B23311" w:rsidRDefault="0026509C" w:rsidP="0069054A">
            <w:pPr>
              <w:spacing w:after="0"/>
              <w:ind w:right="-284"/>
              <w:jc w:val="center"/>
              <w:rPr>
                <w:rStyle w:val="af0"/>
                <w:b/>
                <w:bCs/>
                <w:color w:val="000000"/>
                <w:spacing w:val="2"/>
                <w:u w:val="none"/>
              </w:rPr>
            </w:pPr>
            <w:r w:rsidRPr="00B23311">
              <w:rPr>
                <w:rStyle w:val="af0"/>
                <w:b/>
                <w:bCs/>
                <w:color w:val="000000"/>
                <w:spacing w:val="2"/>
                <w:u w:val="none"/>
              </w:rPr>
              <w:t>Характеристика</w:t>
            </w:r>
          </w:p>
        </w:tc>
      </w:tr>
      <w:tr w:rsidR="0026509C" w:rsidRPr="00B23311" w14:paraId="5E917041" w14:textId="77777777" w:rsidTr="0069054A">
        <w:tc>
          <w:tcPr>
            <w:tcW w:w="959" w:type="dxa"/>
            <w:vAlign w:val="center"/>
          </w:tcPr>
          <w:p w14:paraId="0B99484C" w14:textId="77777777" w:rsidR="0026509C" w:rsidRPr="00B23311" w:rsidRDefault="0026509C" w:rsidP="0069054A">
            <w:pPr>
              <w:spacing w:after="0"/>
              <w:ind w:right="-108"/>
              <w:jc w:val="center"/>
              <w:rPr>
                <w:rStyle w:val="af0"/>
                <w:bCs/>
                <w:color w:val="000000"/>
                <w:spacing w:val="2"/>
                <w:u w:val="none"/>
              </w:rPr>
            </w:pPr>
            <w:r w:rsidRPr="00B23311">
              <w:rPr>
                <w:rStyle w:val="af0"/>
                <w:bCs/>
                <w:color w:val="000000"/>
                <w:spacing w:val="2"/>
                <w:u w:val="none"/>
              </w:rPr>
              <w:t>1</w:t>
            </w:r>
          </w:p>
        </w:tc>
        <w:tc>
          <w:tcPr>
            <w:tcW w:w="5528" w:type="dxa"/>
            <w:vAlign w:val="center"/>
          </w:tcPr>
          <w:p w14:paraId="12773A38" w14:textId="77777777" w:rsidR="0026509C" w:rsidRPr="00B23311" w:rsidRDefault="0026509C" w:rsidP="0069054A">
            <w:pPr>
              <w:spacing w:after="0"/>
              <w:ind w:right="-284"/>
              <w:rPr>
                <w:rStyle w:val="af0"/>
                <w:bCs/>
                <w:color w:val="000000"/>
                <w:spacing w:val="2"/>
                <w:u w:val="none"/>
              </w:rPr>
            </w:pPr>
            <w:r w:rsidRPr="00B23311">
              <w:rPr>
                <w:rStyle w:val="af0"/>
                <w:bCs/>
                <w:color w:val="000000"/>
                <w:spacing w:val="2"/>
                <w:u w:val="none"/>
              </w:rPr>
              <w:t>-</w:t>
            </w:r>
          </w:p>
        </w:tc>
        <w:tc>
          <w:tcPr>
            <w:tcW w:w="3260" w:type="dxa"/>
            <w:vAlign w:val="center"/>
          </w:tcPr>
          <w:p w14:paraId="03012913" w14:textId="77777777" w:rsidR="0026509C" w:rsidRPr="00B23311" w:rsidRDefault="0026509C" w:rsidP="0069054A">
            <w:pPr>
              <w:spacing w:after="0"/>
              <w:ind w:right="-284"/>
              <w:jc w:val="center"/>
              <w:rPr>
                <w:rStyle w:val="af0"/>
                <w:bCs/>
                <w:color w:val="000000"/>
                <w:spacing w:val="2"/>
                <w:u w:val="none"/>
              </w:rPr>
            </w:pPr>
            <w:r w:rsidRPr="00B23311">
              <w:rPr>
                <w:rStyle w:val="af0"/>
                <w:bCs/>
                <w:color w:val="000000"/>
                <w:spacing w:val="2"/>
                <w:u w:val="none"/>
              </w:rPr>
              <w:t>-</w:t>
            </w:r>
          </w:p>
        </w:tc>
      </w:tr>
    </w:tbl>
    <w:p w14:paraId="0C8C49DB" w14:textId="77777777" w:rsidR="0026509C" w:rsidRPr="00B23311" w:rsidRDefault="0026509C" w:rsidP="0026509C">
      <w:pPr>
        <w:shd w:val="clear" w:color="auto" w:fill="FFFFFF"/>
        <w:spacing w:after="0"/>
        <w:jc w:val="both"/>
        <w:rPr>
          <w:rFonts w:ascii="Times New Roman" w:hAnsi="Times New Roman"/>
          <w:b/>
          <w:sz w:val="28"/>
          <w:szCs w:val="28"/>
        </w:rPr>
      </w:pPr>
    </w:p>
    <w:p w14:paraId="7CFA11AC" w14:textId="77777777" w:rsidR="0026509C" w:rsidRPr="00B23311" w:rsidRDefault="0026509C" w:rsidP="0026509C">
      <w:pPr>
        <w:shd w:val="clear" w:color="auto" w:fill="FFFFFF"/>
        <w:spacing w:after="0"/>
        <w:jc w:val="both"/>
        <w:rPr>
          <w:rFonts w:ascii="Times New Roman" w:hAnsi="Times New Roman"/>
          <w:b/>
          <w:sz w:val="28"/>
          <w:szCs w:val="28"/>
        </w:rPr>
      </w:pPr>
      <w:r w:rsidRPr="00B23311">
        <w:rPr>
          <w:rFonts w:ascii="Times New Roman" w:hAnsi="Times New Roman"/>
          <w:b/>
          <w:sz w:val="28"/>
          <w:szCs w:val="28"/>
        </w:rPr>
        <w:t>2.2. БАЛАНСЫ СТОЧНЫХ ВОД В СИСТЕМЕ ВОДООТВЕДЕНИЯ</w:t>
      </w:r>
    </w:p>
    <w:p w14:paraId="2084FFC1" w14:textId="77777777" w:rsidR="0026509C" w:rsidRPr="00B23311" w:rsidRDefault="0026509C" w:rsidP="0026509C">
      <w:pPr>
        <w:spacing w:after="0" w:line="240" w:lineRule="auto"/>
        <w:jc w:val="center"/>
        <w:rPr>
          <w:rFonts w:ascii="Times New Roman" w:hAnsi="Times New Roman"/>
          <w:b/>
          <w:sz w:val="28"/>
          <w:szCs w:val="28"/>
        </w:rPr>
      </w:pPr>
      <w:r w:rsidRPr="00B23311">
        <w:rPr>
          <w:rFonts w:ascii="Times New Roman" w:eastAsia="TimesNewRomanPS-BoldMT" w:hAnsi="Times New Roman"/>
          <w:b/>
          <w:iCs/>
          <w:sz w:val="28"/>
          <w:szCs w:val="28"/>
        </w:rPr>
        <w:t>2.2.1. Баланс поступления сточных вод в централизованную систему водоотведения и отведения стоков по технологическим зонам водоотведения</w:t>
      </w:r>
    </w:p>
    <w:p w14:paraId="295443CA" w14:textId="77777777" w:rsidR="0026509C" w:rsidRPr="00B23311" w:rsidRDefault="0026509C" w:rsidP="0026509C">
      <w:pPr>
        <w:autoSpaceDE w:val="0"/>
        <w:autoSpaceDN w:val="0"/>
        <w:adjustRightInd w:val="0"/>
        <w:spacing w:after="0"/>
        <w:ind w:right="-283" w:firstLine="708"/>
        <w:jc w:val="right"/>
        <w:rPr>
          <w:rFonts w:ascii="Times New Roman" w:hAnsi="Times New Roman"/>
          <w:spacing w:val="2"/>
          <w:sz w:val="28"/>
          <w:szCs w:val="28"/>
          <w:shd w:val="clear" w:color="auto" w:fill="FFFFFF"/>
        </w:rPr>
      </w:pPr>
      <w:r w:rsidRPr="00B23311">
        <w:rPr>
          <w:rFonts w:ascii="Times New Roman" w:hAnsi="Times New Roman"/>
          <w:spacing w:val="2"/>
          <w:sz w:val="28"/>
          <w:szCs w:val="28"/>
          <w:shd w:val="clear" w:color="auto" w:fill="FFFFFF"/>
        </w:rPr>
        <w:t>Таблица 23</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5"/>
        <w:gridCol w:w="3426"/>
        <w:gridCol w:w="1448"/>
        <w:gridCol w:w="3920"/>
      </w:tblGrid>
      <w:tr w:rsidR="0026509C" w:rsidRPr="00B23311" w14:paraId="214AAD4E" w14:textId="77777777" w:rsidTr="0069054A">
        <w:tc>
          <w:tcPr>
            <w:tcW w:w="845" w:type="dxa"/>
            <w:shd w:val="clear" w:color="auto" w:fill="auto"/>
            <w:vAlign w:val="center"/>
          </w:tcPr>
          <w:p w14:paraId="20B96A76" w14:textId="77777777" w:rsidR="0026509C" w:rsidRPr="00B23311" w:rsidRDefault="0026509C" w:rsidP="0069054A">
            <w:pPr>
              <w:autoSpaceDE w:val="0"/>
              <w:autoSpaceDN w:val="0"/>
              <w:adjustRightInd w:val="0"/>
              <w:spacing w:after="0"/>
              <w:jc w:val="center"/>
              <w:rPr>
                <w:rFonts w:ascii="Times New Roman" w:hAnsi="Times New Roman"/>
                <w:b/>
                <w:spacing w:val="2"/>
                <w:sz w:val="24"/>
                <w:szCs w:val="24"/>
                <w:shd w:val="clear" w:color="auto" w:fill="FFFFFF"/>
              </w:rPr>
            </w:pPr>
            <w:r w:rsidRPr="00B23311">
              <w:rPr>
                <w:rFonts w:ascii="Times New Roman" w:hAnsi="Times New Roman"/>
                <w:b/>
                <w:spacing w:val="2"/>
                <w:sz w:val="24"/>
                <w:szCs w:val="24"/>
                <w:shd w:val="clear" w:color="auto" w:fill="FFFFFF"/>
              </w:rPr>
              <w:t>№п/п</w:t>
            </w:r>
          </w:p>
        </w:tc>
        <w:tc>
          <w:tcPr>
            <w:tcW w:w="3426" w:type="dxa"/>
            <w:shd w:val="clear" w:color="auto" w:fill="auto"/>
            <w:vAlign w:val="center"/>
          </w:tcPr>
          <w:p w14:paraId="0435EEB0" w14:textId="77777777" w:rsidR="0026509C" w:rsidRPr="00B23311" w:rsidRDefault="0026509C" w:rsidP="0069054A">
            <w:pPr>
              <w:autoSpaceDE w:val="0"/>
              <w:autoSpaceDN w:val="0"/>
              <w:adjustRightInd w:val="0"/>
              <w:spacing w:after="0"/>
              <w:jc w:val="center"/>
              <w:rPr>
                <w:rFonts w:ascii="Times New Roman" w:hAnsi="Times New Roman"/>
                <w:b/>
                <w:spacing w:val="2"/>
                <w:sz w:val="24"/>
                <w:szCs w:val="24"/>
                <w:shd w:val="clear" w:color="auto" w:fill="FFFFFF"/>
              </w:rPr>
            </w:pPr>
            <w:r w:rsidRPr="00B23311">
              <w:rPr>
                <w:rFonts w:ascii="Times New Roman" w:hAnsi="Times New Roman"/>
                <w:b/>
                <w:spacing w:val="2"/>
                <w:sz w:val="24"/>
                <w:szCs w:val="24"/>
                <w:shd w:val="clear" w:color="auto" w:fill="FFFFFF"/>
              </w:rPr>
              <w:t>Наименование показателя</w:t>
            </w:r>
          </w:p>
        </w:tc>
        <w:tc>
          <w:tcPr>
            <w:tcW w:w="1448" w:type="dxa"/>
            <w:shd w:val="clear" w:color="auto" w:fill="auto"/>
            <w:vAlign w:val="center"/>
          </w:tcPr>
          <w:p w14:paraId="241283CC" w14:textId="77777777" w:rsidR="0026509C" w:rsidRPr="00B23311" w:rsidRDefault="0026509C" w:rsidP="0069054A">
            <w:pPr>
              <w:autoSpaceDE w:val="0"/>
              <w:autoSpaceDN w:val="0"/>
              <w:adjustRightInd w:val="0"/>
              <w:spacing w:after="0"/>
              <w:jc w:val="center"/>
              <w:rPr>
                <w:rFonts w:ascii="Times New Roman" w:hAnsi="Times New Roman"/>
                <w:b/>
                <w:spacing w:val="2"/>
                <w:sz w:val="24"/>
                <w:szCs w:val="24"/>
                <w:shd w:val="clear" w:color="auto" w:fill="FFFFFF"/>
              </w:rPr>
            </w:pPr>
            <w:r w:rsidRPr="00B23311">
              <w:rPr>
                <w:rFonts w:ascii="Times New Roman" w:hAnsi="Times New Roman"/>
                <w:b/>
                <w:spacing w:val="2"/>
                <w:sz w:val="24"/>
                <w:szCs w:val="24"/>
                <w:shd w:val="clear" w:color="auto" w:fill="FFFFFF"/>
              </w:rPr>
              <w:t>Ед. измерения.</w:t>
            </w:r>
          </w:p>
        </w:tc>
        <w:tc>
          <w:tcPr>
            <w:tcW w:w="3920" w:type="dxa"/>
            <w:shd w:val="clear" w:color="auto" w:fill="auto"/>
            <w:vAlign w:val="center"/>
          </w:tcPr>
          <w:p w14:paraId="7556E2E0" w14:textId="77777777" w:rsidR="0026509C" w:rsidRPr="00B23311" w:rsidRDefault="0026509C" w:rsidP="0069054A">
            <w:pPr>
              <w:autoSpaceDE w:val="0"/>
              <w:autoSpaceDN w:val="0"/>
              <w:adjustRightInd w:val="0"/>
              <w:spacing w:after="0"/>
              <w:jc w:val="center"/>
              <w:rPr>
                <w:rFonts w:ascii="Times New Roman" w:hAnsi="Times New Roman"/>
                <w:b/>
                <w:spacing w:val="2"/>
                <w:sz w:val="24"/>
                <w:szCs w:val="24"/>
                <w:shd w:val="clear" w:color="auto" w:fill="FFFFFF"/>
              </w:rPr>
            </w:pPr>
            <w:r w:rsidRPr="00B23311">
              <w:rPr>
                <w:rFonts w:ascii="Times New Roman" w:hAnsi="Times New Roman"/>
                <w:b/>
                <w:spacing w:val="2"/>
                <w:sz w:val="24"/>
                <w:szCs w:val="24"/>
                <w:shd w:val="clear" w:color="auto" w:fill="FFFFFF"/>
              </w:rPr>
              <w:t>Кол-во</w:t>
            </w:r>
          </w:p>
        </w:tc>
      </w:tr>
      <w:tr w:rsidR="0026509C" w:rsidRPr="00B23311" w14:paraId="46872E9B" w14:textId="77777777" w:rsidTr="0069054A">
        <w:tc>
          <w:tcPr>
            <w:tcW w:w="845" w:type="dxa"/>
            <w:shd w:val="clear" w:color="auto" w:fill="auto"/>
            <w:vAlign w:val="center"/>
          </w:tcPr>
          <w:p w14:paraId="48E73B9D" w14:textId="77777777" w:rsidR="0026509C" w:rsidRPr="00B23311" w:rsidRDefault="0026509C" w:rsidP="0069054A">
            <w:pPr>
              <w:autoSpaceDE w:val="0"/>
              <w:autoSpaceDN w:val="0"/>
              <w:adjustRightInd w:val="0"/>
              <w:spacing w:after="0"/>
              <w:jc w:val="center"/>
              <w:rPr>
                <w:rFonts w:ascii="Times New Roman" w:hAnsi="Times New Roman"/>
                <w:spacing w:val="2"/>
                <w:sz w:val="24"/>
                <w:szCs w:val="24"/>
                <w:shd w:val="clear" w:color="auto" w:fill="FFFFFF"/>
              </w:rPr>
            </w:pPr>
            <w:r w:rsidRPr="00B23311">
              <w:rPr>
                <w:rFonts w:ascii="Times New Roman" w:hAnsi="Times New Roman"/>
                <w:spacing w:val="2"/>
                <w:sz w:val="24"/>
                <w:szCs w:val="24"/>
                <w:shd w:val="clear" w:color="auto" w:fill="FFFFFF"/>
              </w:rPr>
              <w:t>1</w:t>
            </w:r>
          </w:p>
        </w:tc>
        <w:tc>
          <w:tcPr>
            <w:tcW w:w="3426" w:type="dxa"/>
            <w:shd w:val="clear" w:color="auto" w:fill="auto"/>
          </w:tcPr>
          <w:p w14:paraId="69E6CB4D" w14:textId="77777777" w:rsidR="0026509C" w:rsidRPr="00B23311" w:rsidRDefault="0026509C" w:rsidP="0069054A">
            <w:pPr>
              <w:spacing w:after="0"/>
              <w:textAlignment w:val="baseline"/>
              <w:rPr>
                <w:rFonts w:ascii="Times New Roman" w:eastAsia="Times New Roman" w:hAnsi="Times New Roman"/>
                <w:lang w:eastAsia="ru-RU"/>
              </w:rPr>
            </w:pPr>
            <w:r w:rsidRPr="00B23311">
              <w:rPr>
                <w:rFonts w:ascii="Times New Roman" w:eastAsia="Times New Roman" w:hAnsi="Times New Roman"/>
                <w:lang w:eastAsia="ru-RU"/>
              </w:rPr>
              <w:t>Сброс сточных вод, в т.ч.</w:t>
            </w:r>
          </w:p>
        </w:tc>
        <w:tc>
          <w:tcPr>
            <w:tcW w:w="1448" w:type="dxa"/>
            <w:shd w:val="clear" w:color="auto" w:fill="auto"/>
            <w:vAlign w:val="center"/>
          </w:tcPr>
          <w:p w14:paraId="56123DEF" w14:textId="77777777" w:rsidR="0026509C" w:rsidRPr="00B23311" w:rsidRDefault="0026509C" w:rsidP="0069054A">
            <w:pPr>
              <w:autoSpaceDE w:val="0"/>
              <w:autoSpaceDN w:val="0"/>
              <w:adjustRightInd w:val="0"/>
              <w:spacing w:after="0"/>
              <w:jc w:val="center"/>
              <w:rPr>
                <w:rFonts w:ascii="Times New Roman" w:hAnsi="Times New Roman"/>
                <w:spacing w:val="2"/>
                <w:sz w:val="24"/>
                <w:szCs w:val="24"/>
                <w:shd w:val="clear" w:color="auto" w:fill="FFFFFF"/>
              </w:rPr>
            </w:pPr>
            <w:r w:rsidRPr="00B23311">
              <w:rPr>
                <w:rFonts w:ascii="Times New Roman" w:hAnsi="Times New Roman"/>
                <w:spacing w:val="2"/>
                <w:sz w:val="24"/>
                <w:szCs w:val="24"/>
                <w:shd w:val="clear" w:color="auto" w:fill="FFFFFF"/>
              </w:rPr>
              <w:t>тыс. м</w:t>
            </w:r>
            <w:r w:rsidRPr="00B23311">
              <w:rPr>
                <w:rFonts w:ascii="Times New Roman" w:hAnsi="Times New Roman"/>
                <w:spacing w:val="2"/>
                <w:sz w:val="24"/>
                <w:szCs w:val="24"/>
                <w:shd w:val="clear" w:color="auto" w:fill="FFFFFF"/>
                <w:vertAlign w:val="superscript"/>
              </w:rPr>
              <w:t>3</w:t>
            </w:r>
            <w:r w:rsidRPr="00B23311">
              <w:rPr>
                <w:rFonts w:ascii="Times New Roman" w:hAnsi="Times New Roman"/>
                <w:spacing w:val="2"/>
                <w:sz w:val="24"/>
                <w:szCs w:val="24"/>
                <w:shd w:val="clear" w:color="auto" w:fill="FFFFFF"/>
              </w:rPr>
              <w:t>/год</w:t>
            </w:r>
          </w:p>
        </w:tc>
        <w:tc>
          <w:tcPr>
            <w:tcW w:w="3920" w:type="dxa"/>
            <w:shd w:val="clear" w:color="auto" w:fill="auto"/>
            <w:vAlign w:val="center"/>
          </w:tcPr>
          <w:p w14:paraId="14DEE86C" w14:textId="77777777" w:rsidR="0026509C" w:rsidRPr="00B23311" w:rsidRDefault="0026509C" w:rsidP="0069054A">
            <w:pPr>
              <w:autoSpaceDE w:val="0"/>
              <w:autoSpaceDN w:val="0"/>
              <w:adjustRightInd w:val="0"/>
              <w:spacing w:after="0"/>
              <w:jc w:val="center"/>
              <w:rPr>
                <w:rFonts w:ascii="Times New Roman" w:hAnsi="Times New Roman"/>
                <w:spacing w:val="2"/>
                <w:sz w:val="24"/>
                <w:szCs w:val="24"/>
                <w:shd w:val="clear" w:color="auto" w:fill="FFFFFF"/>
              </w:rPr>
            </w:pPr>
            <w:r w:rsidRPr="00B23311">
              <w:rPr>
                <w:rFonts w:ascii="Times New Roman" w:hAnsi="Times New Roman"/>
                <w:spacing w:val="2"/>
                <w:sz w:val="24"/>
                <w:szCs w:val="24"/>
                <w:shd w:val="clear" w:color="auto" w:fill="FFFFFF"/>
              </w:rPr>
              <w:t>-</w:t>
            </w:r>
          </w:p>
        </w:tc>
      </w:tr>
      <w:tr w:rsidR="0026509C" w:rsidRPr="00B23311" w14:paraId="5E55BEA1" w14:textId="77777777" w:rsidTr="0069054A">
        <w:tc>
          <w:tcPr>
            <w:tcW w:w="845" w:type="dxa"/>
            <w:shd w:val="clear" w:color="auto" w:fill="auto"/>
            <w:vAlign w:val="center"/>
          </w:tcPr>
          <w:p w14:paraId="4B13D310" w14:textId="77777777" w:rsidR="0026509C" w:rsidRPr="00B23311" w:rsidRDefault="0026509C" w:rsidP="0069054A">
            <w:pPr>
              <w:autoSpaceDE w:val="0"/>
              <w:autoSpaceDN w:val="0"/>
              <w:adjustRightInd w:val="0"/>
              <w:spacing w:after="0"/>
              <w:jc w:val="center"/>
              <w:rPr>
                <w:rFonts w:ascii="Times New Roman" w:hAnsi="Times New Roman"/>
                <w:spacing w:val="2"/>
                <w:sz w:val="24"/>
                <w:szCs w:val="24"/>
                <w:shd w:val="clear" w:color="auto" w:fill="FFFFFF"/>
              </w:rPr>
            </w:pPr>
            <w:r w:rsidRPr="00B23311">
              <w:rPr>
                <w:rFonts w:ascii="Times New Roman" w:hAnsi="Times New Roman"/>
                <w:spacing w:val="2"/>
                <w:sz w:val="24"/>
                <w:szCs w:val="24"/>
                <w:shd w:val="clear" w:color="auto" w:fill="FFFFFF"/>
              </w:rPr>
              <w:t>1.1</w:t>
            </w:r>
          </w:p>
        </w:tc>
        <w:tc>
          <w:tcPr>
            <w:tcW w:w="3426" w:type="dxa"/>
            <w:shd w:val="clear" w:color="auto" w:fill="auto"/>
          </w:tcPr>
          <w:p w14:paraId="5294F616" w14:textId="77777777" w:rsidR="0026509C" w:rsidRPr="00B23311" w:rsidRDefault="0026509C" w:rsidP="0069054A">
            <w:pPr>
              <w:spacing w:after="0"/>
              <w:textAlignment w:val="baseline"/>
              <w:rPr>
                <w:rFonts w:ascii="Times New Roman" w:eastAsia="Times New Roman" w:hAnsi="Times New Roman"/>
                <w:lang w:eastAsia="ru-RU"/>
              </w:rPr>
            </w:pPr>
            <w:r w:rsidRPr="00B23311">
              <w:rPr>
                <w:rFonts w:ascii="Times New Roman" w:eastAsia="Times New Roman" w:hAnsi="Times New Roman"/>
                <w:lang w:eastAsia="ru-RU"/>
              </w:rPr>
              <w:t>-население</w:t>
            </w:r>
          </w:p>
        </w:tc>
        <w:tc>
          <w:tcPr>
            <w:tcW w:w="1448" w:type="dxa"/>
            <w:shd w:val="clear" w:color="auto" w:fill="auto"/>
            <w:vAlign w:val="center"/>
          </w:tcPr>
          <w:p w14:paraId="37B18BB3" w14:textId="77777777" w:rsidR="0026509C" w:rsidRPr="00B23311" w:rsidRDefault="0026509C" w:rsidP="0069054A">
            <w:pPr>
              <w:autoSpaceDE w:val="0"/>
              <w:autoSpaceDN w:val="0"/>
              <w:adjustRightInd w:val="0"/>
              <w:spacing w:after="0"/>
              <w:jc w:val="center"/>
              <w:rPr>
                <w:rFonts w:ascii="Times New Roman" w:hAnsi="Times New Roman"/>
                <w:spacing w:val="2"/>
                <w:sz w:val="24"/>
                <w:szCs w:val="24"/>
                <w:shd w:val="clear" w:color="auto" w:fill="FFFFFF"/>
              </w:rPr>
            </w:pPr>
            <w:r w:rsidRPr="00B23311">
              <w:rPr>
                <w:rFonts w:ascii="Times New Roman" w:hAnsi="Times New Roman"/>
                <w:spacing w:val="2"/>
                <w:sz w:val="24"/>
                <w:szCs w:val="24"/>
                <w:shd w:val="clear" w:color="auto" w:fill="FFFFFF"/>
              </w:rPr>
              <w:t>тыс. м</w:t>
            </w:r>
            <w:r w:rsidRPr="00B23311">
              <w:rPr>
                <w:rFonts w:ascii="Times New Roman" w:hAnsi="Times New Roman"/>
                <w:spacing w:val="2"/>
                <w:sz w:val="24"/>
                <w:szCs w:val="24"/>
                <w:shd w:val="clear" w:color="auto" w:fill="FFFFFF"/>
                <w:vertAlign w:val="superscript"/>
              </w:rPr>
              <w:t>3</w:t>
            </w:r>
            <w:r w:rsidRPr="00B23311">
              <w:rPr>
                <w:rFonts w:ascii="Times New Roman" w:hAnsi="Times New Roman"/>
                <w:spacing w:val="2"/>
                <w:sz w:val="24"/>
                <w:szCs w:val="24"/>
                <w:shd w:val="clear" w:color="auto" w:fill="FFFFFF"/>
              </w:rPr>
              <w:t>/год</w:t>
            </w:r>
          </w:p>
        </w:tc>
        <w:tc>
          <w:tcPr>
            <w:tcW w:w="3920" w:type="dxa"/>
            <w:shd w:val="clear" w:color="auto" w:fill="auto"/>
            <w:vAlign w:val="center"/>
          </w:tcPr>
          <w:p w14:paraId="31492679" w14:textId="77777777" w:rsidR="0026509C" w:rsidRPr="00B23311" w:rsidRDefault="0026509C" w:rsidP="0069054A">
            <w:pPr>
              <w:autoSpaceDE w:val="0"/>
              <w:autoSpaceDN w:val="0"/>
              <w:adjustRightInd w:val="0"/>
              <w:spacing w:after="0"/>
              <w:jc w:val="center"/>
              <w:rPr>
                <w:rFonts w:ascii="Times New Roman" w:hAnsi="Times New Roman"/>
                <w:spacing w:val="2"/>
                <w:sz w:val="24"/>
                <w:szCs w:val="24"/>
                <w:shd w:val="clear" w:color="auto" w:fill="FFFFFF"/>
              </w:rPr>
            </w:pPr>
            <w:r w:rsidRPr="00B23311">
              <w:rPr>
                <w:rFonts w:ascii="Times New Roman" w:hAnsi="Times New Roman"/>
                <w:spacing w:val="2"/>
                <w:sz w:val="24"/>
                <w:szCs w:val="24"/>
                <w:shd w:val="clear" w:color="auto" w:fill="FFFFFF"/>
              </w:rPr>
              <w:t>-</w:t>
            </w:r>
          </w:p>
        </w:tc>
      </w:tr>
      <w:tr w:rsidR="0026509C" w:rsidRPr="00B23311" w14:paraId="041CA5CF" w14:textId="77777777" w:rsidTr="0069054A">
        <w:tc>
          <w:tcPr>
            <w:tcW w:w="845" w:type="dxa"/>
            <w:shd w:val="clear" w:color="auto" w:fill="auto"/>
            <w:vAlign w:val="center"/>
          </w:tcPr>
          <w:p w14:paraId="1A7F1C0E" w14:textId="77777777" w:rsidR="0026509C" w:rsidRPr="00B23311" w:rsidRDefault="0026509C" w:rsidP="0069054A">
            <w:pPr>
              <w:autoSpaceDE w:val="0"/>
              <w:autoSpaceDN w:val="0"/>
              <w:adjustRightInd w:val="0"/>
              <w:spacing w:after="0"/>
              <w:jc w:val="center"/>
              <w:rPr>
                <w:rFonts w:ascii="Times New Roman" w:hAnsi="Times New Roman"/>
                <w:spacing w:val="2"/>
                <w:sz w:val="24"/>
                <w:szCs w:val="24"/>
                <w:shd w:val="clear" w:color="auto" w:fill="FFFFFF"/>
              </w:rPr>
            </w:pPr>
            <w:r w:rsidRPr="00B23311">
              <w:rPr>
                <w:rFonts w:ascii="Times New Roman" w:hAnsi="Times New Roman"/>
                <w:spacing w:val="2"/>
                <w:sz w:val="24"/>
                <w:szCs w:val="24"/>
                <w:shd w:val="clear" w:color="auto" w:fill="FFFFFF"/>
              </w:rPr>
              <w:t>1.2</w:t>
            </w:r>
          </w:p>
        </w:tc>
        <w:tc>
          <w:tcPr>
            <w:tcW w:w="3426" w:type="dxa"/>
            <w:shd w:val="clear" w:color="auto" w:fill="auto"/>
          </w:tcPr>
          <w:p w14:paraId="1963F857" w14:textId="77777777" w:rsidR="0026509C" w:rsidRPr="00B23311" w:rsidRDefault="0026509C" w:rsidP="0069054A">
            <w:pPr>
              <w:spacing w:after="0"/>
              <w:textAlignment w:val="baseline"/>
              <w:rPr>
                <w:rFonts w:ascii="Times New Roman" w:eastAsia="Times New Roman" w:hAnsi="Times New Roman"/>
                <w:lang w:eastAsia="ru-RU"/>
              </w:rPr>
            </w:pPr>
            <w:r w:rsidRPr="00B23311">
              <w:rPr>
                <w:rFonts w:ascii="Times New Roman" w:eastAsia="Times New Roman" w:hAnsi="Times New Roman"/>
                <w:lang w:eastAsia="ru-RU"/>
              </w:rPr>
              <w:t>-бюджетные организации</w:t>
            </w:r>
          </w:p>
        </w:tc>
        <w:tc>
          <w:tcPr>
            <w:tcW w:w="1448" w:type="dxa"/>
            <w:shd w:val="clear" w:color="auto" w:fill="auto"/>
            <w:vAlign w:val="center"/>
          </w:tcPr>
          <w:p w14:paraId="2B3ADE60" w14:textId="77777777" w:rsidR="0026509C" w:rsidRPr="00B23311" w:rsidRDefault="0026509C" w:rsidP="0069054A">
            <w:pPr>
              <w:autoSpaceDE w:val="0"/>
              <w:autoSpaceDN w:val="0"/>
              <w:adjustRightInd w:val="0"/>
              <w:spacing w:after="0"/>
              <w:jc w:val="center"/>
              <w:rPr>
                <w:rFonts w:ascii="Times New Roman" w:hAnsi="Times New Roman"/>
                <w:spacing w:val="2"/>
                <w:sz w:val="24"/>
                <w:szCs w:val="24"/>
                <w:shd w:val="clear" w:color="auto" w:fill="FFFFFF"/>
              </w:rPr>
            </w:pPr>
            <w:r w:rsidRPr="00B23311">
              <w:rPr>
                <w:rFonts w:ascii="Times New Roman" w:hAnsi="Times New Roman"/>
                <w:spacing w:val="2"/>
                <w:sz w:val="24"/>
                <w:szCs w:val="24"/>
                <w:shd w:val="clear" w:color="auto" w:fill="FFFFFF"/>
              </w:rPr>
              <w:t>тыс. м</w:t>
            </w:r>
            <w:r w:rsidRPr="00B23311">
              <w:rPr>
                <w:rFonts w:ascii="Times New Roman" w:hAnsi="Times New Roman"/>
                <w:spacing w:val="2"/>
                <w:sz w:val="24"/>
                <w:szCs w:val="24"/>
                <w:shd w:val="clear" w:color="auto" w:fill="FFFFFF"/>
                <w:vertAlign w:val="superscript"/>
              </w:rPr>
              <w:t>3</w:t>
            </w:r>
            <w:r w:rsidRPr="00B23311">
              <w:rPr>
                <w:rFonts w:ascii="Times New Roman" w:hAnsi="Times New Roman"/>
                <w:spacing w:val="2"/>
                <w:sz w:val="24"/>
                <w:szCs w:val="24"/>
                <w:shd w:val="clear" w:color="auto" w:fill="FFFFFF"/>
              </w:rPr>
              <w:t>/год</w:t>
            </w:r>
          </w:p>
        </w:tc>
        <w:tc>
          <w:tcPr>
            <w:tcW w:w="3920" w:type="dxa"/>
            <w:vMerge w:val="restart"/>
            <w:shd w:val="clear" w:color="auto" w:fill="auto"/>
            <w:vAlign w:val="center"/>
          </w:tcPr>
          <w:p w14:paraId="0C71C845" w14:textId="77777777" w:rsidR="0026509C" w:rsidRPr="00B23311" w:rsidRDefault="0026509C" w:rsidP="0069054A">
            <w:pPr>
              <w:autoSpaceDE w:val="0"/>
              <w:autoSpaceDN w:val="0"/>
              <w:adjustRightInd w:val="0"/>
              <w:spacing w:after="0"/>
              <w:jc w:val="center"/>
              <w:rPr>
                <w:rFonts w:ascii="Times New Roman" w:hAnsi="Times New Roman"/>
                <w:spacing w:val="2"/>
                <w:sz w:val="24"/>
                <w:szCs w:val="24"/>
                <w:shd w:val="clear" w:color="auto" w:fill="FFFFFF"/>
              </w:rPr>
            </w:pPr>
            <w:r w:rsidRPr="00B23311">
              <w:rPr>
                <w:rFonts w:ascii="Times New Roman" w:hAnsi="Times New Roman"/>
                <w:spacing w:val="2"/>
                <w:sz w:val="24"/>
                <w:szCs w:val="24"/>
                <w:shd w:val="clear" w:color="auto" w:fill="FFFFFF"/>
              </w:rPr>
              <w:t>-</w:t>
            </w:r>
          </w:p>
        </w:tc>
      </w:tr>
      <w:tr w:rsidR="0026509C" w:rsidRPr="00B23311" w14:paraId="50A2A555" w14:textId="77777777" w:rsidTr="0069054A">
        <w:tc>
          <w:tcPr>
            <w:tcW w:w="845" w:type="dxa"/>
            <w:shd w:val="clear" w:color="auto" w:fill="auto"/>
            <w:vAlign w:val="center"/>
          </w:tcPr>
          <w:p w14:paraId="5A11A627" w14:textId="77777777" w:rsidR="0026509C" w:rsidRPr="00B23311" w:rsidRDefault="0026509C" w:rsidP="0069054A">
            <w:pPr>
              <w:autoSpaceDE w:val="0"/>
              <w:autoSpaceDN w:val="0"/>
              <w:adjustRightInd w:val="0"/>
              <w:spacing w:after="0"/>
              <w:jc w:val="center"/>
              <w:rPr>
                <w:rFonts w:ascii="Times New Roman" w:hAnsi="Times New Roman"/>
                <w:spacing w:val="2"/>
                <w:sz w:val="24"/>
                <w:szCs w:val="24"/>
                <w:shd w:val="clear" w:color="auto" w:fill="FFFFFF"/>
              </w:rPr>
            </w:pPr>
            <w:r w:rsidRPr="00B23311">
              <w:rPr>
                <w:rFonts w:ascii="Times New Roman" w:hAnsi="Times New Roman"/>
                <w:spacing w:val="2"/>
                <w:sz w:val="24"/>
                <w:szCs w:val="24"/>
                <w:shd w:val="clear" w:color="auto" w:fill="FFFFFF"/>
              </w:rPr>
              <w:t>1.3</w:t>
            </w:r>
          </w:p>
        </w:tc>
        <w:tc>
          <w:tcPr>
            <w:tcW w:w="3426" w:type="dxa"/>
            <w:shd w:val="clear" w:color="auto" w:fill="auto"/>
          </w:tcPr>
          <w:p w14:paraId="72200998" w14:textId="77777777" w:rsidR="0026509C" w:rsidRPr="00B23311" w:rsidRDefault="0026509C" w:rsidP="0069054A">
            <w:pPr>
              <w:spacing w:after="0"/>
              <w:textAlignment w:val="baseline"/>
              <w:rPr>
                <w:rFonts w:ascii="Times New Roman" w:eastAsia="Times New Roman" w:hAnsi="Times New Roman"/>
                <w:lang w:eastAsia="ru-RU"/>
              </w:rPr>
            </w:pPr>
            <w:r w:rsidRPr="00B23311">
              <w:rPr>
                <w:rFonts w:ascii="Times New Roman" w:eastAsia="Times New Roman" w:hAnsi="Times New Roman"/>
                <w:lang w:eastAsia="ru-RU"/>
              </w:rPr>
              <w:t>-прочие потребители</w:t>
            </w:r>
          </w:p>
        </w:tc>
        <w:tc>
          <w:tcPr>
            <w:tcW w:w="1448" w:type="dxa"/>
            <w:shd w:val="clear" w:color="auto" w:fill="auto"/>
            <w:vAlign w:val="center"/>
          </w:tcPr>
          <w:p w14:paraId="521D0DD8" w14:textId="77777777" w:rsidR="0026509C" w:rsidRPr="00B23311" w:rsidRDefault="0026509C" w:rsidP="0069054A">
            <w:pPr>
              <w:autoSpaceDE w:val="0"/>
              <w:autoSpaceDN w:val="0"/>
              <w:adjustRightInd w:val="0"/>
              <w:spacing w:after="0"/>
              <w:jc w:val="center"/>
              <w:rPr>
                <w:rFonts w:ascii="Times New Roman" w:hAnsi="Times New Roman"/>
                <w:spacing w:val="2"/>
                <w:sz w:val="24"/>
                <w:szCs w:val="24"/>
                <w:shd w:val="clear" w:color="auto" w:fill="FFFFFF"/>
              </w:rPr>
            </w:pPr>
            <w:r w:rsidRPr="00B23311">
              <w:rPr>
                <w:rFonts w:ascii="Times New Roman" w:hAnsi="Times New Roman"/>
                <w:spacing w:val="2"/>
                <w:sz w:val="24"/>
                <w:szCs w:val="24"/>
                <w:shd w:val="clear" w:color="auto" w:fill="FFFFFF"/>
              </w:rPr>
              <w:t>тыс. м</w:t>
            </w:r>
            <w:r w:rsidRPr="00B23311">
              <w:rPr>
                <w:rFonts w:ascii="Times New Roman" w:hAnsi="Times New Roman"/>
                <w:spacing w:val="2"/>
                <w:sz w:val="24"/>
                <w:szCs w:val="24"/>
                <w:shd w:val="clear" w:color="auto" w:fill="FFFFFF"/>
                <w:vertAlign w:val="superscript"/>
              </w:rPr>
              <w:t>3</w:t>
            </w:r>
            <w:r w:rsidRPr="00B23311">
              <w:rPr>
                <w:rFonts w:ascii="Times New Roman" w:hAnsi="Times New Roman"/>
                <w:spacing w:val="2"/>
                <w:sz w:val="24"/>
                <w:szCs w:val="24"/>
                <w:shd w:val="clear" w:color="auto" w:fill="FFFFFF"/>
              </w:rPr>
              <w:t>/год</w:t>
            </w:r>
          </w:p>
        </w:tc>
        <w:tc>
          <w:tcPr>
            <w:tcW w:w="3920" w:type="dxa"/>
            <w:vMerge/>
            <w:shd w:val="clear" w:color="auto" w:fill="auto"/>
            <w:vAlign w:val="center"/>
          </w:tcPr>
          <w:p w14:paraId="3FA8FA99" w14:textId="77777777" w:rsidR="0026509C" w:rsidRPr="00B23311" w:rsidRDefault="0026509C" w:rsidP="0069054A">
            <w:pPr>
              <w:autoSpaceDE w:val="0"/>
              <w:autoSpaceDN w:val="0"/>
              <w:adjustRightInd w:val="0"/>
              <w:spacing w:after="0"/>
              <w:jc w:val="center"/>
              <w:rPr>
                <w:rFonts w:ascii="Times New Roman" w:hAnsi="Times New Roman"/>
                <w:spacing w:val="2"/>
                <w:sz w:val="24"/>
                <w:szCs w:val="24"/>
                <w:shd w:val="clear" w:color="auto" w:fill="FFFFFF"/>
              </w:rPr>
            </w:pPr>
          </w:p>
        </w:tc>
      </w:tr>
    </w:tbl>
    <w:p w14:paraId="0AADA159" w14:textId="77777777" w:rsidR="0026509C" w:rsidRPr="00B23311" w:rsidRDefault="0026509C" w:rsidP="0026509C">
      <w:pPr>
        <w:spacing w:after="0" w:line="240" w:lineRule="auto"/>
        <w:jc w:val="center"/>
        <w:rPr>
          <w:rFonts w:ascii="Times New Roman" w:hAnsi="Times New Roman"/>
          <w:b/>
          <w:sz w:val="28"/>
          <w:szCs w:val="28"/>
        </w:rPr>
      </w:pPr>
    </w:p>
    <w:p w14:paraId="42138349"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lastRenderedPageBreak/>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14:paraId="01A06AF4" w14:textId="6804D620" w:rsidR="0026509C" w:rsidRPr="00B23311" w:rsidRDefault="0026509C" w:rsidP="0026509C">
      <w:pPr>
        <w:spacing w:after="0"/>
        <w:ind w:right="-284" w:firstLine="709"/>
        <w:jc w:val="both"/>
        <w:rPr>
          <w:rFonts w:ascii="Times New Roman" w:eastAsia="Times New Roman" w:hAnsi="Times New Roman"/>
          <w:color w:val="000000"/>
          <w:sz w:val="28"/>
          <w:szCs w:val="28"/>
          <w:shd w:val="clear" w:color="auto" w:fill="FFFFFF"/>
          <w:lang w:eastAsia="ru-RU"/>
        </w:rPr>
      </w:pPr>
      <w:r w:rsidRPr="00B23311">
        <w:rPr>
          <w:rFonts w:ascii="Times New Roman" w:eastAsia="Times New Roman" w:hAnsi="Times New Roman"/>
          <w:color w:val="000000"/>
          <w:sz w:val="28"/>
          <w:szCs w:val="28"/>
          <w:shd w:val="clear" w:color="auto" w:fill="FFFFFF"/>
          <w:lang w:eastAsia="ru-RU"/>
        </w:rPr>
        <w:t xml:space="preserve">Ливневая канализация в </w:t>
      </w:r>
      <w:proofErr w:type="spellStart"/>
      <w:r>
        <w:rPr>
          <w:rFonts w:ascii="Times New Roman" w:eastAsia="Times New Roman" w:hAnsi="Times New Roman"/>
          <w:color w:val="000000"/>
          <w:sz w:val="28"/>
          <w:szCs w:val="28"/>
          <w:shd w:val="clear" w:color="auto" w:fill="FFFFFF"/>
          <w:lang w:eastAsia="ru-RU"/>
        </w:rPr>
        <w:t>Неболчском</w:t>
      </w:r>
      <w:proofErr w:type="spellEnd"/>
      <w:r>
        <w:rPr>
          <w:rFonts w:ascii="Times New Roman" w:eastAsia="Times New Roman" w:hAnsi="Times New Roman"/>
          <w:color w:val="000000"/>
          <w:sz w:val="28"/>
          <w:szCs w:val="28"/>
          <w:shd w:val="clear" w:color="auto" w:fill="FFFFFF"/>
          <w:lang w:eastAsia="ru-RU"/>
        </w:rPr>
        <w:t xml:space="preserve"> сельском поселении</w:t>
      </w:r>
      <w:r w:rsidRPr="00B23311">
        <w:rPr>
          <w:rFonts w:ascii="Times New Roman" w:eastAsia="Times New Roman" w:hAnsi="Times New Roman"/>
          <w:color w:val="000000"/>
          <w:sz w:val="28"/>
          <w:szCs w:val="28"/>
          <w:shd w:val="clear" w:color="auto" w:fill="FFFFFF"/>
          <w:lang w:eastAsia="ru-RU"/>
        </w:rPr>
        <w:t xml:space="preserve"> отсутствует. </w:t>
      </w:r>
    </w:p>
    <w:p w14:paraId="0233C78B"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14:paraId="177ADC1E" w14:textId="77777777" w:rsidR="0026509C" w:rsidRPr="00B23311" w:rsidRDefault="0026509C" w:rsidP="0026509C">
      <w:pPr>
        <w:spacing w:after="0"/>
        <w:ind w:right="-284" w:firstLine="709"/>
        <w:jc w:val="both"/>
        <w:rPr>
          <w:rFonts w:ascii="Times New Roman" w:hAnsi="Times New Roman"/>
          <w:iCs/>
          <w:sz w:val="28"/>
          <w:szCs w:val="28"/>
          <w:lang w:eastAsia="ru-RU"/>
        </w:rPr>
      </w:pPr>
      <w:r w:rsidRPr="00B23311">
        <w:rPr>
          <w:rFonts w:ascii="Times New Roman" w:hAnsi="Times New Roman"/>
          <w:iCs/>
          <w:sz w:val="28"/>
          <w:szCs w:val="28"/>
          <w:lang w:eastAsia="ru-RU"/>
        </w:rPr>
        <w:t>В соответствии с Постановлением Правительства Российской Федерации от 29.07. 2013 №644 «Об утверждении Правил холодного водоснабжения и водоотведения и о внесении изменений в некоторые акты Правительства Российской Федерации» не предусмотрены требования по обязательной установке приборов учета сточных вод для объектов с объемом водоотведения до 200 куб. м/сутки, в связи с этим мероприятия по обеспечению учета объемов поступления сточных вод от абонентов в централизованную систему водоотведения не разрабатывались.</w:t>
      </w:r>
    </w:p>
    <w:p w14:paraId="5F5B27D9" w14:textId="1A56AFFC" w:rsidR="0026509C" w:rsidRPr="00B23311" w:rsidRDefault="0026509C" w:rsidP="0026509C">
      <w:pPr>
        <w:spacing w:after="0" w:line="240" w:lineRule="auto"/>
        <w:ind w:right="-284"/>
        <w:jc w:val="both"/>
        <w:rPr>
          <w:rFonts w:ascii="Times New Roman" w:hAnsi="Times New Roman"/>
          <w:sz w:val="28"/>
          <w:szCs w:val="28"/>
        </w:rPr>
      </w:pPr>
      <w:r w:rsidRPr="00B23311">
        <w:rPr>
          <w:rFonts w:ascii="Times New Roman" w:hAnsi="Times New Roman"/>
          <w:sz w:val="28"/>
          <w:szCs w:val="28"/>
        </w:rPr>
        <w:t xml:space="preserve">           Централизованная система водоотведения </w:t>
      </w:r>
      <w:proofErr w:type="spellStart"/>
      <w:r>
        <w:rPr>
          <w:rFonts w:ascii="Times New Roman" w:hAnsi="Times New Roman"/>
          <w:sz w:val="28"/>
          <w:szCs w:val="28"/>
        </w:rPr>
        <w:t>Неболчского</w:t>
      </w:r>
      <w:proofErr w:type="spellEnd"/>
      <w:r>
        <w:rPr>
          <w:rFonts w:ascii="Times New Roman" w:hAnsi="Times New Roman"/>
          <w:sz w:val="28"/>
          <w:szCs w:val="28"/>
        </w:rPr>
        <w:t xml:space="preserve"> сельского </w:t>
      </w:r>
      <w:proofErr w:type="gramStart"/>
      <w:r>
        <w:rPr>
          <w:rFonts w:ascii="Times New Roman" w:hAnsi="Times New Roman"/>
          <w:sz w:val="28"/>
          <w:szCs w:val="28"/>
        </w:rPr>
        <w:t>поселения</w:t>
      </w:r>
      <w:r w:rsidRPr="00B23311">
        <w:rPr>
          <w:rFonts w:ascii="Times New Roman" w:hAnsi="Times New Roman"/>
          <w:sz w:val="28"/>
          <w:szCs w:val="28"/>
        </w:rPr>
        <w:t xml:space="preserve">  отсутствует</w:t>
      </w:r>
      <w:proofErr w:type="gramEnd"/>
      <w:r w:rsidRPr="00B23311">
        <w:rPr>
          <w:rFonts w:ascii="Times New Roman" w:hAnsi="Times New Roman"/>
          <w:sz w:val="28"/>
          <w:szCs w:val="28"/>
        </w:rPr>
        <w:t xml:space="preserve">. </w:t>
      </w:r>
    </w:p>
    <w:p w14:paraId="4714A32F"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p>
    <w:p w14:paraId="7DC52114" w14:textId="77777777" w:rsidR="0026509C" w:rsidRPr="00B23311" w:rsidRDefault="0026509C" w:rsidP="0026509C">
      <w:pPr>
        <w:spacing w:after="0" w:line="240" w:lineRule="auto"/>
        <w:ind w:right="-284"/>
        <w:jc w:val="right"/>
        <w:rPr>
          <w:rFonts w:ascii="Times New Roman" w:hAnsi="Times New Roman"/>
          <w:sz w:val="28"/>
          <w:szCs w:val="28"/>
        </w:rPr>
      </w:pPr>
      <w:r w:rsidRPr="00B23311">
        <w:rPr>
          <w:rFonts w:ascii="Times New Roman" w:hAnsi="Times New Roman"/>
          <w:sz w:val="28"/>
          <w:szCs w:val="28"/>
        </w:rPr>
        <w:t>Таблица 24</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094"/>
        <w:gridCol w:w="2340"/>
        <w:gridCol w:w="2291"/>
        <w:gridCol w:w="2914"/>
      </w:tblGrid>
      <w:tr w:rsidR="0026509C" w:rsidRPr="00B23311" w14:paraId="468B8420" w14:textId="77777777" w:rsidTr="0069054A">
        <w:trPr>
          <w:trHeight w:val="658"/>
        </w:trPr>
        <w:tc>
          <w:tcPr>
            <w:tcW w:w="2094" w:type="dxa"/>
            <w:shd w:val="clear" w:color="auto" w:fill="auto"/>
            <w:vAlign w:val="center"/>
          </w:tcPr>
          <w:p w14:paraId="0E9308C2" w14:textId="77777777" w:rsidR="0026509C" w:rsidRPr="00B23311" w:rsidRDefault="0026509C" w:rsidP="0069054A">
            <w:pPr>
              <w:spacing w:after="0" w:line="240" w:lineRule="auto"/>
              <w:jc w:val="center"/>
              <w:rPr>
                <w:rFonts w:ascii="Times New Roman" w:hAnsi="Times New Roman"/>
                <w:b/>
                <w:color w:val="000000"/>
                <w:sz w:val="24"/>
                <w:szCs w:val="24"/>
                <w:lang w:eastAsia="ru-RU"/>
              </w:rPr>
            </w:pPr>
            <w:r w:rsidRPr="00B23311">
              <w:rPr>
                <w:rFonts w:ascii="Times New Roman" w:hAnsi="Times New Roman"/>
                <w:b/>
                <w:color w:val="000000"/>
                <w:sz w:val="24"/>
                <w:szCs w:val="24"/>
                <w:lang w:eastAsia="ru-RU"/>
              </w:rPr>
              <w:t>Год</w:t>
            </w:r>
          </w:p>
        </w:tc>
        <w:tc>
          <w:tcPr>
            <w:tcW w:w="2340" w:type="dxa"/>
            <w:shd w:val="clear" w:color="auto" w:fill="auto"/>
            <w:vAlign w:val="center"/>
          </w:tcPr>
          <w:p w14:paraId="39C3C422" w14:textId="77777777" w:rsidR="0026509C" w:rsidRPr="00B23311" w:rsidRDefault="0026509C" w:rsidP="0069054A">
            <w:pPr>
              <w:spacing w:after="0" w:line="240" w:lineRule="auto"/>
              <w:jc w:val="center"/>
              <w:rPr>
                <w:rFonts w:ascii="Times New Roman" w:hAnsi="Times New Roman"/>
                <w:b/>
                <w:sz w:val="24"/>
                <w:szCs w:val="24"/>
                <w:lang w:eastAsia="ru-RU"/>
              </w:rPr>
            </w:pPr>
            <w:r w:rsidRPr="00B23311">
              <w:rPr>
                <w:rFonts w:ascii="Times New Roman" w:hAnsi="Times New Roman"/>
                <w:b/>
                <w:sz w:val="24"/>
                <w:szCs w:val="24"/>
                <w:lang w:eastAsia="ru-RU"/>
              </w:rPr>
              <w:t>Мощность КОС, тыс. м</w:t>
            </w:r>
            <w:r w:rsidRPr="00B23311">
              <w:rPr>
                <w:rFonts w:ascii="Times New Roman" w:hAnsi="Times New Roman"/>
                <w:b/>
                <w:sz w:val="24"/>
                <w:szCs w:val="24"/>
                <w:vertAlign w:val="superscript"/>
                <w:lang w:eastAsia="ru-RU"/>
              </w:rPr>
              <w:t>3</w:t>
            </w:r>
            <w:r w:rsidRPr="00B23311">
              <w:rPr>
                <w:rFonts w:ascii="Times New Roman" w:hAnsi="Times New Roman"/>
                <w:b/>
                <w:sz w:val="24"/>
                <w:szCs w:val="24"/>
                <w:lang w:eastAsia="ru-RU"/>
              </w:rPr>
              <w:t>/</w:t>
            </w:r>
            <w:proofErr w:type="spellStart"/>
            <w:r w:rsidRPr="00B23311">
              <w:rPr>
                <w:rFonts w:ascii="Times New Roman" w:hAnsi="Times New Roman"/>
                <w:b/>
                <w:sz w:val="24"/>
                <w:szCs w:val="24"/>
                <w:lang w:eastAsia="ru-RU"/>
              </w:rPr>
              <w:t>сут</w:t>
            </w:r>
            <w:proofErr w:type="spellEnd"/>
          </w:p>
        </w:tc>
        <w:tc>
          <w:tcPr>
            <w:tcW w:w="2291" w:type="dxa"/>
            <w:shd w:val="clear" w:color="auto" w:fill="auto"/>
            <w:vAlign w:val="center"/>
          </w:tcPr>
          <w:p w14:paraId="26481509" w14:textId="77777777" w:rsidR="0026509C" w:rsidRPr="00B23311" w:rsidRDefault="0026509C" w:rsidP="0069054A">
            <w:pPr>
              <w:spacing w:after="0" w:line="240" w:lineRule="auto"/>
              <w:jc w:val="center"/>
              <w:rPr>
                <w:rFonts w:ascii="Times New Roman" w:hAnsi="Times New Roman"/>
                <w:b/>
                <w:sz w:val="24"/>
                <w:szCs w:val="24"/>
                <w:lang w:eastAsia="ru-RU"/>
              </w:rPr>
            </w:pPr>
            <w:r w:rsidRPr="00B23311">
              <w:rPr>
                <w:rFonts w:ascii="Times New Roman" w:hAnsi="Times New Roman"/>
                <w:b/>
                <w:sz w:val="24"/>
                <w:szCs w:val="24"/>
                <w:lang w:eastAsia="ru-RU"/>
              </w:rPr>
              <w:t>Сброс сточных вод, тыс. м</w:t>
            </w:r>
            <w:r w:rsidRPr="00B23311">
              <w:rPr>
                <w:rFonts w:ascii="Times New Roman" w:hAnsi="Times New Roman"/>
                <w:b/>
                <w:sz w:val="24"/>
                <w:szCs w:val="24"/>
                <w:vertAlign w:val="superscript"/>
                <w:lang w:eastAsia="ru-RU"/>
              </w:rPr>
              <w:t>3</w:t>
            </w:r>
            <w:r w:rsidRPr="00B23311">
              <w:rPr>
                <w:rFonts w:ascii="Times New Roman" w:hAnsi="Times New Roman"/>
                <w:b/>
                <w:sz w:val="24"/>
                <w:szCs w:val="24"/>
                <w:lang w:eastAsia="ru-RU"/>
              </w:rPr>
              <w:t>/</w:t>
            </w:r>
            <w:proofErr w:type="spellStart"/>
            <w:r w:rsidRPr="00B23311">
              <w:rPr>
                <w:rFonts w:ascii="Times New Roman" w:hAnsi="Times New Roman"/>
                <w:b/>
                <w:sz w:val="24"/>
                <w:szCs w:val="24"/>
                <w:lang w:eastAsia="ru-RU"/>
              </w:rPr>
              <w:t>сут</w:t>
            </w:r>
            <w:proofErr w:type="spellEnd"/>
          </w:p>
        </w:tc>
        <w:tc>
          <w:tcPr>
            <w:tcW w:w="2914" w:type="dxa"/>
            <w:shd w:val="clear" w:color="auto" w:fill="auto"/>
            <w:vAlign w:val="center"/>
          </w:tcPr>
          <w:p w14:paraId="365BB517" w14:textId="77777777" w:rsidR="0026509C" w:rsidRPr="00B23311" w:rsidRDefault="0026509C" w:rsidP="0069054A">
            <w:pPr>
              <w:spacing w:after="0" w:line="240" w:lineRule="auto"/>
              <w:jc w:val="center"/>
              <w:rPr>
                <w:rFonts w:ascii="Times New Roman" w:hAnsi="Times New Roman"/>
                <w:b/>
                <w:sz w:val="24"/>
                <w:szCs w:val="24"/>
                <w:lang w:eastAsia="ru-RU"/>
              </w:rPr>
            </w:pPr>
            <w:r w:rsidRPr="00B23311">
              <w:rPr>
                <w:rFonts w:ascii="Times New Roman" w:hAnsi="Times New Roman"/>
                <w:b/>
                <w:sz w:val="24"/>
                <w:szCs w:val="24"/>
                <w:lang w:eastAsia="ru-RU"/>
              </w:rPr>
              <w:t>Резерв (+)/</w:t>
            </w:r>
          </w:p>
          <w:p w14:paraId="773EFD62" w14:textId="77777777" w:rsidR="0026509C" w:rsidRPr="00B23311" w:rsidRDefault="0026509C" w:rsidP="0069054A">
            <w:pPr>
              <w:spacing w:after="0" w:line="240" w:lineRule="auto"/>
              <w:jc w:val="center"/>
              <w:rPr>
                <w:rFonts w:ascii="Times New Roman" w:hAnsi="Times New Roman"/>
                <w:b/>
                <w:sz w:val="24"/>
                <w:szCs w:val="24"/>
                <w:lang w:eastAsia="ru-RU"/>
              </w:rPr>
            </w:pPr>
            <w:r w:rsidRPr="00B23311">
              <w:rPr>
                <w:rFonts w:ascii="Times New Roman" w:hAnsi="Times New Roman"/>
                <w:b/>
                <w:sz w:val="24"/>
                <w:szCs w:val="24"/>
                <w:lang w:eastAsia="ru-RU"/>
              </w:rPr>
              <w:t>дефицит (-)</w:t>
            </w:r>
          </w:p>
        </w:tc>
      </w:tr>
      <w:tr w:rsidR="0026509C" w:rsidRPr="00B23311" w14:paraId="6D0A52A9" w14:textId="77777777" w:rsidTr="0069054A">
        <w:tc>
          <w:tcPr>
            <w:tcW w:w="9639" w:type="dxa"/>
            <w:gridSpan w:val="4"/>
            <w:shd w:val="clear" w:color="auto" w:fill="auto"/>
            <w:vAlign w:val="center"/>
          </w:tcPr>
          <w:p w14:paraId="71588C46" w14:textId="05CB0212" w:rsidR="0026509C" w:rsidRPr="00B23311" w:rsidRDefault="0026509C" w:rsidP="0069054A">
            <w:pPr>
              <w:spacing w:after="0" w:line="240" w:lineRule="auto"/>
              <w:jc w:val="center"/>
              <w:rPr>
                <w:rFonts w:ascii="Times New Roman" w:hAnsi="Times New Roman"/>
                <w:b/>
                <w:sz w:val="24"/>
                <w:szCs w:val="24"/>
                <w:lang w:eastAsia="ru-RU"/>
              </w:rPr>
            </w:pPr>
            <w:proofErr w:type="spellStart"/>
            <w:r>
              <w:rPr>
                <w:rFonts w:ascii="Times New Roman" w:hAnsi="Times New Roman"/>
                <w:b/>
                <w:sz w:val="24"/>
                <w:szCs w:val="24"/>
                <w:lang w:eastAsia="ru-RU"/>
              </w:rPr>
              <w:t>Неболчское</w:t>
            </w:r>
            <w:proofErr w:type="spellEnd"/>
            <w:r>
              <w:rPr>
                <w:rFonts w:ascii="Times New Roman" w:hAnsi="Times New Roman"/>
                <w:b/>
                <w:sz w:val="24"/>
                <w:szCs w:val="24"/>
                <w:lang w:eastAsia="ru-RU"/>
              </w:rPr>
              <w:t xml:space="preserve"> сельское поселение</w:t>
            </w:r>
            <w:r w:rsidRPr="00B23311">
              <w:rPr>
                <w:rFonts w:ascii="Times New Roman" w:hAnsi="Times New Roman"/>
                <w:b/>
                <w:sz w:val="24"/>
                <w:szCs w:val="24"/>
                <w:lang w:eastAsia="ru-RU"/>
              </w:rPr>
              <w:t xml:space="preserve"> </w:t>
            </w:r>
          </w:p>
        </w:tc>
      </w:tr>
      <w:tr w:rsidR="0026509C" w:rsidRPr="00B23311" w14:paraId="3B4798A0" w14:textId="77777777" w:rsidTr="0069054A">
        <w:tc>
          <w:tcPr>
            <w:tcW w:w="2094" w:type="dxa"/>
            <w:shd w:val="clear" w:color="auto" w:fill="auto"/>
            <w:vAlign w:val="center"/>
          </w:tcPr>
          <w:p w14:paraId="401219B3"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2023-2027</w:t>
            </w:r>
          </w:p>
        </w:tc>
        <w:tc>
          <w:tcPr>
            <w:tcW w:w="2340" w:type="dxa"/>
            <w:shd w:val="clear" w:color="auto" w:fill="auto"/>
            <w:vAlign w:val="center"/>
          </w:tcPr>
          <w:p w14:paraId="1170CF0F"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w:t>
            </w:r>
          </w:p>
        </w:tc>
        <w:tc>
          <w:tcPr>
            <w:tcW w:w="2291" w:type="dxa"/>
            <w:shd w:val="clear" w:color="auto" w:fill="auto"/>
            <w:vAlign w:val="center"/>
          </w:tcPr>
          <w:p w14:paraId="2FC41C8F"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w:t>
            </w:r>
          </w:p>
        </w:tc>
        <w:tc>
          <w:tcPr>
            <w:tcW w:w="2914" w:type="dxa"/>
            <w:shd w:val="clear" w:color="auto" w:fill="auto"/>
            <w:vAlign w:val="center"/>
          </w:tcPr>
          <w:p w14:paraId="118876F0"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w:t>
            </w:r>
          </w:p>
        </w:tc>
      </w:tr>
      <w:tr w:rsidR="0026509C" w:rsidRPr="00B23311" w14:paraId="1193FD76" w14:textId="77777777" w:rsidTr="0069054A">
        <w:tc>
          <w:tcPr>
            <w:tcW w:w="2094" w:type="dxa"/>
            <w:shd w:val="clear" w:color="auto" w:fill="auto"/>
            <w:vAlign w:val="center"/>
          </w:tcPr>
          <w:p w14:paraId="44B6F7E2"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2028-2034</w:t>
            </w:r>
          </w:p>
        </w:tc>
        <w:tc>
          <w:tcPr>
            <w:tcW w:w="2340" w:type="dxa"/>
            <w:shd w:val="clear" w:color="auto" w:fill="auto"/>
            <w:vAlign w:val="center"/>
          </w:tcPr>
          <w:p w14:paraId="3A507710"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w:t>
            </w:r>
          </w:p>
        </w:tc>
        <w:tc>
          <w:tcPr>
            <w:tcW w:w="2291" w:type="dxa"/>
            <w:shd w:val="clear" w:color="auto" w:fill="auto"/>
            <w:vAlign w:val="center"/>
          </w:tcPr>
          <w:p w14:paraId="3BF4721C"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w:t>
            </w:r>
          </w:p>
        </w:tc>
        <w:tc>
          <w:tcPr>
            <w:tcW w:w="2914" w:type="dxa"/>
            <w:shd w:val="clear" w:color="auto" w:fill="auto"/>
            <w:vAlign w:val="center"/>
          </w:tcPr>
          <w:p w14:paraId="2BCA7916"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w:t>
            </w:r>
          </w:p>
        </w:tc>
      </w:tr>
    </w:tbl>
    <w:p w14:paraId="756F61BE" w14:textId="77777777" w:rsidR="0026509C" w:rsidRPr="00B23311" w:rsidRDefault="0026509C" w:rsidP="0026509C">
      <w:pPr>
        <w:pStyle w:val="a9"/>
        <w:autoSpaceDE w:val="0"/>
        <w:autoSpaceDN w:val="0"/>
        <w:adjustRightInd w:val="0"/>
        <w:spacing w:after="0" w:line="240" w:lineRule="auto"/>
        <w:ind w:left="0" w:firstLine="708"/>
        <w:contextualSpacing w:val="0"/>
        <w:jc w:val="center"/>
        <w:rPr>
          <w:rFonts w:ascii="Times New Roman" w:hAnsi="Times New Roman"/>
          <w:b/>
          <w:bCs/>
          <w:sz w:val="28"/>
          <w:szCs w:val="28"/>
          <w:lang w:eastAsia="ru-RU"/>
        </w:rPr>
      </w:pPr>
    </w:p>
    <w:p w14:paraId="4D05B9F9" w14:textId="77777777" w:rsidR="0026509C" w:rsidRPr="00B23311" w:rsidRDefault="0026509C" w:rsidP="0026509C">
      <w:pPr>
        <w:autoSpaceDE w:val="0"/>
        <w:autoSpaceDN w:val="0"/>
        <w:adjustRightInd w:val="0"/>
        <w:spacing w:after="0" w:line="240" w:lineRule="auto"/>
        <w:ind w:firstLine="708"/>
        <w:jc w:val="center"/>
        <w:rPr>
          <w:rFonts w:ascii="Times New Roman" w:hAnsi="Times New Roman"/>
          <w:b/>
          <w:bCs/>
          <w:sz w:val="28"/>
          <w:szCs w:val="28"/>
          <w:lang w:val="x-none" w:eastAsia="ru-RU"/>
        </w:rPr>
      </w:pPr>
      <w:r w:rsidRPr="00B23311">
        <w:rPr>
          <w:rFonts w:ascii="Times New Roman" w:hAnsi="Times New Roman"/>
          <w:b/>
          <w:bCs/>
          <w:sz w:val="28"/>
          <w:szCs w:val="28"/>
          <w:lang w:val="x-none" w:eastAsia="ru-RU"/>
        </w:rPr>
        <w:t>2.2.5. Прогнозные балансы поступления сточных вод в централизованную</w:t>
      </w:r>
      <w:r w:rsidRPr="00B23311">
        <w:rPr>
          <w:rFonts w:ascii="Times New Roman" w:hAnsi="Times New Roman"/>
          <w:b/>
          <w:bCs/>
          <w:i/>
          <w:sz w:val="28"/>
          <w:szCs w:val="28"/>
          <w:lang w:val="x-none" w:eastAsia="ru-RU"/>
        </w:rPr>
        <w:t xml:space="preserve"> </w:t>
      </w:r>
      <w:r w:rsidRPr="00B23311">
        <w:rPr>
          <w:rFonts w:ascii="Times New Roman" w:hAnsi="Times New Roman"/>
          <w:b/>
          <w:bCs/>
          <w:sz w:val="28"/>
          <w:szCs w:val="28"/>
          <w:lang w:val="x-none" w:eastAsia="ru-RU"/>
        </w:rPr>
        <w:t>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14:paraId="6FBC5A59" w14:textId="77AA1412" w:rsidR="0026509C" w:rsidRPr="00B23311" w:rsidRDefault="0026509C" w:rsidP="0026509C">
      <w:pPr>
        <w:pStyle w:val="a9"/>
        <w:autoSpaceDE w:val="0"/>
        <w:autoSpaceDN w:val="0"/>
        <w:adjustRightInd w:val="0"/>
        <w:spacing w:after="0"/>
        <w:ind w:left="0" w:right="-284" w:firstLine="708"/>
        <w:contextualSpacing w:val="0"/>
        <w:jc w:val="both"/>
        <w:rPr>
          <w:rFonts w:ascii="Times New Roman" w:hAnsi="Times New Roman"/>
          <w:bCs/>
          <w:sz w:val="28"/>
          <w:szCs w:val="28"/>
          <w:lang w:eastAsia="ru-RU"/>
        </w:rPr>
      </w:pPr>
      <w:r w:rsidRPr="00B23311">
        <w:rPr>
          <w:rFonts w:ascii="Times New Roman" w:hAnsi="Times New Roman"/>
          <w:bCs/>
          <w:sz w:val="28"/>
          <w:szCs w:val="28"/>
          <w:lang w:eastAsia="ru-RU"/>
        </w:rPr>
        <w:t xml:space="preserve">В </w:t>
      </w:r>
      <w:proofErr w:type="spellStart"/>
      <w:r>
        <w:rPr>
          <w:rFonts w:ascii="Times New Roman" w:hAnsi="Times New Roman"/>
          <w:bCs/>
          <w:sz w:val="28"/>
          <w:szCs w:val="28"/>
          <w:lang w:eastAsia="ru-RU"/>
        </w:rPr>
        <w:t>Неболчском</w:t>
      </w:r>
      <w:proofErr w:type="spellEnd"/>
      <w:r>
        <w:rPr>
          <w:rFonts w:ascii="Times New Roman" w:hAnsi="Times New Roman"/>
          <w:bCs/>
          <w:sz w:val="28"/>
          <w:szCs w:val="28"/>
          <w:lang w:eastAsia="ru-RU"/>
        </w:rPr>
        <w:t xml:space="preserve"> сельском поселении</w:t>
      </w:r>
      <w:r w:rsidRPr="00B23311">
        <w:rPr>
          <w:rFonts w:ascii="Times New Roman" w:hAnsi="Times New Roman"/>
          <w:bCs/>
          <w:sz w:val="28"/>
          <w:szCs w:val="28"/>
          <w:lang w:eastAsia="ru-RU"/>
        </w:rPr>
        <w:t xml:space="preserve">, в связи с отсутствием финансирования, изменения схемы водоотведения не планируется. На расчетный срок планируется только замена канализационных объектов, в связи с большим процентом износа. </w:t>
      </w:r>
    </w:p>
    <w:p w14:paraId="27E300D2" w14:textId="77777777" w:rsidR="0026509C" w:rsidRPr="00B23311" w:rsidRDefault="0026509C" w:rsidP="0026509C">
      <w:pPr>
        <w:pStyle w:val="a9"/>
        <w:autoSpaceDE w:val="0"/>
        <w:autoSpaceDN w:val="0"/>
        <w:adjustRightInd w:val="0"/>
        <w:spacing w:after="0"/>
        <w:ind w:left="0" w:right="-284" w:firstLine="708"/>
        <w:contextualSpacing w:val="0"/>
        <w:jc w:val="right"/>
        <w:rPr>
          <w:rFonts w:ascii="Times New Roman" w:hAnsi="Times New Roman"/>
          <w:b/>
          <w:bCs/>
          <w:i/>
          <w:sz w:val="28"/>
          <w:szCs w:val="28"/>
          <w:lang w:eastAsia="ru-RU"/>
        </w:rPr>
      </w:pPr>
      <w:r w:rsidRPr="00B23311">
        <w:rPr>
          <w:rFonts w:ascii="Times New Roman" w:hAnsi="Times New Roman"/>
          <w:sz w:val="28"/>
          <w:szCs w:val="28"/>
          <w:lang w:eastAsia="ru-RU"/>
        </w:rPr>
        <w:t>Таблица 25</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212"/>
        <w:gridCol w:w="4427"/>
      </w:tblGrid>
      <w:tr w:rsidR="0026509C" w:rsidRPr="00B23311" w14:paraId="1D7E2965" w14:textId="77777777" w:rsidTr="0069054A">
        <w:tc>
          <w:tcPr>
            <w:tcW w:w="5212" w:type="dxa"/>
            <w:vMerge w:val="restart"/>
            <w:vAlign w:val="center"/>
          </w:tcPr>
          <w:p w14:paraId="4AA32EC3" w14:textId="77777777" w:rsidR="0026509C" w:rsidRPr="00B23311" w:rsidRDefault="0026509C" w:rsidP="0069054A">
            <w:pPr>
              <w:pStyle w:val="a9"/>
              <w:autoSpaceDE w:val="0"/>
              <w:autoSpaceDN w:val="0"/>
              <w:adjustRightInd w:val="0"/>
              <w:spacing w:after="0"/>
              <w:ind w:left="0"/>
              <w:contextualSpacing w:val="0"/>
              <w:jc w:val="center"/>
              <w:rPr>
                <w:rFonts w:ascii="Times New Roman" w:hAnsi="Times New Roman"/>
                <w:b/>
                <w:bCs/>
                <w:sz w:val="24"/>
                <w:szCs w:val="24"/>
                <w:lang w:eastAsia="ru-RU"/>
              </w:rPr>
            </w:pPr>
            <w:r w:rsidRPr="00B23311">
              <w:rPr>
                <w:rFonts w:ascii="Times New Roman" w:hAnsi="Times New Roman"/>
                <w:b/>
                <w:bCs/>
                <w:sz w:val="24"/>
                <w:szCs w:val="24"/>
                <w:lang w:eastAsia="ru-RU"/>
              </w:rPr>
              <w:t>Год</w:t>
            </w:r>
          </w:p>
        </w:tc>
        <w:tc>
          <w:tcPr>
            <w:tcW w:w="4427" w:type="dxa"/>
          </w:tcPr>
          <w:p w14:paraId="7145CAB3" w14:textId="77777777" w:rsidR="0026509C" w:rsidRPr="00B23311" w:rsidRDefault="0026509C" w:rsidP="0069054A">
            <w:pPr>
              <w:pStyle w:val="a9"/>
              <w:autoSpaceDE w:val="0"/>
              <w:autoSpaceDN w:val="0"/>
              <w:adjustRightInd w:val="0"/>
              <w:spacing w:after="0"/>
              <w:ind w:left="0"/>
              <w:contextualSpacing w:val="0"/>
              <w:jc w:val="center"/>
              <w:rPr>
                <w:rFonts w:ascii="Times New Roman" w:hAnsi="Times New Roman"/>
                <w:b/>
                <w:bCs/>
                <w:sz w:val="24"/>
                <w:szCs w:val="24"/>
                <w:lang w:eastAsia="ru-RU"/>
              </w:rPr>
            </w:pPr>
            <w:r w:rsidRPr="00B23311">
              <w:rPr>
                <w:rFonts w:ascii="Times New Roman" w:hAnsi="Times New Roman"/>
                <w:b/>
                <w:bCs/>
                <w:sz w:val="24"/>
                <w:szCs w:val="24"/>
                <w:lang w:eastAsia="ru-RU"/>
              </w:rPr>
              <w:t>Прогнозные балансы, м</w:t>
            </w:r>
            <w:r w:rsidRPr="00B23311">
              <w:rPr>
                <w:rFonts w:ascii="Times New Roman" w:hAnsi="Times New Roman"/>
                <w:b/>
                <w:bCs/>
                <w:sz w:val="24"/>
                <w:szCs w:val="24"/>
                <w:vertAlign w:val="superscript"/>
                <w:lang w:eastAsia="ru-RU"/>
              </w:rPr>
              <w:t>3</w:t>
            </w:r>
            <w:r w:rsidRPr="00B23311">
              <w:rPr>
                <w:rFonts w:ascii="Times New Roman" w:hAnsi="Times New Roman"/>
                <w:b/>
                <w:bCs/>
                <w:sz w:val="24"/>
                <w:szCs w:val="24"/>
                <w:lang w:eastAsia="ru-RU"/>
              </w:rPr>
              <w:t>/год</w:t>
            </w:r>
          </w:p>
        </w:tc>
      </w:tr>
      <w:tr w:rsidR="0026509C" w:rsidRPr="00B23311" w14:paraId="0C08479C" w14:textId="77777777" w:rsidTr="0069054A">
        <w:tc>
          <w:tcPr>
            <w:tcW w:w="5212" w:type="dxa"/>
            <w:vMerge/>
            <w:vAlign w:val="center"/>
          </w:tcPr>
          <w:p w14:paraId="0C06BE9E" w14:textId="77777777" w:rsidR="0026509C" w:rsidRPr="00B23311" w:rsidRDefault="0026509C" w:rsidP="0069054A">
            <w:pPr>
              <w:pStyle w:val="a9"/>
              <w:autoSpaceDE w:val="0"/>
              <w:autoSpaceDN w:val="0"/>
              <w:adjustRightInd w:val="0"/>
              <w:spacing w:after="0"/>
              <w:ind w:left="0"/>
              <w:contextualSpacing w:val="0"/>
              <w:jc w:val="center"/>
              <w:rPr>
                <w:rFonts w:ascii="Times New Roman" w:hAnsi="Times New Roman"/>
                <w:b/>
                <w:bCs/>
                <w:sz w:val="24"/>
                <w:szCs w:val="24"/>
                <w:lang w:eastAsia="ru-RU"/>
              </w:rPr>
            </w:pPr>
          </w:p>
        </w:tc>
        <w:tc>
          <w:tcPr>
            <w:tcW w:w="4427" w:type="dxa"/>
          </w:tcPr>
          <w:p w14:paraId="79CB6C57" w14:textId="2468A276" w:rsidR="0026509C" w:rsidRPr="00B23311" w:rsidRDefault="0026509C" w:rsidP="0069054A">
            <w:pPr>
              <w:pStyle w:val="a9"/>
              <w:autoSpaceDE w:val="0"/>
              <w:autoSpaceDN w:val="0"/>
              <w:adjustRightInd w:val="0"/>
              <w:spacing w:after="0"/>
              <w:ind w:left="0"/>
              <w:contextualSpacing w:val="0"/>
              <w:jc w:val="center"/>
              <w:rPr>
                <w:rFonts w:ascii="Times New Roman" w:hAnsi="Times New Roman"/>
                <w:b/>
                <w:sz w:val="24"/>
                <w:szCs w:val="24"/>
                <w:lang w:eastAsia="ru-RU"/>
              </w:rPr>
            </w:pPr>
            <w:proofErr w:type="spellStart"/>
            <w:r>
              <w:rPr>
                <w:rFonts w:ascii="Times New Roman" w:hAnsi="Times New Roman"/>
                <w:b/>
                <w:sz w:val="24"/>
                <w:szCs w:val="24"/>
                <w:lang w:eastAsia="ru-RU"/>
              </w:rPr>
              <w:t>Неболчское</w:t>
            </w:r>
            <w:proofErr w:type="spellEnd"/>
            <w:r>
              <w:rPr>
                <w:rFonts w:ascii="Times New Roman" w:hAnsi="Times New Roman"/>
                <w:b/>
                <w:sz w:val="24"/>
                <w:szCs w:val="24"/>
                <w:lang w:eastAsia="ru-RU"/>
              </w:rPr>
              <w:t xml:space="preserve"> сельское поселение</w:t>
            </w:r>
            <w:r w:rsidRPr="00B23311">
              <w:rPr>
                <w:rFonts w:ascii="Times New Roman" w:hAnsi="Times New Roman"/>
                <w:b/>
                <w:sz w:val="24"/>
                <w:szCs w:val="24"/>
                <w:lang w:eastAsia="ru-RU"/>
              </w:rPr>
              <w:t xml:space="preserve"> </w:t>
            </w:r>
          </w:p>
        </w:tc>
      </w:tr>
      <w:tr w:rsidR="0026509C" w:rsidRPr="00B23311" w14:paraId="03EB3F67" w14:textId="77777777" w:rsidTr="0069054A">
        <w:tc>
          <w:tcPr>
            <w:tcW w:w="5212" w:type="dxa"/>
            <w:vAlign w:val="center"/>
          </w:tcPr>
          <w:p w14:paraId="34AFE4D8"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2023-2034</w:t>
            </w:r>
          </w:p>
        </w:tc>
        <w:tc>
          <w:tcPr>
            <w:tcW w:w="4427" w:type="dxa"/>
            <w:vAlign w:val="center"/>
          </w:tcPr>
          <w:p w14:paraId="5AEAFCA5"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w:t>
            </w:r>
          </w:p>
        </w:tc>
      </w:tr>
    </w:tbl>
    <w:p w14:paraId="72EC16C0" w14:textId="77777777" w:rsidR="0026509C" w:rsidRPr="00B23311" w:rsidRDefault="0026509C" w:rsidP="0026509C">
      <w:pPr>
        <w:tabs>
          <w:tab w:val="left" w:pos="355"/>
          <w:tab w:val="center" w:pos="5174"/>
        </w:tabs>
        <w:spacing w:after="0" w:line="240" w:lineRule="auto"/>
        <w:jc w:val="center"/>
        <w:rPr>
          <w:rFonts w:ascii="Times New Roman" w:eastAsia="TimesNewRomanPS-BoldMT" w:hAnsi="Times New Roman"/>
          <w:b/>
          <w:sz w:val="28"/>
          <w:szCs w:val="28"/>
        </w:rPr>
      </w:pPr>
    </w:p>
    <w:p w14:paraId="6631B6C3" w14:textId="77777777" w:rsidR="0026509C" w:rsidRPr="00B23311" w:rsidRDefault="0026509C" w:rsidP="0026509C">
      <w:pPr>
        <w:tabs>
          <w:tab w:val="left" w:pos="355"/>
          <w:tab w:val="center" w:pos="5174"/>
        </w:tabs>
        <w:spacing w:after="0" w:line="240" w:lineRule="auto"/>
        <w:jc w:val="center"/>
        <w:rPr>
          <w:rFonts w:ascii="Times New Roman" w:eastAsia="TimesNewRomanPS-BoldMT" w:hAnsi="Times New Roman"/>
          <w:b/>
          <w:sz w:val="28"/>
          <w:szCs w:val="28"/>
        </w:rPr>
      </w:pPr>
    </w:p>
    <w:p w14:paraId="1C3D5027" w14:textId="77777777" w:rsidR="0026509C" w:rsidRDefault="0026509C" w:rsidP="0026509C">
      <w:pPr>
        <w:tabs>
          <w:tab w:val="left" w:pos="355"/>
          <w:tab w:val="center" w:pos="5174"/>
        </w:tabs>
        <w:spacing w:after="0" w:line="240" w:lineRule="auto"/>
        <w:jc w:val="center"/>
        <w:rPr>
          <w:rFonts w:ascii="Times New Roman" w:eastAsia="TimesNewRomanPS-BoldMT" w:hAnsi="Times New Roman"/>
          <w:b/>
          <w:sz w:val="28"/>
          <w:szCs w:val="28"/>
        </w:rPr>
      </w:pPr>
    </w:p>
    <w:p w14:paraId="77389E90" w14:textId="77777777" w:rsidR="0026509C" w:rsidRDefault="0026509C" w:rsidP="0026509C">
      <w:pPr>
        <w:tabs>
          <w:tab w:val="left" w:pos="355"/>
          <w:tab w:val="center" w:pos="5174"/>
        </w:tabs>
        <w:spacing w:after="0" w:line="240" w:lineRule="auto"/>
        <w:jc w:val="center"/>
        <w:rPr>
          <w:rFonts w:ascii="Times New Roman" w:eastAsia="TimesNewRomanPS-BoldMT" w:hAnsi="Times New Roman"/>
          <w:b/>
          <w:sz w:val="28"/>
          <w:szCs w:val="28"/>
        </w:rPr>
      </w:pPr>
    </w:p>
    <w:p w14:paraId="5227F592" w14:textId="77777777" w:rsidR="0026509C" w:rsidRDefault="0026509C" w:rsidP="0026509C">
      <w:pPr>
        <w:tabs>
          <w:tab w:val="left" w:pos="355"/>
          <w:tab w:val="center" w:pos="5174"/>
        </w:tabs>
        <w:spacing w:after="0" w:line="240" w:lineRule="auto"/>
        <w:jc w:val="center"/>
        <w:rPr>
          <w:rFonts w:ascii="Times New Roman" w:eastAsia="TimesNewRomanPS-BoldMT" w:hAnsi="Times New Roman"/>
          <w:b/>
          <w:sz w:val="28"/>
          <w:szCs w:val="28"/>
        </w:rPr>
      </w:pPr>
    </w:p>
    <w:p w14:paraId="6204B43C" w14:textId="77777777" w:rsidR="0026509C" w:rsidRPr="00B23311" w:rsidRDefault="0026509C" w:rsidP="0026509C">
      <w:pPr>
        <w:tabs>
          <w:tab w:val="left" w:pos="355"/>
          <w:tab w:val="center" w:pos="5174"/>
        </w:tabs>
        <w:spacing w:after="0" w:line="240" w:lineRule="auto"/>
        <w:jc w:val="center"/>
        <w:rPr>
          <w:rFonts w:ascii="Times New Roman" w:eastAsia="TimesNewRomanPS-BoldMT" w:hAnsi="Times New Roman"/>
          <w:b/>
          <w:sz w:val="28"/>
          <w:szCs w:val="28"/>
        </w:rPr>
      </w:pPr>
    </w:p>
    <w:p w14:paraId="69834599" w14:textId="77777777" w:rsidR="0026509C" w:rsidRPr="00B23311" w:rsidRDefault="0026509C" w:rsidP="0026509C">
      <w:pPr>
        <w:tabs>
          <w:tab w:val="left" w:pos="355"/>
          <w:tab w:val="center" w:pos="5174"/>
        </w:tabs>
        <w:spacing w:after="0" w:line="240" w:lineRule="auto"/>
        <w:jc w:val="center"/>
        <w:rPr>
          <w:rFonts w:ascii="Times New Roman" w:hAnsi="Times New Roman"/>
          <w:b/>
          <w:sz w:val="28"/>
          <w:szCs w:val="28"/>
        </w:rPr>
      </w:pPr>
      <w:r w:rsidRPr="00B23311">
        <w:rPr>
          <w:rFonts w:ascii="Times New Roman" w:eastAsia="TimesNewRomanPS-BoldMT" w:hAnsi="Times New Roman"/>
          <w:b/>
          <w:sz w:val="28"/>
          <w:szCs w:val="28"/>
        </w:rPr>
        <w:t>2.3. ПРОГНОЗ ОБЪЕМА СТОЧНЫХ ВОД</w:t>
      </w:r>
    </w:p>
    <w:p w14:paraId="6C11FCAF" w14:textId="77777777" w:rsidR="0026509C" w:rsidRPr="00B23311" w:rsidRDefault="0026509C" w:rsidP="0026509C">
      <w:pPr>
        <w:spacing w:after="0" w:line="240" w:lineRule="auto"/>
        <w:ind w:left="708"/>
        <w:jc w:val="center"/>
        <w:rPr>
          <w:rFonts w:ascii="Times New Roman" w:hAnsi="Times New Roman"/>
          <w:b/>
          <w:sz w:val="28"/>
          <w:szCs w:val="28"/>
        </w:rPr>
      </w:pPr>
      <w:r w:rsidRPr="00B23311">
        <w:rPr>
          <w:rFonts w:ascii="Times New Roman" w:eastAsia="TimesNewRomanPS-BoldMT" w:hAnsi="Times New Roman"/>
          <w:b/>
          <w:iCs/>
          <w:sz w:val="28"/>
          <w:szCs w:val="28"/>
        </w:rPr>
        <w:t>2.3.1. Сведения о фактическом и ожидаемом поступлении сточных вод в централизованную систему водоотведения</w:t>
      </w:r>
    </w:p>
    <w:p w14:paraId="0917BA51" w14:textId="77777777" w:rsidR="0026509C" w:rsidRPr="00B23311" w:rsidRDefault="0026509C" w:rsidP="0026509C">
      <w:pPr>
        <w:autoSpaceDE w:val="0"/>
        <w:autoSpaceDN w:val="0"/>
        <w:adjustRightInd w:val="0"/>
        <w:spacing w:after="0"/>
        <w:ind w:firstLine="709"/>
        <w:jc w:val="center"/>
        <w:rPr>
          <w:rFonts w:ascii="Times New Roman" w:hAnsi="Times New Roman"/>
          <w:sz w:val="28"/>
          <w:szCs w:val="28"/>
          <w:lang w:eastAsia="ru-RU"/>
        </w:rPr>
      </w:pPr>
      <w:r w:rsidRPr="00B23311">
        <w:rPr>
          <w:rFonts w:ascii="Times New Roman" w:hAnsi="Times New Roman"/>
          <w:sz w:val="28"/>
          <w:szCs w:val="28"/>
          <w:lang w:eastAsia="ru-RU"/>
        </w:rPr>
        <w:t>Таблица 26 – Сведения о фактическом и ожидаемом поступлении сточных вод в централизованную систему водоотведения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2553"/>
        <w:gridCol w:w="2510"/>
        <w:gridCol w:w="2200"/>
        <w:gridCol w:w="2376"/>
      </w:tblGrid>
      <w:tr w:rsidR="0026509C" w:rsidRPr="00B23311" w14:paraId="10EC3798" w14:textId="77777777" w:rsidTr="0069054A">
        <w:tc>
          <w:tcPr>
            <w:tcW w:w="9639" w:type="dxa"/>
            <w:gridSpan w:val="4"/>
            <w:shd w:val="clear" w:color="auto" w:fill="auto"/>
            <w:vAlign w:val="center"/>
          </w:tcPr>
          <w:p w14:paraId="6E5368E6" w14:textId="77777777" w:rsidR="0026509C" w:rsidRPr="00B23311" w:rsidRDefault="0026509C" w:rsidP="0069054A">
            <w:pPr>
              <w:autoSpaceDE w:val="0"/>
              <w:autoSpaceDN w:val="0"/>
              <w:adjustRightInd w:val="0"/>
              <w:spacing w:after="0"/>
              <w:jc w:val="center"/>
              <w:rPr>
                <w:rFonts w:ascii="Times New Roman" w:hAnsi="Times New Roman"/>
                <w:b/>
                <w:sz w:val="24"/>
                <w:szCs w:val="24"/>
                <w:lang w:eastAsia="ru-RU"/>
              </w:rPr>
            </w:pPr>
            <w:r w:rsidRPr="00B23311">
              <w:rPr>
                <w:rFonts w:ascii="Times New Roman" w:hAnsi="Times New Roman"/>
                <w:b/>
                <w:sz w:val="24"/>
                <w:szCs w:val="24"/>
                <w:lang w:eastAsia="ru-RU"/>
              </w:rPr>
              <w:t>Поступление сточных вод в централизованную систему водоотведения</w:t>
            </w:r>
          </w:p>
        </w:tc>
      </w:tr>
      <w:tr w:rsidR="0026509C" w:rsidRPr="00B23311" w14:paraId="568EB811" w14:textId="77777777" w:rsidTr="0069054A">
        <w:tc>
          <w:tcPr>
            <w:tcW w:w="5063" w:type="dxa"/>
            <w:gridSpan w:val="2"/>
            <w:shd w:val="clear" w:color="auto" w:fill="auto"/>
            <w:vAlign w:val="center"/>
          </w:tcPr>
          <w:p w14:paraId="511D7565" w14:textId="77777777" w:rsidR="0026509C" w:rsidRPr="00B23311" w:rsidRDefault="0026509C" w:rsidP="0069054A">
            <w:pPr>
              <w:autoSpaceDE w:val="0"/>
              <w:autoSpaceDN w:val="0"/>
              <w:adjustRightInd w:val="0"/>
              <w:spacing w:after="0"/>
              <w:jc w:val="center"/>
              <w:rPr>
                <w:rFonts w:ascii="Times New Roman" w:hAnsi="Times New Roman"/>
                <w:b/>
                <w:sz w:val="24"/>
                <w:szCs w:val="24"/>
                <w:lang w:eastAsia="ru-RU"/>
              </w:rPr>
            </w:pPr>
            <w:r w:rsidRPr="00B23311">
              <w:rPr>
                <w:rFonts w:ascii="Times New Roman" w:hAnsi="Times New Roman"/>
                <w:b/>
                <w:sz w:val="24"/>
                <w:szCs w:val="24"/>
                <w:lang w:eastAsia="ru-RU"/>
              </w:rPr>
              <w:t>Существующее</w:t>
            </w:r>
          </w:p>
        </w:tc>
        <w:tc>
          <w:tcPr>
            <w:tcW w:w="4576" w:type="dxa"/>
            <w:gridSpan w:val="2"/>
            <w:shd w:val="clear" w:color="auto" w:fill="auto"/>
            <w:vAlign w:val="center"/>
          </w:tcPr>
          <w:p w14:paraId="722D7FDA" w14:textId="77777777" w:rsidR="0026509C" w:rsidRPr="00B23311" w:rsidRDefault="0026509C" w:rsidP="0069054A">
            <w:pPr>
              <w:autoSpaceDE w:val="0"/>
              <w:autoSpaceDN w:val="0"/>
              <w:adjustRightInd w:val="0"/>
              <w:spacing w:after="0"/>
              <w:jc w:val="center"/>
              <w:rPr>
                <w:rFonts w:ascii="Times New Roman" w:hAnsi="Times New Roman"/>
                <w:b/>
                <w:sz w:val="24"/>
                <w:szCs w:val="24"/>
                <w:lang w:eastAsia="ru-RU"/>
              </w:rPr>
            </w:pPr>
            <w:r w:rsidRPr="00B23311">
              <w:rPr>
                <w:rFonts w:ascii="Times New Roman" w:hAnsi="Times New Roman"/>
                <w:b/>
                <w:sz w:val="24"/>
                <w:szCs w:val="24"/>
                <w:lang w:eastAsia="ru-RU"/>
              </w:rPr>
              <w:t>Планируемое</w:t>
            </w:r>
          </w:p>
        </w:tc>
      </w:tr>
      <w:tr w:rsidR="0026509C" w:rsidRPr="00B23311" w14:paraId="4E0EE6AF" w14:textId="77777777" w:rsidTr="0069054A">
        <w:tc>
          <w:tcPr>
            <w:tcW w:w="2553" w:type="dxa"/>
            <w:shd w:val="clear" w:color="auto" w:fill="auto"/>
          </w:tcPr>
          <w:p w14:paraId="3C385757" w14:textId="77777777" w:rsidR="0026509C" w:rsidRPr="00B23311" w:rsidRDefault="0026509C" w:rsidP="0069054A">
            <w:pPr>
              <w:autoSpaceDE w:val="0"/>
              <w:autoSpaceDN w:val="0"/>
              <w:adjustRightInd w:val="0"/>
              <w:spacing w:after="0"/>
              <w:jc w:val="center"/>
              <w:rPr>
                <w:rFonts w:ascii="Times New Roman" w:hAnsi="Times New Roman"/>
                <w:b/>
                <w:sz w:val="24"/>
                <w:szCs w:val="24"/>
                <w:lang w:eastAsia="ru-RU"/>
              </w:rPr>
            </w:pPr>
            <w:r w:rsidRPr="00B23311">
              <w:rPr>
                <w:rFonts w:ascii="Times New Roman" w:hAnsi="Times New Roman"/>
                <w:b/>
                <w:sz w:val="24"/>
                <w:szCs w:val="24"/>
                <w:lang w:eastAsia="ru-RU"/>
              </w:rPr>
              <w:t>тыс. м</w:t>
            </w:r>
            <w:r w:rsidRPr="00B23311">
              <w:rPr>
                <w:rFonts w:ascii="Times New Roman" w:hAnsi="Times New Roman"/>
                <w:b/>
                <w:sz w:val="24"/>
                <w:szCs w:val="24"/>
                <w:vertAlign w:val="superscript"/>
                <w:lang w:eastAsia="ru-RU"/>
              </w:rPr>
              <w:t>3</w:t>
            </w:r>
            <w:r w:rsidRPr="00B23311">
              <w:rPr>
                <w:rFonts w:ascii="Times New Roman" w:hAnsi="Times New Roman"/>
                <w:b/>
                <w:sz w:val="24"/>
                <w:szCs w:val="24"/>
                <w:lang w:eastAsia="ru-RU"/>
              </w:rPr>
              <w:t>/год</w:t>
            </w:r>
          </w:p>
        </w:tc>
        <w:tc>
          <w:tcPr>
            <w:tcW w:w="2510" w:type="dxa"/>
            <w:shd w:val="clear" w:color="auto" w:fill="auto"/>
          </w:tcPr>
          <w:p w14:paraId="587B8569" w14:textId="77777777" w:rsidR="0026509C" w:rsidRPr="00B23311" w:rsidRDefault="0026509C" w:rsidP="0069054A">
            <w:pPr>
              <w:autoSpaceDE w:val="0"/>
              <w:autoSpaceDN w:val="0"/>
              <w:adjustRightInd w:val="0"/>
              <w:spacing w:after="0"/>
              <w:jc w:val="center"/>
              <w:rPr>
                <w:rFonts w:ascii="Times New Roman" w:hAnsi="Times New Roman"/>
                <w:b/>
                <w:sz w:val="24"/>
                <w:szCs w:val="24"/>
                <w:lang w:eastAsia="ru-RU"/>
              </w:rPr>
            </w:pPr>
            <w:proofErr w:type="gramStart"/>
            <w:r w:rsidRPr="00B23311">
              <w:rPr>
                <w:rFonts w:ascii="Times New Roman" w:hAnsi="Times New Roman"/>
                <w:b/>
                <w:sz w:val="24"/>
                <w:szCs w:val="24"/>
                <w:lang w:eastAsia="ru-RU"/>
              </w:rPr>
              <w:t>тыс.м</w:t>
            </w:r>
            <w:proofErr w:type="gramEnd"/>
            <w:r w:rsidRPr="00B23311">
              <w:rPr>
                <w:rFonts w:ascii="Times New Roman" w:hAnsi="Times New Roman"/>
                <w:b/>
                <w:sz w:val="24"/>
                <w:szCs w:val="24"/>
                <w:vertAlign w:val="superscript"/>
                <w:lang w:eastAsia="ru-RU"/>
              </w:rPr>
              <w:t>3</w:t>
            </w:r>
            <w:r w:rsidRPr="00B23311">
              <w:rPr>
                <w:rFonts w:ascii="Times New Roman" w:hAnsi="Times New Roman"/>
                <w:b/>
                <w:sz w:val="24"/>
                <w:szCs w:val="24"/>
                <w:lang w:eastAsia="ru-RU"/>
              </w:rPr>
              <w:t>/</w:t>
            </w:r>
            <w:proofErr w:type="spellStart"/>
            <w:r w:rsidRPr="00B23311">
              <w:rPr>
                <w:rFonts w:ascii="Times New Roman" w:hAnsi="Times New Roman"/>
                <w:b/>
                <w:sz w:val="24"/>
                <w:szCs w:val="24"/>
                <w:lang w:eastAsia="ru-RU"/>
              </w:rPr>
              <w:t>сут</w:t>
            </w:r>
            <w:proofErr w:type="spellEnd"/>
          </w:p>
        </w:tc>
        <w:tc>
          <w:tcPr>
            <w:tcW w:w="2200" w:type="dxa"/>
            <w:shd w:val="clear" w:color="auto" w:fill="auto"/>
          </w:tcPr>
          <w:p w14:paraId="15BA0110" w14:textId="77777777" w:rsidR="0026509C" w:rsidRPr="00B23311" w:rsidRDefault="0026509C" w:rsidP="0069054A">
            <w:pPr>
              <w:autoSpaceDE w:val="0"/>
              <w:autoSpaceDN w:val="0"/>
              <w:adjustRightInd w:val="0"/>
              <w:spacing w:after="0"/>
              <w:jc w:val="center"/>
              <w:rPr>
                <w:rFonts w:ascii="Times New Roman" w:hAnsi="Times New Roman"/>
                <w:b/>
                <w:sz w:val="24"/>
                <w:szCs w:val="24"/>
                <w:lang w:eastAsia="ru-RU"/>
              </w:rPr>
            </w:pPr>
            <w:r w:rsidRPr="00B23311">
              <w:rPr>
                <w:rFonts w:ascii="Times New Roman" w:hAnsi="Times New Roman"/>
                <w:b/>
                <w:sz w:val="24"/>
                <w:szCs w:val="24"/>
                <w:lang w:eastAsia="ru-RU"/>
              </w:rPr>
              <w:t>тыс. м</w:t>
            </w:r>
            <w:r w:rsidRPr="00B23311">
              <w:rPr>
                <w:rFonts w:ascii="Times New Roman" w:hAnsi="Times New Roman"/>
                <w:b/>
                <w:sz w:val="24"/>
                <w:szCs w:val="24"/>
                <w:vertAlign w:val="superscript"/>
                <w:lang w:eastAsia="ru-RU"/>
              </w:rPr>
              <w:t>3</w:t>
            </w:r>
            <w:r w:rsidRPr="00B23311">
              <w:rPr>
                <w:rFonts w:ascii="Times New Roman" w:hAnsi="Times New Roman"/>
                <w:b/>
                <w:sz w:val="24"/>
                <w:szCs w:val="24"/>
                <w:lang w:eastAsia="ru-RU"/>
              </w:rPr>
              <w:t>/год</w:t>
            </w:r>
          </w:p>
        </w:tc>
        <w:tc>
          <w:tcPr>
            <w:tcW w:w="2376" w:type="dxa"/>
            <w:shd w:val="clear" w:color="auto" w:fill="auto"/>
          </w:tcPr>
          <w:p w14:paraId="1BC77637" w14:textId="77777777" w:rsidR="0026509C" w:rsidRPr="00B23311" w:rsidRDefault="0026509C" w:rsidP="0069054A">
            <w:pPr>
              <w:autoSpaceDE w:val="0"/>
              <w:autoSpaceDN w:val="0"/>
              <w:adjustRightInd w:val="0"/>
              <w:spacing w:after="0"/>
              <w:jc w:val="center"/>
              <w:rPr>
                <w:rFonts w:ascii="Times New Roman" w:hAnsi="Times New Roman"/>
                <w:b/>
                <w:sz w:val="24"/>
                <w:szCs w:val="24"/>
                <w:lang w:eastAsia="ru-RU"/>
              </w:rPr>
            </w:pPr>
            <w:r w:rsidRPr="00B23311">
              <w:rPr>
                <w:rFonts w:ascii="Times New Roman" w:hAnsi="Times New Roman"/>
                <w:b/>
                <w:sz w:val="24"/>
                <w:szCs w:val="24"/>
                <w:lang w:eastAsia="ru-RU"/>
              </w:rPr>
              <w:t>тыс. м</w:t>
            </w:r>
            <w:r w:rsidRPr="00B23311">
              <w:rPr>
                <w:rFonts w:ascii="Times New Roman" w:hAnsi="Times New Roman"/>
                <w:b/>
                <w:sz w:val="24"/>
                <w:szCs w:val="24"/>
                <w:vertAlign w:val="superscript"/>
                <w:lang w:eastAsia="ru-RU"/>
              </w:rPr>
              <w:t>3</w:t>
            </w:r>
            <w:r w:rsidRPr="00B23311">
              <w:rPr>
                <w:rFonts w:ascii="Times New Roman" w:hAnsi="Times New Roman"/>
                <w:b/>
                <w:sz w:val="24"/>
                <w:szCs w:val="24"/>
                <w:lang w:eastAsia="ru-RU"/>
              </w:rPr>
              <w:t>/</w:t>
            </w:r>
            <w:proofErr w:type="spellStart"/>
            <w:r w:rsidRPr="00B23311">
              <w:rPr>
                <w:rFonts w:ascii="Times New Roman" w:hAnsi="Times New Roman"/>
                <w:b/>
                <w:sz w:val="24"/>
                <w:szCs w:val="24"/>
                <w:lang w:eastAsia="ru-RU"/>
              </w:rPr>
              <w:t>сут</w:t>
            </w:r>
            <w:proofErr w:type="spellEnd"/>
          </w:p>
        </w:tc>
      </w:tr>
      <w:tr w:rsidR="0026509C" w:rsidRPr="00B23311" w14:paraId="63C6F551" w14:textId="77777777" w:rsidTr="0069054A">
        <w:tc>
          <w:tcPr>
            <w:tcW w:w="2553" w:type="dxa"/>
            <w:shd w:val="clear" w:color="auto" w:fill="auto"/>
            <w:vAlign w:val="center"/>
          </w:tcPr>
          <w:p w14:paraId="2CB4A516"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w:t>
            </w:r>
          </w:p>
        </w:tc>
        <w:tc>
          <w:tcPr>
            <w:tcW w:w="2510" w:type="dxa"/>
            <w:shd w:val="clear" w:color="auto" w:fill="auto"/>
            <w:vAlign w:val="center"/>
          </w:tcPr>
          <w:p w14:paraId="292E0AD8"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w:t>
            </w:r>
          </w:p>
        </w:tc>
        <w:tc>
          <w:tcPr>
            <w:tcW w:w="2200" w:type="dxa"/>
            <w:shd w:val="clear" w:color="auto" w:fill="auto"/>
            <w:vAlign w:val="center"/>
          </w:tcPr>
          <w:p w14:paraId="6662CFBE"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w:t>
            </w:r>
          </w:p>
        </w:tc>
        <w:tc>
          <w:tcPr>
            <w:tcW w:w="2376" w:type="dxa"/>
            <w:shd w:val="clear" w:color="auto" w:fill="auto"/>
            <w:vAlign w:val="center"/>
          </w:tcPr>
          <w:p w14:paraId="77C88C9A" w14:textId="77777777" w:rsidR="0026509C" w:rsidRPr="00B23311" w:rsidRDefault="0026509C" w:rsidP="0069054A">
            <w:pPr>
              <w:spacing w:after="0" w:line="240" w:lineRule="auto"/>
              <w:jc w:val="center"/>
              <w:rPr>
                <w:rFonts w:ascii="Times New Roman" w:hAnsi="Times New Roman"/>
                <w:sz w:val="24"/>
                <w:szCs w:val="24"/>
                <w:lang w:eastAsia="ru-RU"/>
              </w:rPr>
            </w:pPr>
            <w:r w:rsidRPr="00B23311">
              <w:rPr>
                <w:rFonts w:ascii="Times New Roman" w:hAnsi="Times New Roman"/>
                <w:sz w:val="24"/>
                <w:szCs w:val="24"/>
                <w:lang w:eastAsia="ru-RU"/>
              </w:rPr>
              <w:t>-</w:t>
            </w:r>
          </w:p>
        </w:tc>
      </w:tr>
    </w:tbl>
    <w:p w14:paraId="62BE0A8D" w14:textId="77777777" w:rsidR="0026509C" w:rsidRPr="00B23311" w:rsidRDefault="0026509C" w:rsidP="0026509C">
      <w:pPr>
        <w:spacing w:after="0" w:line="240" w:lineRule="auto"/>
        <w:jc w:val="center"/>
        <w:rPr>
          <w:rFonts w:ascii="Times New Roman" w:hAnsi="Times New Roman"/>
          <w:b/>
          <w:sz w:val="28"/>
          <w:szCs w:val="28"/>
        </w:rPr>
      </w:pPr>
    </w:p>
    <w:p w14:paraId="2FA7B32B" w14:textId="77777777" w:rsidR="0026509C" w:rsidRPr="00B23311" w:rsidRDefault="0026509C" w:rsidP="0026509C">
      <w:pPr>
        <w:spacing w:after="0" w:line="240" w:lineRule="auto"/>
        <w:jc w:val="center"/>
        <w:rPr>
          <w:rFonts w:ascii="Times New Roman" w:hAnsi="Times New Roman"/>
          <w:b/>
          <w:sz w:val="28"/>
          <w:szCs w:val="28"/>
        </w:rPr>
      </w:pPr>
      <w:r w:rsidRPr="00B23311">
        <w:rPr>
          <w:rFonts w:ascii="Times New Roman" w:hAnsi="Times New Roman"/>
          <w:b/>
          <w:sz w:val="28"/>
          <w:szCs w:val="28"/>
        </w:rPr>
        <w:t>2.3.2. Описание структуры централизованной системы водоотведения (эксплуатационные и технологические зоны)</w:t>
      </w:r>
    </w:p>
    <w:p w14:paraId="4F913A55" w14:textId="77777777" w:rsidR="0026509C" w:rsidRPr="00B23311" w:rsidRDefault="0026509C" w:rsidP="0026509C">
      <w:pPr>
        <w:spacing w:after="0"/>
        <w:ind w:right="-284" w:firstLine="709"/>
        <w:jc w:val="both"/>
        <w:rPr>
          <w:rFonts w:ascii="Times New Roman" w:hAnsi="Times New Roman"/>
          <w:sz w:val="28"/>
          <w:szCs w:val="28"/>
        </w:rPr>
      </w:pPr>
      <w:r w:rsidRPr="00B23311">
        <w:rPr>
          <w:rFonts w:ascii="Times New Roman" w:hAnsi="Times New Roman"/>
          <w:sz w:val="28"/>
          <w:szCs w:val="28"/>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1177B42F" w14:textId="77777777" w:rsidR="0026509C" w:rsidRPr="00B23311" w:rsidRDefault="0026509C" w:rsidP="0026509C">
      <w:pPr>
        <w:spacing w:after="0"/>
        <w:ind w:right="-284" w:firstLine="709"/>
        <w:jc w:val="both"/>
        <w:rPr>
          <w:rFonts w:ascii="Times New Roman" w:hAnsi="Times New Roman"/>
          <w:sz w:val="28"/>
          <w:szCs w:val="28"/>
        </w:rPr>
      </w:pPr>
      <w:r w:rsidRPr="00B23311">
        <w:rPr>
          <w:rFonts w:ascii="Times New Roman" w:hAnsi="Times New Roman"/>
          <w:sz w:val="28"/>
          <w:szCs w:val="28"/>
        </w:rPr>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14:paraId="384838BB" w14:textId="5FF783E3" w:rsidR="0026509C" w:rsidRPr="00B23311" w:rsidRDefault="0026509C" w:rsidP="0026509C">
      <w:pPr>
        <w:spacing w:after="0" w:line="240" w:lineRule="auto"/>
        <w:jc w:val="both"/>
        <w:rPr>
          <w:rFonts w:ascii="Times New Roman" w:hAnsi="Times New Roman"/>
          <w:sz w:val="28"/>
          <w:szCs w:val="28"/>
        </w:rPr>
      </w:pPr>
      <w:r w:rsidRPr="00B23311">
        <w:rPr>
          <w:rFonts w:ascii="Times New Roman" w:hAnsi="Times New Roman"/>
          <w:sz w:val="28"/>
          <w:szCs w:val="28"/>
        </w:rPr>
        <w:t xml:space="preserve">           Централизованная система водоотведения </w:t>
      </w:r>
      <w:proofErr w:type="spellStart"/>
      <w:r>
        <w:rPr>
          <w:rFonts w:ascii="Times New Roman" w:hAnsi="Times New Roman"/>
          <w:sz w:val="28"/>
          <w:szCs w:val="28"/>
        </w:rPr>
        <w:t>Неболчского</w:t>
      </w:r>
      <w:proofErr w:type="spellEnd"/>
      <w:r>
        <w:rPr>
          <w:rFonts w:ascii="Times New Roman" w:hAnsi="Times New Roman"/>
          <w:sz w:val="28"/>
          <w:szCs w:val="28"/>
        </w:rPr>
        <w:t xml:space="preserve"> сельского </w:t>
      </w:r>
      <w:proofErr w:type="gramStart"/>
      <w:r>
        <w:rPr>
          <w:rFonts w:ascii="Times New Roman" w:hAnsi="Times New Roman"/>
          <w:sz w:val="28"/>
          <w:szCs w:val="28"/>
        </w:rPr>
        <w:t>поселения</w:t>
      </w:r>
      <w:r w:rsidRPr="00B23311">
        <w:rPr>
          <w:rFonts w:ascii="Times New Roman" w:hAnsi="Times New Roman"/>
          <w:sz w:val="28"/>
          <w:szCs w:val="28"/>
        </w:rPr>
        <w:t xml:space="preserve">  отсутствует</w:t>
      </w:r>
      <w:proofErr w:type="gramEnd"/>
      <w:r w:rsidRPr="00B23311">
        <w:rPr>
          <w:rFonts w:ascii="Times New Roman" w:hAnsi="Times New Roman"/>
          <w:sz w:val="28"/>
          <w:szCs w:val="28"/>
        </w:rPr>
        <w:t xml:space="preserve">. </w:t>
      </w:r>
    </w:p>
    <w:p w14:paraId="45B5269D" w14:textId="7811DA7A" w:rsidR="0026509C" w:rsidRPr="00B23311" w:rsidRDefault="0026509C" w:rsidP="0026509C">
      <w:pPr>
        <w:spacing w:after="0" w:line="240" w:lineRule="auto"/>
        <w:jc w:val="center"/>
        <w:rPr>
          <w:rFonts w:ascii="Times New Roman" w:hAnsi="Times New Roman"/>
          <w:b/>
          <w:sz w:val="28"/>
          <w:szCs w:val="28"/>
        </w:rPr>
      </w:pPr>
      <w:r w:rsidRPr="00B23311">
        <w:rPr>
          <w:rFonts w:ascii="Times New Roman" w:hAnsi="Times New Roman"/>
          <w:b/>
          <w:sz w:val="28"/>
          <w:szCs w:val="28"/>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14:paraId="51973637" w14:textId="77777777" w:rsidR="0026509C" w:rsidRPr="00B23311" w:rsidRDefault="0026509C" w:rsidP="0026509C">
      <w:pPr>
        <w:spacing w:after="0"/>
        <w:ind w:right="-284" w:firstLine="720"/>
        <w:jc w:val="right"/>
        <w:rPr>
          <w:rFonts w:ascii="Times New Roman" w:eastAsia="Times New Roman" w:hAnsi="Times New Roman"/>
          <w:sz w:val="28"/>
          <w:szCs w:val="28"/>
          <w:lang w:eastAsia="ru-RU"/>
        </w:rPr>
      </w:pPr>
      <w:r w:rsidRPr="00B23311">
        <w:rPr>
          <w:rFonts w:ascii="Times New Roman" w:eastAsia="Times New Roman" w:hAnsi="Times New Roman"/>
          <w:sz w:val="28"/>
          <w:szCs w:val="28"/>
          <w:lang w:eastAsia="ru-RU"/>
        </w:rPr>
        <w:t>Таблица 27</w:t>
      </w:r>
    </w:p>
    <w:tbl>
      <w:tblPr>
        <w:tblW w:w="509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62"/>
        <w:gridCol w:w="2692"/>
        <w:gridCol w:w="2269"/>
        <w:gridCol w:w="1133"/>
        <w:gridCol w:w="992"/>
      </w:tblGrid>
      <w:tr w:rsidR="0026509C" w:rsidRPr="00B23311" w14:paraId="60247749" w14:textId="77777777" w:rsidTr="0069054A">
        <w:trPr>
          <w:trHeight w:val="313"/>
        </w:trPr>
        <w:tc>
          <w:tcPr>
            <w:tcW w:w="1365" w:type="pct"/>
            <w:vMerge w:val="restart"/>
            <w:shd w:val="clear" w:color="auto" w:fill="auto"/>
            <w:vAlign w:val="center"/>
          </w:tcPr>
          <w:p w14:paraId="3107CC60" w14:textId="77777777" w:rsidR="0026509C" w:rsidRPr="00B23311" w:rsidRDefault="0026509C" w:rsidP="0069054A">
            <w:pPr>
              <w:spacing w:after="0" w:line="240" w:lineRule="auto"/>
              <w:jc w:val="center"/>
              <w:rPr>
                <w:rFonts w:ascii="Times New Roman" w:eastAsia="Times New Roman" w:hAnsi="Times New Roman"/>
                <w:b/>
                <w:bCs/>
                <w:color w:val="000000"/>
                <w:sz w:val="24"/>
                <w:szCs w:val="24"/>
                <w:lang w:eastAsia="ru-RU"/>
              </w:rPr>
            </w:pPr>
            <w:r w:rsidRPr="00B23311">
              <w:rPr>
                <w:rFonts w:ascii="Times New Roman" w:eastAsia="Times New Roman" w:hAnsi="Times New Roman"/>
                <w:b/>
                <w:bCs/>
                <w:color w:val="000000"/>
                <w:sz w:val="24"/>
                <w:szCs w:val="24"/>
                <w:lang w:eastAsia="ru-RU"/>
              </w:rPr>
              <w:t>Адрес КОС</w:t>
            </w:r>
          </w:p>
        </w:tc>
        <w:tc>
          <w:tcPr>
            <w:tcW w:w="1381" w:type="pct"/>
            <w:vMerge w:val="restart"/>
            <w:shd w:val="clear" w:color="auto" w:fill="auto"/>
            <w:vAlign w:val="center"/>
          </w:tcPr>
          <w:p w14:paraId="13384409" w14:textId="77777777" w:rsidR="0026509C" w:rsidRPr="00B23311" w:rsidRDefault="0026509C" w:rsidP="0069054A">
            <w:pPr>
              <w:spacing w:after="0" w:line="240" w:lineRule="auto"/>
              <w:jc w:val="center"/>
              <w:rPr>
                <w:rFonts w:ascii="Times New Roman" w:eastAsia="Times New Roman" w:hAnsi="Times New Roman"/>
                <w:b/>
                <w:bCs/>
                <w:color w:val="000000"/>
                <w:sz w:val="24"/>
                <w:szCs w:val="24"/>
                <w:lang w:eastAsia="ru-RU"/>
              </w:rPr>
            </w:pPr>
            <w:r w:rsidRPr="00B23311">
              <w:rPr>
                <w:rFonts w:ascii="Times New Roman" w:eastAsia="Times New Roman" w:hAnsi="Times New Roman"/>
                <w:b/>
                <w:bCs/>
                <w:color w:val="000000"/>
                <w:sz w:val="24"/>
                <w:szCs w:val="24"/>
                <w:lang w:eastAsia="ru-RU"/>
              </w:rPr>
              <w:t xml:space="preserve">Производительность (проектная), </w:t>
            </w:r>
          </w:p>
          <w:p w14:paraId="7096D9D8" w14:textId="77777777" w:rsidR="0026509C" w:rsidRPr="00B23311" w:rsidRDefault="0026509C" w:rsidP="0069054A">
            <w:pPr>
              <w:spacing w:after="0" w:line="240" w:lineRule="auto"/>
              <w:jc w:val="center"/>
              <w:rPr>
                <w:rFonts w:ascii="Times New Roman" w:eastAsia="Times New Roman" w:hAnsi="Times New Roman"/>
                <w:b/>
                <w:bCs/>
                <w:color w:val="000000"/>
                <w:sz w:val="24"/>
                <w:szCs w:val="24"/>
                <w:lang w:eastAsia="ru-RU"/>
              </w:rPr>
            </w:pPr>
            <w:r w:rsidRPr="00B23311">
              <w:rPr>
                <w:rFonts w:ascii="Times New Roman" w:eastAsia="Times New Roman" w:hAnsi="Times New Roman"/>
                <w:b/>
                <w:bCs/>
                <w:color w:val="000000"/>
                <w:sz w:val="24"/>
                <w:szCs w:val="24"/>
                <w:lang w:eastAsia="ru-RU"/>
              </w:rPr>
              <w:t>м</w:t>
            </w:r>
            <w:r w:rsidRPr="00B23311">
              <w:rPr>
                <w:rFonts w:ascii="Times New Roman" w:eastAsia="Times New Roman" w:hAnsi="Times New Roman"/>
                <w:b/>
                <w:bCs/>
                <w:color w:val="000000"/>
                <w:sz w:val="24"/>
                <w:szCs w:val="24"/>
                <w:vertAlign w:val="superscript"/>
                <w:lang w:eastAsia="ru-RU"/>
              </w:rPr>
              <w:t>3</w:t>
            </w:r>
            <w:r w:rsidRPr="00B23311">
              <w:rPr>
                <w:rFonts w:ascii="Times New Roman" w:eastAsia="Times New Roman" w:hAnsi="Times New Roman"/>
                <w:b/>
                <w:bCs/>
                <w:color w:val="000000"/>
                <w:sz w:val="24"/>
                <w:szCs w:val="24"/>
                <w:lang w:eastAsia="ru-RU"/>
              </w:rPr>
              <w:t>/сутки</w:t>
            </w:r>
          </w:p>
        </w:tc>
        <w:tc>
          <w:tcPr>
            <w:tcW w:w="2254" w:type="pct"/>
            <w:gridSpan w:val="3"/>
            <w:shd w:val="clear" w:color="auto" w:fill="auto"/>
            <w:noWrap/>
            <w:vAlign w:val="center"/>
          </w:tcPr>
          <w:p w14:paraId="663025BB" w14:textId="77777777" w:rsidR="0026509C" w:rsidRPr="00B23311" w:rsidRDefault="0026509C" w:rsidP="0069054A">
            <w:pPr>
              <w:spacing w:after="0" w:line="240" w:lineRule="auto"/>
              <w:jc w:val="center"/>
              <w:rPr>
                <w:rFonts w:ascii="Times New Roman" w:eastAsia="Times New Roman" w:hAnsi="Times New Roman"/>
                <w:b/>
                <w:bCs/>
                <w:color w:val="000000"/>
                <w:sz w:val="24"/>
                <w:szCs w:val="24"/>
                <w:lang w:eastAsia="ru-RU"/>
              </w:rPr>
            </w:pPr>
            <w:r w:rsidRPr="00B23311">
              <w:rPr>
                <w:rFonts w:ascii="Times New Roman" w:eastAsia="Times New Roman" w:hAnsi="Times New Roman"/>
                <w:b/>
                <w:bCs/>
                <w:color w:val="000000"/>
                <w:sz w:val="24"/>
                <w:szCs w:val="24"/>
                <w:lang w:eastAsia="ru-RU"/>
              </w:rPr>
              <w:t>202</w:t>
            </w:r>
            <w:r>
              <w:rPr>
                <w:rFonts w:ascii="Times New Roman" w:eastAsia="Times New Roman" w:hAnsi="Times New Roman"/>
                <w:b/>
                <w:bCs/>
                <w:color w:val="000000"/>
                <w:sz w:val="24"/>
                <w:szCs w:val="24"/>
                <w:lang w:eastAsia="ru-RU"/>
              </w:rPr>
              <w:t>3</w:t>
            </w:r>
            <w:r w:rsidRPr="00B23311">
              <w:rPr>
                <w:rFonts w:ascii="Times New Roman" w:eastAsia="Times New Roman" w:hAnsi="Times New Roman"/>
                <w:b/>
                <w:bCs/>
                <w:color w:val="000000"/>
                <w:sz w:val="24"/>
                <w:szCs w:val="24"/>
                <w:lang w:eastAsia="ru-RU"/>
              </w:rPr>
              <w:t xml:space="preserve"> г.</w:t>
            </w:r>
          </w:p>
        </w:tc>
      </w:tr>
      <w:tr w:rsidR="0026509C" w:rsidRPr="00B23311" w14:paraId="72D3EB2C" w14:textId="77777777" w:rsidTr="0069054A">
        <w:trPr>
          <w:trHeight w:val="84"/>
        </w:trPr>
        <w:tc>
          <w:tcPr>
            <w:tcW w:w="1365" w:type="pct"/>
            <w:vMerge/>
            <w:vAlign w:val="center"/>
          </w:tcPr>
          <w:p w14:paraId="72010B20" w14:textId="77777777" w:rsidR="0026509C" w:rsidRPr="00B23311" w:rsidRDefault="0026509C" w:rsidP="0069054A">
            <w:pPr>
              <w:spacing w:after="0" w:line="240" w:lineRule="auto"/>
              <w:rPr>
                <w:rFonts w:ascii="Times New Roman" w:eastAsia="Times New Roman" w:hAnsi="Times New Roman"/>
                <w:b/>
                <w:bCs/>
                <w:color w:val="000000"/>
                <w:sz w:val="24"/>
                <w:szCs w:val="24"/>
                <w:lang w:eastAsia="ru-RU"/>
              </w:rPr>
            </w:pPr>
          </w:p>
        </w:tc>
        <w:tc>
          <w:tcPr>
            <w:tcW w:w="1381" w:type="pct"/>
            <w:vMerge/>
            <w:vAlign w:val="center"/>
          </w:tcPr>
          <w:p w14:paraId="2D14C223" w14:textId="77777777" w:rsidR="0026509C" w:rsidRPr="00B23311" w:rsidRDefault="0026509C" w:rsidP="0069054A">
            <w:pPr>
              <w:spacing w:after="0" w:line="240" w:lineRule="auto"/>
              <w:rPr>
                <w:rFonts w:ascii="Times New Roman" w:eastAsia="Times New Roman" w:hAnsi="Times New Roman"/>
                <w:b/>
                <w:bCs/>
                <w:color w:val="000000"/>
                <w:sz w:val="24"/>
                <w:szCs w:val="24"/>
                <w:lang w:eastAsia="ru-RU"/>
              </w:rPr>
            </w:pPr>
          </w:p>
        </w:tc>
        <w:tc>
          <w:tcPr>
            <w:tcW w:w="1164" w:type="pct"/>
            <w:vMerge w:val="restart"/>
            <w:shd w:val="clear" w:color="auto" w:fill="auto"/>
            <w:vAlign w:val="center"/>
          </w:tcPr>
          <w:p w14:paraId="106887C4" w14:textId="77777777" w:rsidR="0026509C" w:rsidRPr="00B23311" w:rsidRDefault="0026509C" w:rsidP="0069054A">
            <w:pPr>
              <w:spacing w:after="0" w:line="240" w:lineRule="auto"/>
              <w:jc w:val="center"/>
              <w:rPr>
                <w:rFonts w:ascii="Times New Roman" w:eastAsia="Times New Roman" w:hAnsi="Times New Roman"/>
                <w:b/>
                <w:bCs/>
                <w:color w:val="000000"/>
                <w:sz w:val="24"/>
                <w:szCs w:val="24"/>
                <w:lang w:eastAsia="ru-RU"/>
              </w:rPr>
            </w:pPr>
            <w:r w:rsidRPr="00B23311">
              <w:rPr>
                <w:rFonts w:ascii="Times New Roman" w:eastAsia="Times New Roman" w:hAnsi="Times New Roman"/>
                <w:b/>
                <w:bCs/>
                <w:color w:val="000000"/>
                <w:sz w:val="24"/>
                <w:szCs w:val="24"/>
                <w:lang w:eastAsia="ru-RU"/>
              </w:rPr>
              <w:t>Максимальный суточный приток, м</w:t>
            </w:r>
            <w:r w:rsidRPr="00B23311">
              <w:rPr>
                <w:rFonts w:ascii="Times New Roman" w:eastAsia="Times New Roman" w:hAnsi="Times New Roman"/>
                <w:b/>
                <w:bCs/>
                <w:color w:val="000000"/>
                <w:sz w:val="24"/>
                <w:szCs w:val="24"/>
                <w:vertAlign w:val="superscript"/>
                <w:lang w:eastAsia="ru-RU"/>
              </w:rPr>
              <w:t>3</w:t>
            </w:r>
            <w:r w:rsidRPr="00B23311">
              <w:rPr>
                <w:rFonts w:ascii="Times New Roman" w:eastAsia="Times New Roman" w:hAnsi="Times New Roman"/>
                <w:b/>
                <w:bCs/>
                <w:color w:val="000000"/>
                <w:sz w:val="24"/>
                <w:szCs w:val="24"/>
                <w:lang w:eastAsia="ru-RU"/>
              </w:rPr>
              <w:t>/сутки</w:t>
            </w:r>
          </w:p>
        </w:tc>
        <w:tc>
          <w:tcPr>
            <w:tcW w:w="1089" w:type="pct"/>
            <w:gridSpan w:val="2"/>
            <w:shd w:val="clear" w:color="auto" w:fill="auto"/>
            <w:vAlign w:val="center"/>
          </w:tcPr>
          <w:p w14:paraId="152D35E2" w14:textId="77777777" w:rsidR="0026509C" w:rsidRPr="00B23311" w:rsidRDefault="0026509C" w:rsidP="0069054A">
            <w:pPr>
              <w:spacing w:after="0" w:line="240" w:lineRule="auto"/>
              <w:jc w:val="center"/>
              <w:rPr>
                <w:rFonts w:ascii="Times New Roman" w:eastAsia="Times New Roman" w:hAnsi="Times New Roman"/>
                <w:b/>
                <w:bCs/>
                <w:color w:val="000000"/>
                <w:sz w:val="24"/>
                <w:szCs w:val="24"/>
                <w:lang w:eastAsia="ru-RU"/>
              </w:rPr>
            </w:pPr>
            <w:r w:rsidRPr="00B23311">
              <w:rPr>
                <w:rFonts w:ascii="Times New Roman" w:eastAsia="Times New Roman" w:hAnsi="Times New Roman"/>
                <w:b/>
                <w:bCs/>
                <w:color w:val="000000"/>
                <w:sz w:val="24"/>
                <w:szCs w:val="24"/>
                <w:lang w:eastAsia="ru-RU"/>
              </w:rPr>
              <w:t>Резерв/</w:t>
            </w:r>
          </w:p>
          <w:p w14:paraId="0278E41D" w14:textId="77777777" w:rsidR="0026509C" w:rsidRPr="00B23311" w:rsidRDefault="0026509C" w:rsidP="0069054A">
            <w:pPr>
              <w:spacing w:after="0" w:line="240" w:lineRule="auto"/>
              <w:jc w:val="center"/>
              <w:rPr>
                <w:rFonts w:ascii="Times New Roman" w:eastAsia="Times New Roman" w:hAnsi="Times New Roman"/>
                <w:b/>
                <w:bCs/>
                <w:color w:val="000000"/>
                <w:sz w:val="24"/>
                <w:szCs w:val="24"/>
                <w:lang w:eastAsia="ru-RU"/>
              </w:rPr>
            </w:pPr>
            <w:r w:rsidRPr="00B23311">
              <w:rPr>
                <w:rFonts w:ascii="Times New Roman" w:eastAsia="Times New Roman" w:hAnsi="Times New Roman"/>
                <w:b/>
                <w:bCs/>
                <w:color w:val="000000"/>
                <w:sz w:val="24"/>
                <w:szCs w:val="24"/>
                <w:lang w:eastAsia="ru-RU"/>
              </w:rPr>
              <w:t>дефицит</w:t>
            </w:r>
          </w:p>
        </w:tc>
      </w:tr>
      <w:tr w:rsidR="0026509C" w:rsidRPr="00B23311" w14:paraId="640B75D6" w14:textId="77777777" w:rsidTr="0069054A">
        <w:trPr>
          <w:trHeight w:val="348"/>
        </w:trPr>
        <w:tc>
          <w:tcPr>
            <w:tcW w:w="1365" w:type="pct"/>
            <w:vMerge/>
            <w:vAlign w:val="center"/>
          </w:tcPr>
          <w:p w14:paraId="46F1F17F" w14:textId="77777777" w:rsidR="0026509C" w:rsidRPr="00B23311" w:rsidRDefault="0026509C" w:rsidP="0069054A">
            <w:pPr>
              <w:spacing w:after="0" w:line="240" w:lineRule="auto"/>
              <w:rPr>
                <w:rFonts w:ascii="Times New Roman" w:eastAsia="Times New Roman" w:hAnsi="Times New Roman"/>
                <w:b/>
                <w:bCs/>
                <w:color w:val="000000"/>
                <w:sz w:val="24"/>
                <w:szCs w:val="24"/>
                <w:lang w:eastAsia="ru-RU"/>
              </w:rPr>
            </w:pPr>
          </w:p>
        </w:tc>
        <w:tc>
          <w:tcPr>
            <w:tcW w:w="1381" w:type="pct"/>
            <w:vMerge/>
            <w:vAlign w:val="center"/>
          </w:tcPr>
          <w:p w14:paraId="4ACA5EF1" w14:textId="77777777" w:rsidR="0026509C" w:rsidRPr="00B23311" w:rsidRDefault="0026509C" w:rsidP="0069054A">
            <w:pPr>
              <w:spacing w:after="0" w:line="240" w:lineRule="auto"/>
              <w:rPr>
                <w:rFonts w:ascii="Times New Roman" w:eastAsia="Times New Roman" w:hAnsi="Times New Roman"/>
                <w:b/>
                <w:bCs/>
                <w:color w:val="000000"/>
                <w:sz w:val="24"/>
                <w:szCs w:val="24"/>
                <w:lang w:eastAsia="ru-RU"/>
              </w:rPr>
            </w:pPr>
          </w:p>
        </w:tc>
        <w:tc>
          <w:tcPr>
            <w:tcW w:w="1164" w:type="pct"/>
            <w:vMerge/>
            <w:vAlign w:val="center"/>
          </w:tcPr>
          <w:p w14:paraId="50A91A2B" w14:textId="77777777" w:rsidR="0026509C" w:rsidRPr="00B23311" w:rsidRDefault="0026509C" w:rsidP="0069054A">
            <w:pPr>
              <w:spacing w:after="0" w:line="240" w:lineRule="auto"/>
              <w:rPr>
                <w:rFonts w:ascii="Times New Roman" w:eastAsia="Times New Roman" w:hAnsi="Times New Roman"/>
                <w:b/>
                <w:bCs/>
                <w:color w:val="000000"/>
                <w:sz w:val="24"/>
                <w:szCs w:val="24"/>
                <w:lang w:eastAsia="ru-RU"/>
              </w:rPr>
            </w:pPr>
          </w:p>
        </w:tc>
        <w:tc>
          <w:tcPr>
            <w:tcW w:w="581" w:type="pct"/>
            <w:shd w:val="clear" w:color="auto" w:fill="auto"/>
            <w:vAlign w:val="center"/>
          </w:tcPr>
          <w:p w14:paraId="025DBC91" w14:textId="77777777" w:rsidR="0026509C" w:rsidRPr="00B23311" w:rsidRDefault="0026509C" w:rsidP="0069054A">
            <w:pPr>
              <w:spacing w:after="0" w:line="240" w:lineRule="auto"/>
              <w:ind w:left="-125" w:right="-35"/>
              <w:jc w:val="center"/>
              <w:rPr>
                <w:rFonts w:ascii="Times New Roman" w:eastAsia="Times New Roman" w:hAnsi="Times New Roman"/>
                <w:b/>
                <w:bCs/>
                <w:color w:val="000000"/>
                <w:sz w:val="24"/>
                <w:szCs w:val="24"/>
                <w:lang w:eastAsia="ru-RU"/>
              </w:rPr>
            </w:pPr>
            <w:r w:rsidRPr="00B23311">
              <w:rPr>
                <w:rFonts w:ascii="Times New Roman" w:eastAsia="Times New Roman" w:hAnsi="Times New Roman"/>
                <w:b/>
                <w:bCs/>
                <w:color w:val="000000"/>
                <w:sz w:val="24"/>
                <w:szCs w:val="24"/>
                <w:lang w:eastAsia="ru-RU"/>
              </w:rPr>
              <w:t>м</w:t>
            </w:r>
            <w:r w:rsidRPr="00B23311">
              <w:rPr>
                <w:rFonts w:ascii="Times New Roman" w:eastAsia="Times New Roman" w:hAnsi="Times New Roman"/>
                <w:b/>
                <w:bCs/>
                <w:color w:val="000000"/>
                <w:sz w:val="24"/>
                <w:szCs w:val="24"/>
                <w:vertAlign w:val="superscript"/>
                <w:lang w:eastAsia="ru-RU"/>
              </w:rPr>
              <w:t>3</w:t>
            </w:r>
            <w:r w:rsidRPr="00B23311">
              <w:rPr>
                <w:rFonts w:ascii="Times New Roman" w:eastAsia="Times New Roman" w:hAnsi="Times New Roman"/>
                <w:b/>
                <w:bCs/>
                <w:color w:val="000000"/>
                <w:sz w:val="24"/>
                <w:szCs w:val="24"/>
                <w:lang w:eastAsia="ru-RU"/>
              </w:rPr>
              <w:t>/сутки</w:t>
            </w:r>
          </w:p>
        </w:tc>
        <w:tc>
          <w:tcPr>
            <w:tcW w:w="508" w:type="pct"/>
            <w:shd w:val="clear" w:color="auto" w:fill="auto"/>
            <w:noWrap/>
            <w:vAlign w:val="center"/>
          </w:tcPr>
          <w:p w14:paraId="6117AB17" w14:textId="77777777" w:rsidR="0026509C" w:rsidRPr="00B23311" w:rsidRDefault="0026509C" w:rsidP="0069054A">
            <w:pPr>
              <w:spacing w:after="0" w:line="240" w:lineRule="auto"/>
              <w:jc w:val="center"/>
              <w:rPr>
                <w:rFonts w:ascii="Times New Roman" w:eastAsia="Times New Roman" w:hAnsi="Times New Roman"/>
                <w:color w:val="000000"/>
                <w:sz w:val="24"/>
                <w:szCs w:val="24"/>
                <w:lang w:eastAsia="ru-RU"/>
              </w:rPr>
            </w:pPr>
            <w:r w:rsidRPr="00B23311">
              <w:rPr>
                <w:rFonts w:ascii="Times New Roman" w:eastAsia="Times New Roman" w:hAnsi="Times New Roman"/>
                <w:color w:val="000000"/>
                <w:sz w:val="24"/>
                <w:szCs w:val="24"/>
                <w:lang w:eastAsia="ru-RU"/>
              </w:rPr>
              <w:t>%</w:t>
            </w:r>
          </w:p>
        </w:tc>
      </w:tr>
      <w:tr w:rsidR="0026509C" w:rsidRPr="00B23311" w14:paraId="47713C1A" w14:textId="77777777" w:rsidTr="0069054A">
        <w:trPr>
          <w:trHeight w:val="443"/>
        </w:trPr>
        <w:tc>
          <w:tcPr>
            <w:tcW w:w="1365" w:type="pct"/>
            <w:shd w:val="clear" w:color="auto" w:fill="auto"/>
            <w:noWrap/>
            <w:vAlign w:val="center"/>
          </w:tcPr>
          <w:p w14:paraId="26B4737A" w14:textId="77777777" w:rsidR="0026509C" w:rsidRPr="00B23311" w:rsidRDefault="0026509C" w:rsidP="0069054A">
            <w:pPr>
              <w:spacing w:after="0" w:line="240" w:lineRule="auto"/>
              <w:rPr>
                <w:rFonts w:ascii="Times New Roman" w:eastAsia="Times New Roman" w:hAnsi="Times New Roman"/>
                <w:color w:val="000000"/>
                <w:sz w:val="24"/>
                <w:szCs w:val="24"/>
                <w:lang w:eastAsia="ru-RU"/>
              </w:rPr>
            </w:pPr>
            <w:r w:rsidRPr="00B23311">
              <w:rPr>
                <w:rFonts w:ascii="Times New Roman" w:eastAsia="Times New Roman" w:hAnsi="Times New Roman"/>
                <w:color w:val="000000"/>
                <w:sz w:val="24"/>
                <w:szCs w:val="24"/>
                <w:lang w:eastAsia="ru-RU"/>
              </w:rPr>
              <w:t>Отсутствует</w:t>
            </w:r>
          </w:p>
        </w:tc>
        <w:tc>
          <w:tcPr>
            <w:tcW w:w="1381" w:type="pct"/>
            <w:shd w:val="clear" w:color="auto" w:fill="auto"/>
            <w:noWrap/>
            <w:vAlign w:val="center"/>
          </w:tcPr>
          <w:p w14:paraId="73BED5E6" w14:textId="77777777" w:rsidR="0026509C" w:rsidRPr="00B23311" w:rsidRDefault="0026509C" w:rsidP="0069054A">
            <w:pPr>
              <w:spacing w:after="0" w:line="240" w:lineRule="auto"/>
              <w:jc w:val="center"/>
              <w:rPr>
                <w:rFonts w:ascii="Times New Roman" w:eastAsia="Times New Roman" w:hAnsi="Times New Roman"/>
                <w:color w:val="000000"/>
                <w:sz w:val="24"/>
                <w:szCs w:val="24"/>
                <w:lang w:eastAsia="ru-RU"/>
              </w:rPr>
            </w:pPr>
            <w:r w:rsidRPr="00B23311">
              <w:rPr>
                <w:rFonts w:ascii="Times New Roman" w:eastAsia="Times New Roman" w:hAnsi="Times New Roman"/>
                <w:color w:val="000000"/>
                <w:sz w:val="24"/>
                <w:szCs w:val="24"/>
                <w:lang w:eastAsia="ru-RU"/>
              </w:rPr>
              <w:t>-</w:t>
            </w:r>
          </w:p>
        </w:tc>
        <w:tc>
          <w:tcPr>
            <w:tcW w:w="1164" w:type="pct"/>
            <w:shd w:val="clear" w:color="auto" w:fill="auto"/>
            <w:noWrap/>
            <w:vAlign w:val="center"/>
          </w:tcPr>
          <w:p w14:paraId="7B20DCCD" w14:textId="77777777" w:rsidR="0026509C" w:rsidRPr="00B23311" w:rsidRDefault="0026509C" w:rsidP="0069054A">
            <w:pPr>
              <w:spacing w:after="0" w:line="240" w:lineRule="auto"/>
              <w:jc w:val="center"/>
              <w:rPr>
                <w:rFonts w:ascii="Times New Roman" w:eastAsia="Times New Roman" w:hAnsi="Times New Roman"/>
                <w:color w:val="000000"/>
                <w:sz w:val="24"/>
                <w:szCs w:val="24"/>
                <w:lang w:eastAsia="ru-RU"/>
              </w:rPr>
            </w:pPr>
            <w:r w:rsidRPr="00B23311">
              <w:rPr>
                <w:rFonts w:ascii="Times New Roman" w:eastAsia="Times New Roman" w:hAnsi="Times New Roman"/>
                <w:color w:val="000000"/>
                <w:sz w:val="24"/>
                <w:szCs w:val="24"/>
                <w:lang w:eastAsia="ru-RU"/>
              </w:rPr>
              <w:t>-</w:t>
            </w:r>
          </w:p>
        </w:tc>
        <w:tc>
          <w:tcPr>
            <w:tcW w:w="581" w:type="pct"/>
            <w:shd w:val="clear" w:color="auto" w:fill="auto"/>
            <w:noWrap/>
            <w:vAlign w:val="center"/>
          </w:tcPr>
          <w:p w14:paraId="36C3953E" w14:textId="77777777" w:rsidR="0026509C" w:rsidRPr="00B23311" w:rsidRDefault="0026509C" w:rsidP="0069054A">
            <w:pPr>
              <w:spacing w:after="0" w:line="240" w:lineRule="auto"/>
              <w:jc w:val="center"/>
              <w:rPr>
                <w:rFonts w:ascii="Times New Roman" w:eastAsia="Times New Roman" w:hAnsi="Times New Roman"/>
                <w:color w:val="000000"/>
                <w:sz w:val="24"/>
                <w:szCs w:val="24"/>
                <w:lang w:eastAsia="ru-RU"/>
              </w:rPr>
            </w:pPr>
            <w:r w:rsidRPr="00B23311">
              <w:rPr>
                <w:rFonts w:ascii="Times New Roman" w:eastAsia="Times New Roman" w:hAnsi="Times New Roman"/>
                <w:color w:val="000000"/>
                <w:sz w:val="24"/>
                <w:szCs w:val="24"/>
                <w:lang w:eastAsia="ru-RU"/>
              </w:rPr>
              <w:t>-</w:t>
            </w:r>
          </w:p>
        </w:tc>
        <w:tc>
          <w:tcPr>
            <w:tcW w:w="508" w:type="pct"/>
            <w:shd w:val="clear" w:color="auto" w:fill="auto"/>
            <w:noWrap/>
            <w:vAlign w:val="center"/>
          </w:tcPr>
          <w:p w14:paraId="08412D3D" w14:textId="77777777" w:rsidR="0026509C" w:rsidRPr="00B23311" w:rsidRDefault="0026509C" w:rsidP="0069054A">
            <w:pPr>
              <w:spacing w:after="0" w:line="240" w:lineRule="auto"/>
              <w:jc w:val="center"/>
              <w:rPr>
                <w:rFonts w:ascii="Times New Roman" w:eastAsia="Times New Roman" w:hAnsi="Times New Roman"/>
                <w:color w:val="000000"/>
                <w:sz w:val="24"/>
                <w:szCs w:val="24"/>
                <w:lang w:eastAsia="ru-RU"/>
              </w:rPr>
            </w:pPr>
            <w:r w:rsidRPr="00B23311">
              <w:rPr>
                <w:rFonts w:ascii="Times New Roman" w:eastAsia="Times New Roman" w:hAnsi="Times New Roman"/>
                <w:color w:val="000000"/>
                <w:sz w:val="24"/>
                <w:szCs w:val="24"/>
                <w:lang w:eastAsia="ru-RU"/>
              </w:rPr>
              <w:t>-</w:t>
            </w:r>
          </w:p>
        </w:tc>
      </w:tr>
    </w:tbl>
    <w:p w14:paraId="5E1B7B19" w14:textId="77777777" w:rsidR="0026509C" w:rsidRPr="00B23311" w:rsidRDefault="0026509C" w:rsidP="0026509C">
      <w:pPr>
        <w:spacing w:after="0" w:line="240" w:lineRule="auto"/>
        <w:jc w:val="center"/>
        <w:rPr>
          <w:rFonts w:ascii="Times New Roman" w:hAnsi="Times New Roman"/>
          <w:b/>
          <w:sz w:val="28"/>
          <w:szCs w:val="28"/>
        </w:rPr>
      </w:pPr>
    </w:p>
    <w:p w14:paraId="5F4E5D20"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2.3.4. Результаты анализа гидравлических режимов и режимов работы элементов централизованной системы водоотведения</w:t>
      </w:r>
    </w:p>
    <w:p w14:paraId="5C5775CE" w14:textId="5E4BA632" w:rsidR="0026509C" w:rsidRPr="00B23311" w:rsidRDefault="0026509C" w:rsidP="0026509C">
      <w:pPr>
        <w:spacing w:after="0" w:line="240" w:lineRule="auto"/>
        <w:jc w:val="both"/>
        <w:rPr>
          <w:rFonts w:ascii="Times New Roman" w:hAnsi="Times New Roman"/>
          <w:sz w:val="28"/>
          <w:szCs w:val="28"/>
        </w:rPr>
      </w:pPr>
      <w:r w:rsidRPr="00B23311">
        <w:rPr>
          <w:rFonts w:ascii="Times New Roman" w:hAnsi="Times New Roman"/>
          <w:sz w:val="28"/>
          <w:szCs w:val="28"/>
        </w:rPr>
        <w:t xml:space="preserve">           Централизованная система водоотведения </w:t>
      </w:r>
      <w:proofErr w:type="spellStart"/>
      <w:r>
        <w:rPr>
          <w:rFonts w:ascii="Times New Roman" w:hAnsi="Times New Roman"/>
          <w:sz w:val="28"/>
          <w:szCs w:val="28"/>
        </w:rPr>
        <w:t>Неболчского</w:t>
      </w:r>
      <w:proofErr w:type="spellEnd"/>
      <w:r>
        <w:rPr>
          <w:rFonts w:ascii="Times New Roman" w:hAnsi="Times New Roman"/>
          <w:sz w:val="28"/>
          <w:szCs w:val="28"/>
        </w:rPr>
        <w:t xml:space="preserve"> сельского поселения</w:t>
      </w:r>
      <w:r w:rsidRPr="00B23311">
        <w:rPr>
          <w:rFonts w:ascii="Times New Roman" w:hAnsi="Times New Roman"/>
          <w:sz w:val="28"/>
          <w:szCs w:val="28"/>
        </w:rPr>
        <w:t xml:space="preserve"> отсутствует. </w:t>
      </w:r>
    </w:p>
    <w:p w14:paraId="224F503B"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2.3.5. Анализ резервов производственных мощностей очистных сооружений системы водоотведения и возможности расширения зоны их действия</w:t>
      </w:r>
    </w:p>
    <w:p w14:paraId="557B0FCB" w14:textId="33E740DD" w:rsidR="0026509C" w:rsidRPr="0026509C" w:rsidRDefault="0026509C" w:rsidP="0026509C">
      <w:pPr>
        <w:pStyle w:val="a9"/>
        <w:spacing w:after="0"/>
        <w:ind w:left="0" w:right="-284"/>
        <w:jc w:val="both"/>
        <w:rPr>
          <w:rFonts w:ascii="Times New Roman" w:hAnsi="Times New Roman"/>
          <w:sz w:val="28"/>
          <w:szCs w:val="28"/>
        </w:rPr>
      </w:pPr>
      <w:r w:rsidRPr="00B23311">
        <w:rPr>
          <w:rFonts w:ascii="Times New Roman" w:hAnsi="Times New Roman"/>
          <w:sz w:val="28"/>
          <w:szCs w:val="28"/>
        </w:rPr>
        <w:lastRenderedPageBreak/>
        <w:tab/>
        <w:t xml:space="preserve">На территории </w:t>
      </w:r>
      <w:proofErr w:type="spellStart"/>
      <w:r>
        <w:rPr>
          <w:rFonts w:ascii="Times New Roman" w:hAnsi="Times New Roman"/>
          <w:sz w:val="28"/>
          <w:szCs w:val="28"/>
        </w:rPr>
        <w:t>Неболчского</w:t>
      </w:r>
      <w:proofErr w:type="spellEnd"/>
      <w:r>
        <w:rPr>
          <w:rFonts w:ascii="Times New Roman" w:hAnsi="Times New Roman"/>
          <w:sz w:val="28"/>
          <w:szCs w:val="28"/>
        </w:rPr>
        <w:t xml:space="preserve"> сельского поселения</w:t>
      </w:r>
      <w:r w:rsidRPr="00B23311">
        <w:rPr>
          <w:rFonts w:ascii="Times New Roman" w:hAnsi="Times New Roman"/>
          <w:sz w:val="28"/>
          <w:szCs w:val="28"/>
        </w:rPr>
        <w:t xml:space="preserve"> канализационные очистные сооружения отсутствуют.</w:t>
      </w:r>
    </w:p>
    <w:p w14:paraId="6D19D102" w14:textId="77777777" w:rsidR="0026509C" w:rsidRPr="00B23311" w:rsidRDefault="0026509C" w:rsidP="0026509C">
      <w:pPr>
        <w:tabs>
          <w:tab w:val="left" w:pos="935"/>
          <w:tab w:val="center" w:pos="5174"/>
        </w:tabs>
        <w:spacing w:after="0" w:line="240" w:lineRule="auto"/>
        <w:jc w:val="center"/>
        <w:rPr>
          <w:rFonts w:ascii="Times New Roman" w:hAnsi="Times New Roman"/>
          <w:b/>
          <w:sz w:val="28"/>
          <w:szCs w:val="28"/>
        </w:rPr>
      </w:pPr>
      <w:r w:rsidRPr="00B23311">
        <w:rPr>
          <w:rFonts w:ascii="Times New Roman" w:eastAsia="TimesNewRomanPS-BoldMT" w:hAnsi="Times New Roman"/>
          <w:b/>
          <w:sz w:val="28"/>
          <w:szCs w:val="28"/>
        </w:rPr>
        <w:t>2.4. ПРЕДЛОЖЕНИЯ ПО СТРОИТЕЛЬСТВУ, РЕКОНСТРУКЦИИ И МОДЕРНИЗАЦИИ (ТЕХНИЧЕСКОМУ ПЕРЕВООРУЖЕНИЮ) ОБЪЕКТОВ ЦЕНТРАЛИЗОВАННОЙ СИСТЕМЫ ВОДООТВЕДЕНИЯ</w:t>
      </w:r>
    </w:p>
    <w:p w14:paraId="12743A02" w14:textId="49B02C49" w:rsidR="0026509C" w:rsidRPr="00B23311" w:rsidRDefault="0026509C" w:rsidP="0026509C">
      <w:pPr>
        <w:spacing w:after="0" w:line="240" w:lineRule="auto"/>
        <w:jc w:val="center"/>
        <w:rPr>
          <w:rFonts w:ascii="Times New Roman" w:hAnsi="Times New Roman"/>
          <w:b/>
          <w:sz w:val="28"/>
          <w:szCs w:val="28"/>
        </w:rPr>
      </w:pPr>
      <w:r w:rsidRPr="00B23311">
        <w:rPr>
          <w:rFonts w:ascii="Times New Roman" w:eastAsia="TimesNewRomanPS-BoldMT" w:hAnsi="Times New Roman"/>
          <w:b/>
          <w:iCs/>
          <w:sz w:val="28"/>
          <w:szCs w:val="28"/>
        </w:rPr>
        <w:t>2.4.1. Основные направления, принципы, задачи и плановые значения показателей развития централизованной системы водоотведения</w:t>
      </w:r>
    </w:p>
    <w:p w14:paraId="0FE21102" w14:textId="77777777" w:rsidR="0026509C" w:rsidRPr="00B23311" w:rsidRDefault="0026509C" w:rsidP="0026509C">
      <w:pPr>
        <w:spacing w:after="0"/>
        <w:ind w:right="-284" w:firstLine="567"/>
        <w:jc w:val="both"/>
        <w:rPr>
          <w:rFonts w:ascii="Times New Roman" w:hAnsi="Times New Roman"/>
          <w:sz w:val="28"/>
          <w:szCs w:val="28"/>
        </w:rPr>
      </w:pPr>
      <w:r w:rsidRPr="00B23311">
        <w:rPr>
          <w:rFonts w:ascii="Times New Roman" w:hAnsi="Times New Roman"/>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6EB328A1" w14:textId="77777777" w:rsidR="0026509C" w:rsidRPr="00B23311" w:rsidRDefault="0026509C" w:rsidP="0026509C">
      <w:pPr>
        <w:spacing w:after="0"/>
        <w:ind w:right="-284" w:firstLine="567"/>
        <w:jc w:val="both"/>
        <w:rPr>
          <w:rFonts w:ascii="Times New Roman" w:hAnsi="Times New Roman"/>
          <w:sz w:val="28"/>
          <w:szCs w:val="28"/>
        </w:rPr>
      </w:pPr>
      <w:r w:rsidRPr="00B23311">
        <w:rPr>
          <w:rFonts w:ascii="Times New Roman" w:hAnsi="Times New Roman"/>
          <w:sz w:val="28"/>
          <w:szCs w:val="28"/>
        </w:rPr>
        <w:t xml:space="preserve">Принципами развития централизованной системы водоотведения являются:  </w:t>
      </w:r>
    </w:p>
    <w:p w14:paraId="6A2A9D73" w14:textId="77777777" w:rsidR="0026509C" w:rsidRPr="00B23311" w:rsidRDefault="0026509C" w:rsidP="0026509C">
      <w:pPr>
        <w:spacing w:after="0"/>
        <w:ind w:right="-284"/>
        <w:jc w:val="both"/>
        <w:rPr>
          <w:rFonts w:ascii="Times New Roman" w:hAnsi="Times New Roman"/>
          <w:sz w:val="28"/>
          <w:szCs w:val="28"/>
        </w:rPr>
      </w:pPr>
      <w:r w:rsidRPr="00B23311">
        <w:rPr>
          <w:rFonts w:ascii="Times New Roman" w:hAnsi="Times New Roman"/>
          <w:sz w:val="28"/>
          <w:szCs w:val="28"/>
        </w:rPr>
        <w:t xml:space="preserve">- постоянное улучшение качества предоставления услуг водоотведения потребителям (абонентам);  </w:t>
      </w:r>
    </w:p>
    <w:p w14:paraId="7FE73371" w14:textId="77777777" w:rsidR="0026509C" w:rsidRPr="00B23311" w:rsidRDefault="0026509C" w:rsidP="0026509C">
      <w:pPr>
        <w:spacing w:after="0"/>
        <w:ind w:right="-284"/>
        <w:jc w:val="both"/>
        <w:rPr>
          <w:rFonts w:ascii="Times New Roman" w:hAnsi="Times New Roman"/>
          <w:sz w:val="28"/>
          <w:szCs w:val="28"/>
        </w:rPr>
      </w:pPr>
      <w:r w:rsidRPr="00B23311">
        <w:rPr>
          <w:rFonts w:ascii="Times New Roman" w:hAnsi="Times New Roman"/>
          <w:sz w:val="28"/>
          <w:szCs w:val="28"/>
        </w:rPr>
        <w:t xml:space="preserve">- удовлетворение потребности в обеспечении услугой водоотведения новых объектов капитального строительства;  </w:t>
      </w:r>
    </w:p>
    <w:p w14:paraId="63AD811E" w14:textId="77777777" w:rsidR="0026509C" w:rsidRPr="00B23311" w:rsidRDefault="0026509C" w:rsidP="0026509C">
      <w:pPr>
        <w:spacing w:after="0"/>
        <w:ind w:right="-284"/>
        <w:jc w:val="both"/>
        <w:rPr>
          <w:rFonts w:ascii="Times New Roman" w:hAnsi="Times New Roman"/>
          <w:sz w:val="28"/>
          <w:szCs w:val="28"/>
        </w:rPr>
      </w:pPr>
      <w:r w:rsidRPr="00B23311">
        <w:rPr>
          <w:rFonts w:ascii="Times New Roman" w:hAnsi="Times New Roman"/>
          <w:sz w:val="28"/>
          <w:szCs w:val="28"/>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14:paraId="123F3A89" w14:textId="77777777" w:rsidR="0026509C" w:rsidRPr="00B23311" w:rsidRDefault="0026509C" w:rsidP="0026509C">
      <w:pPr>
        <w:spacing w:after="0"/>
        <w:ind w:right="-284" w:firstLine="708"/>
        <w:jc w:val="both"/>
        <w:rPr>
          <w:rFonts w:ascii="Times New Roman" w:hAnsi="Times New Roman"/>
          <w:sz w:val="28"/>
          <w:szCs w:val="28"/>
        </w:rPr>
      </w:pPr>
      <w:r w:rsidRPr="00B23311">
        <w:rPr>
          <w:rFonts w:ascii="Times New Roman" w:hAnsi="Times New Roman"/>
          <w:sz w:val="28"/>
          <w:szCs w:val="28"/>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14:paraId="1EB55D0F" w14:textId="77777777" w:rsidR="0026509C" w:rsidRPr="00B23311" w:rsidRDefault="0026509C" w:rsidP="0026509C">
      <w:pPr>
        <w:spacing w:after="0"/>
        <w:jc w:val="both"/>
        <w:rPr>
          <w:rFonts w:ascii="Times New Roman" w:hAnsi="Times New Roman"/>
          <w:sz w:val="28"/>
          <w:szCs w:val="28"/>
        </w:rPr>
      </w:pPr>
      <w:r w:rsidRPr="00B23311">
        <w:rPr>
          <w:rFonts w:ascii="Times New Roman" w:hAnsi="Times New Roman"/>
          <w:sz w:val="28"/>
          <w:szCs w:val="28"/>
        </w:rPr>
        <w:t xml:space="preserve">- показатели надежности и бесперебойности водоотведения; </w:t>
      </w:r>
    </w:p>
    <w:p w14:paraId="2EBFC046" w14:textId="77777777" w:rsidR="0026509C" w:rsidRPr="00B23311" w:rsidRDefault="0026509C" w:rsidP="0026509C">
      <w:pPr>
        <w:spacing w:after="0"/>
        <w:jc w:val="both"/>
        <w:rPr>
          <w:rFonts w:ascii="Times New Roman" w:hAnsi="Times New Roman"/>
          <w:sz w:val="28"/>
          <w:szCs w:val="28"/>
        </w:rPr>
      </w:pPr>
      <w:r w:rsidRPr="00B23311">
        <w:rPr>
          <w:rFonts w:ascii="Times New Roman" w:hAnsi="Times New Roman"/>
          <w:sz w:val="28"/>
          <w:szCs w:val="28"/>
        </w:rPr>
        <w:t xml:space="preserve">- показатели качества обслуживания абонентов; </w:t>
      </w:r>
    </w:p>
    <w:p w14:paraId="0D3FFD46" w14:textId="77777777" w:rsidR="0026509C" w:rsidRPr="00B23311" w:rsidRDefault="0026509C" w:rsidP="0026509C">
      <w:pPr>
        <w:spacing w:after="0"/>
        <w:ind w:right="-284"/>
        <w:jc w:val="both"/>
        <w:rPr>
          <w:rFonts w:ascii="Times New Roman" w:hAnsi="Times New Roman"/>
          <w:sz w:val="28"/>
          <w:szCs w:val="28"/>
        </w:rPr>
      </w:pPr>
      <w:r w:rsidRPr="00B23311">
        <w:rPr>
          <w:rFonts w:ascii="Times New Roman" w:hAnsi="Times New Roman"/>
          <w:sz w:val="28"/>
          <w:szCs w:val="28"/>
        </w:rPr>
        <w:t xml:space="preserve">- показатели качества очистки сточных вод; </w:t>
      </w:r>
    </w:p>
    <w:p w14:paraId="6AE4109D" w14:textId="77777777" w:rsidR="0026509C" w:rsidRPr="00B23311" w:rsidRDefault="0026509C" w:rsidP="0026509C">
      <w:pPr>
        <w:spacing w:after="0"/>
        <w:ind w:right="-284"/>
        <w:jc w:val="both"/>
        <w:rPr>
          <w:rFonts w:ascii="Times New Roman" w:hAnsi="Times New Roman"/>
          <w:sz w:val="28"/>
          <w:szCs w:val="28"/>
        </w:rPr>
      </w:pPr>
      <w:r w:rsidRPr="00B23311">
        <w:rPr>
          <w:rFonts w:ascii="Times New Roman" w:hAnsi="Times New Roman"/>
          <w:sz w:val="28"/>
          <w:szCs w:val="28"/>
        </w:rPr>
        <w:t xml:space="preserve">- показатели эффективности использования ресурсов при транспортировке сточных вод; </w:t>
      </w:r>
    </w:p>
    <w:p w14:paraId="4A5E3AFD" w14:textId="77777777" w:rsidR="0026509C" w:rsidRPr="00B23311" w:rsidRDefault="0026509C" w:rsidP="0026509C">
      <w:pPr>
        <w:spacing w:after="0"/>
        <w:ind w:right="-284"/>
        <w:jc w:val="both"/>
        <w:rPr>
          <w:rFonts w:ascii="Times New Roman" w:hAnsi="Times New Roman"/>
          <w:sz w:val="28"/>
          <w:szCs w:val="28"/>
        </w:rPr>
      </w:pPr>
      <w:r w:rsidRPr="00B23311">
        <w:rPr>
          <w:rFonts w:ascii="Times New Roman" w:hAnsi="Times New Roman"/>
          <w:sz w:val="28"/>
          <w:szCs w:val="28"/>
        </w:rPr>
        <w:t>- соотношение цены реализации мероприятий инвестиционной программы и их эффективности - улучшение качества очистки сточных вод;</w:t>
      </w:r>
    </w:p>
    <w:p w14:paraId="1C09E1BD" w14:textId="77777777" w:rsidR="0026509C" w:rsidRPr="00B23311" w:rsidRDefault="0026509C" w:rsidP="0026509C">
      <w:pPr>
        <w:spacing w:after="0"/>
        <w:ind w:right="-284"/>
        <w:jc w:val="both"/>
        <w:rPr>
          <w:rFonts w:ascii="Times New Roman" w:hAnsi="Times New Roman"/>
          <w:sz w:val="28"/>
          <w:szCs w:val="28"/>
        </w:rPr>
      </w:pPr>
      <w:r w:rsidRPr="00B23311">
        <w:rPr>
          <w:rFonts w:ascii="Times New Roman" w:hAnsi="Times New Roman"/>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4225E3BB" w14:textId="77777777" w:rsidR="0026509C" w:rsidRPr="00B23311" w:rsidRDefault="0026509C" w:rsidP="0026509C">
      <w:pPr>
        <w:spacing w:after="0" w:line="240" w:lineRule="auto"/>
        <w:jc w:val="center"/>
        <w:rPr>
          <w:rFonts w:ascii="Times New Roman" w:hAnsi="Times New Roman"/>
          <w:b/>
          <w:sz w:val="28"/>
          <w:szCs w:val="28"/>
        </w:rPr>
      </w:pPr>
      <w:r w:rsidRPr="00B23311">
        <w:rPr>
          <w:rFonts w:ascii="Times New Roman" w:hAnsi="Times New Roman"/>
          <w:b/>
          <w:sz w:val="28"/>
          <w:szCs w:val="28"/>
        </w:rPr>
        <w:lastRenderedPageBreak/>
        <w:t>2.4.2. Перечень основных мероприятий по реализации схем водоотведения с разбивкой по годам, включая технические обоснования этих мероприятий</w:t>
      </w:r>
    </w:p>
    <w:p w14:paraId="429E4F21" w14:textId="069FC9BC" w:rsidR="0026509C" w:rsidRPr="00B23311" w:rsidRDefault="0026509C" w:rsidP="0026509C">
      <w:pPr>
        <w:shd w:val="clear" w:color="auto" w:fill="FFFFFF"/>
        <w:spacing w:after="0" w:line="240" w:lineRule="auto"/>
        <w:jc w:val="center"/>
        <w:textAlignment w:val="baseline"/>
        <w:rPr>
          <w:rFonts w:ascii="Times New Roman" w:eastAsia="Times New Roman" w:hAnsi="Times New Roman"/>
          <w:spacing w:val="2"/>
          <w:sz w:val="28"/>
          <w:szCs w:val="28"/>
          <w:lang w:eastAsia="ru-RU"/>
        </w:rPr>
      </w:pPr>
      <w:r w:rsidRPr="00B23311">
        <w:rPr>
          <w:rFonts w:ascii="Times New Roman" w:eastAsia="Times New Roman" w:hAnsi="Times New Roman"/>
          <w:color w:val="000000"/>
          <w:spacing w:val="2"/>
          <w:sz w:val="28"/>
          <w:szCs w:val="28"/>
          <w:lang w:eastAsia="ru-RU"/>
        </w:rPr>
        <w:tab/>
      </w:r>
      <w:r w:rsidRPr="00B23311">
        <w:rPr>
          <w:rFonts w:ascii="Times New Roman" w:eastAsia="Times New Roman" w:hAnsi="Times New Roman"/>
          <w:spacing w:val="2"/>
          <w:sz w:val="28"/>
          <w:szCs w:val="28"/>
          <w:lang w:eastAsia="ru-RU"/>
        </w:rPr>
        <w:t>Таблица 28 – Перечень основных мероприятий по реализации схемы водоотведения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09"/>
        <w:gridCol w:w="5528"/>
        <w:gridCol w:w="3402"/>
      </w:tblGrid>
      <w:tr w:rsidR="0026509C" w:rsidRPr="00B23311" w14:paraId="602D00B5" w14:textId="77777777" w:rsidTr="0069054A">
        <w:trPr>
          <w:trHeight w:val="414"/>
        </w:trPr>
        <w:tc>
          <w:tcPr>
            <w:tcW w:w="709" w:type="dxa"/>
            <w:vMerge w:val="restart"/>
            <w:shd w:val="clear" w:color="auto" w:fill="auto"/>
            <w:vAlign w:val="center"/>
          </w:tcPr>
          <w:p w14:paraId="4E4E88CB" w14:textId="77777777" w:rsidR="0026509C" w:rsidRPr="00B23311" w:rsidRDefault="0026509C" w:rsidP="0069054A">
            <w:pPr>
              <w:tabs>
                <w:tab w:val="left" w:pos="2895"/>
              </w:tabs>
              <w:spacing w:after="0" w:line="240" w:lineRule="auto"/>
              <w:jc w:val="center"/>
              <w:textAlignment w:val="baseline"/>
              <w:rPr>
                <w:rFonts w:ascii="Times New Roman" w:eastAsia="Times New Roman" w:hAnsi="Times New Roman"/>
                <w:b/>
                <w:color w:val="000000"/>
                <w:spacing w:val="2"/>
                <w:sz w:val="24"/>
                <w:szCs w:val="24"/>
                <w:lang w:eastAsia="ru-RU"/>
              </w:rPr>
            </w:pPr>
            <w:r w:rsidRPr="00B23311">
              <w:rPr>
                <w:rFonts w:ascii="Times New Roman" w:eastAsia="Times New Roman" w:hAnsi="Times New Roman"/>
                <w:b/>
                <w:color w:val="000000"/>
                <w:spacing w:val="2"/>
                <w:sz w:val="24"/>
                <w:szCs w:val="24"/>
                <w:lang w:eastAsia="ru-RU"/>
              </w:rPr>
              <w:t>№ п/п</w:t>
            </w:r>
          </w:p>
        </w:tc>
        <w:tc>
          <w:tcPr>
            <w:tcW w:w="5528" w:type="dxa"/>
            <w:vMerge w:val="restart"/>
            <w:shd w:val="clear" w:color="auto" w:fill="auto"/>
            <w:vAlign w:val="center"/>
          </w:tcPr>
          <w:p w14:paraId="35E2AB7D" w14:textId="77777777" w:rsidR="0026509C" w:rsidRPr="00B23311" w:rsidRDefault="0026509C" w:rsidP="0069054A">
            <w:pPr>
              <w:tabs>
                <w:tab w:val="left" w:pos="2895"/>
              </w:tabs>
              <w:spacing w:after="0" w:line="240" w:lineRule="auto"/>
              <w:jc w:val="center"/>
              <w:textAlignment w:val="baseline"/>
              <w:rPr>
                <w:rFonts w:ascii="Times New Roman" w:eastAsia="Times New Roman" w:hAnsi="Times New Roman"/>
                <w:b/>
                <w:color w:val="000000"/>
                <w:spacing w:val="2"/>
                <w:sz w:val="24"/>
                <w:szCs w:val="24"/>
                <w:lang w:eastAsia="ru-RU"/>
              </w:rPr>
            </w:pPr>
            <w:r w:rsidRPr="00B23311">
              <w:rPr>
                <w:rFonts w:ascii="Times New Roman" w:eastAsia="Times New Roman" w:hAnsi="Times New Roman"/>
                <w:b/>
                <w:color w:val="000000"/>
                <w:spacing w:val="2"/>
                <w:sz w:val="24"/>
                <w:szCs w:val="24"/>
                <w:lang w:eastAsia="ru-RU"/>
              </w:rPr>
              <w:t>Виды работ</w:t>
            </w:r>
          </w:p>
        </w:tc>
        <w:tc>
          <w:tcPr>
            <w:tcW w:w="3402" w:type="dxa"/>
            <w:vMerge w:val="restart"/>
            <w:shd w:val="clear" w:color="auto" w:fill="auto"/>
            <w:vAlign w:val="center"/>
          </w:tcPr>
          <w:p w14:paraId="53D9A8C9" w14:textId="77777777" w:rsidR="0026509C" w:rsidRPr="00B23311" w:rsidRDefault="0026509C" w:rsidP="0069054A">
            <w:pPr>
              <w:tabs>
                <w:tab w:val="left" w:pos="2895"/>
              </w:tabs>
              <w:spacing w:after="0" w:line="240" w:lineRule="auto"/>
              <w:jc w:val="center"/>
              <w:textAlignment w:val="baseline"/>
              <w:rPr>
                <w:rFonts w:ascii="Times New Roman" w:eastAsia="Times New Roman" w:hAnsi="Times New Roman"/>
                <w:b/>
                <w:color w:val="000000"/>
                <w:spacing w:val="2"/>
                <w:sz w:val="24"/>
                <w:szCs w:val="24"/>
                <w:lang w:eastAsia="ru-RU"/>
              </w:rPr>
            </w:pPr>
            <w:r w:rsidRPr="00B23311">
              <w:rPr>
                <w:rFonts w:ascii="Times New Roman" w:eastAsia="Times New Roman" w:hAnsi="Times New Roman"/>
                <w:b/>
                <w:color w:val="000000"/>
                <w:spacing w:val="2"/>
                <w:sz w:val="24"/>
                <w:szCs w:val="24"/>
                <w:lang w:eastAsia="ru-RU"/>
              </w:rPr>
              <w:t>Годы реализации</w:t>
            </w:r>
          </w:p>
        </w:tc>
      </w:tr>
      <w:tr w:rsidR="0026509C" w:rsidRPr="00B23311" w14:paraId="5CA8D791" w14:textId="77777777" w:rsidTr="0069054A">
        <w:trPr>
          <w:trHeight w:val="317"/>
        </w:trPr>
        <w:tc>
          <w:tcPr>
            <w:tcW w:w="709" w:type="dxa"/>
            <w:vMerge/>
            <w:shd w:val="clear" w:color="auto" w:fill="auto"/>
            <w:vAlign w:val="center"/>
          </w:tcPr>
          <w:p w14:paraId="398109DA" w14:textId="77777777" w:rsidR="0026509C" w:rsidRPr="00B23311" w:rsidRDefault="0026509C" w:rsidP="0069054A">
            <w:pPr>
              <w:tabs>
                <w:tab w:val="left" w:pos="2895"/>
              </w:tabs>
              <w:spacing w:after="0" w:line="240" w:lineRule="auto"/>
              <w:jc w:val="center"/>
              <w:textAlignment w:val="baseline"/>
              <w:rPr>
                <w:rFonts w:ascii="Times New Roman" w:eastAsia="Times New Roman" w:hAnsi="Times New Roman"/>
                <w:b/>
                <w:i/>
                <w:color w:val="000000"/>
                <w:spacing w:val="2"/>
                <w:sz w:val="24"/>
                <w:szCs w:val="24"/>
                <w:lang w:eastAsia="ru-RU"/>
              </w:rPr>
            </w:pPr>
          </w:p>
        </w:tc>
        <w:tc>
          <w:tcPr>
            <w:tcW w:w="5528" w:type="dxa"/>
            <w:vMerge/>
            <w:shd w:val="clear" w:color="auto" w:fill="auto"/>
            <w:vAlign w:val="center"/>
          </w:tcPr>
          <w:p w14:paraId="2663D1D4" w14:textId="77777777" w:rsidR="0026509C" w:rsidRPr="00B23311" w:rsidRDefault="0026509C" w:rsidP="0069054A">
            <w:pPr>
              <w:tabs>
                <w:tab w:val="left" w:pos="2895"/>
              </w:tabs>
              <w:spacing w:after="0" w:line="240" w:lineRule="auto"/>
              <w:textAlignment w:val="baseline"/>
              <w:rPr>
                <w:rFonts w:ascii="Times New Roman" w:eastAsia="Times New Roman" w:hAnsi="Times New Roman"/>
                <w:color w:val="000000"/>
                <w:spacing w:val="2"/>
                <w:sz w:val="24"/>
                <w:szCs w:val="24"/>
                <w:lang w:eastAsia="ru-RU"/>
              </w:rPr>
            </w:pPr>
          </w:p>
        </w:tc>
        <w:tc>
          <w:tcPr>
            <w:tcW w:w="3402" w:type="dxa"/>
            <w:vMerge/>
            <w:shd w:val="clear" w:color="auto" w:fill="auto"/>
            <w:vAlign w:val="center"/>
          </w:tcPr>
          <w:p w14:paraId="5E757F7D" w14:textId="77777777" w:rsidR="0026509C" w:rsidRPr="00B23311" w:rsidRDefault="0026509C" w:rsidP="0069054A">
            <w:pPr>
              <w:tabs>
                <w:tab w:val="left" w:pos="2895"/>
              </w:tabs>
              <w:spacing w:after="0" w:line="240" w:lineRule="auto"/>
              <w:jc w:val="center"/>
              <w:textAlignment w:val="baseline"/>
              <w:rPr>
                <w:rFonts w:ascii="Times New Roman" w:eastAsia="Times New Roman" w:hAnsi="Times New Roman"/>
                <w:color w:val="000000"/>
                <w:spacing w:val="2"/>
                <w:sz w:val="24"/>
                <w:szCs w:val="24"/>
                <w:lang w:eastAsia="ru-RU"/>
              </w:rPr>
            </w:pPr>
          </w:p>
        </w:tc>
      </w:tr>
      <w:tr w:rsidR="0026509C" w:rsidRPr="00B23311" w14:paraId="22D42357" w14:textId="77777777" w:rsidTr="0069054A">
        <w:tc>
          <w:tcPr>
            <w:tcW w:w="709" w:type="dxa"/>
            <w:shd w:val="clear" w:color="auto" w:fill="auto"/>
            <w:vAlign w:val="center"/>
          </w:tcPr>
          <w:p w14:paraId="5462CADD" w14:textId="77777777" w:rsidR="0026509C" w:rsidRPr="00B23311" w:rsidRDefault="0026509C" w:rsidP="0069054A">
            <w:pPr>
              <w:tabs>
                <w:tab w:val="left" w:pos="2895"/>
              </w:tabs>
              <w:spacing w:after="0" w:line="240" w:lineRule="auto"/>
              <w:jc w:val="center"/>
              <w:textAlignment w:val="baseline"/>
              <w:rPr>
                <w:rFonts w:ascii="Times New Roman" w:eastAsia="Times New Roman" w:hAnsi="Times New Roman"/>
                <w:b/>
                <w:i/>
                <w:color w:val="000000"/>
                <w:spacing w:val="2"/>
                <w:sz w:val="24"/>
                <w:szCs w:val="24"/>
                <w:lang w:eastAsia="ru-RU"/>
              </w:rPr>
            </w:pPr>
            <w:r w:rsidRPr="00B23311">
              <w:rPr>
                <w:rFonts w:ascii="Times New Roman" w:eastAsia="Times New Roman" w:hAnsi="Times New Roman"/>
                <w:b/>
                <w:i/>
                <w:color w:val="000000"/>
                <w:spacing w:val="2"/>
                <w:sz w:val="24"/>
                <w:szCs w:val="24"/>
                <w:lang w:eastAsia="ru-RU"/>
              </w:rPr>
              <w:t>1</w:t>
            </w:r>
          </w:p>
        </w:tc>
        <w:tc>
          <w:tcPr>
            <w:tcW w:w="5528" w:type="dxa"/>
            <w:shd w:val="clear" w:color="auto" w:fill="auto"/>
            <w:vAlign w:val="center"/>
          </w:tcPr>
          <w:p w14:paraId="6D0D5D6B" w14:textId="77777777" w:rsidR="0026509C" w:rsidRPr="00B23311" w:rsidRDefault="0026509C" w:rsidP="0069054A">
            <w:pPr>
              <w:tabs>
                <w:tab w:val="left" w:pos="2895"/>
              </w:tabs>
              <w:spacing w:after="0" w:line="240" w:lineRule="auto"/>
              <w:jc w:val="center"/>
              <w:textAlignment w:val="baseline"/>
              <w:rPr>
                <w:rFonts w:ascii="Times New Roman" w:eastAsia="Times New Roman" w:hAnsi="Times New Roman"/>
                <w:b/>
                <w:i/>
                <w:color w:val="000000"/>
                <w:spacing w:val="2"/>
                <w:sz w:val="24"/>
                <w:szCs w:val="24"/>
                <w:lang w:eastAsia="ru-RU"/>
              </w:rPr>
            </w:pPr>
            <w:r w:rsidRPr="00B23311">
              <w:rPr>
                <w:rFonts w:ascii="Times New Roman" w:eastAsia="Times New Roman" w:hAnsi="Times New Roman"/>
                <w:b/>
                <w:i/>
                <w:color w:val="000000"/>
                <w:spacing w:val="2"/>
                <w:sz w:val="24"/>
                <w:szCs w:val="24"/>
                <w:lang w:eastAsia="ru-RU"/>
              </w:rPr>
              <w:t>2</w:t>
            </w:r>
          </w:p>
        </w:tc>
        <w:tc>
          <w:tcPr>
            <w:tcW w:w="3402" w:type="dxa"/>
            <w:shd w:val="clear" w:color="auto" w:fill="auto"/>
            <w:vAlign w:val="center"/>
          </w:tcPr>
          <w:p w14:paraId="34C5C99C" w14:textId="77777777" w:rsidR="0026509C" w:rsidRPr="00B23311" w:rsidRDefault="0026509C" w:rsidP="0069054A">
            <w:pPr>
              <w:tabs>
                <w:tab w:val="left" w:pos="2895"/>
              </w:tabs>
              <w:spacing w:after="0" w:line="240" w:lineRule="auto"/>
              <w:jc w:val="center"/>
              <w:textAlignment w:val="baseline"/>
              <w:rPr>
                <w:rFonts w:ascii="Times New Roman" w:eastAsia="Times New Roman" w:hAnsi="Times New Roman"/>
                <w:b/>
                <w:i/>
                <w:color w:val="000000"/>
                <w:spacing w:val="2"/>
                <w:sz w:val="24"/>
                <w:szCs w:val="24"/>
                <w:lang w:eastAsia="ru-RU"/>
              </w:rPr>
            </w:pPr>
            <w:r w:rsidRPr="00B23311">
              <w:rPr>
                <w:rFonts w:ascii="Times New Roman" w:eastAsia="Times New Roman" w:hAnsi="Times New Roman"/>
                <w:b/>
                <w:i/>
                <w:color w:val="000000"/>
                <w:spacing w:val="2"/>
                <w:sz w:val="24"/>
                <w:szCs w:val="24"/>
                <w:lang w:eastAsia="ru-RU"/>
              </w:rPr>
              <w:t>3</w:t>
            </w:r>
          </w:p>
        </w:tc>
      </w:tr>
      <w:tr w:rsidR="0026509C" w:rsidRPr="00B23311" w14:paraId="5BAF9AD7" w14:textId="77777777" w:rsidTr="0069054A">
        <w:trPr>
          <w:trHeight w:val="286"/>
        </w:trPr>
        <w:tc>
          <w:tcPr>
            <w:tcW w:w="9639" w:type="dxa"/>
            <w:gridSpan w:val="3"/>
            <w:shd w:val="clear" w:color="auto" w:fill="auto"/>
            <w:vAlign w:val="center"/>
          </w:tcPr>
          <w:p w14:paraId="3F5C86E3" w14:textId="2FFCF944" w:rsidR="0026509C" w:rsidRPr="00B23311" w:rsidRDefault="0026509C" w:rsidP="0069054A">
            <w:pPr>
              <w:spacing w:after="0" w:line="240" w:lineRule="auto"/>
              <w:jc w:val="center"/>
              <w:rPr>
                <w:rFonts w:ascii="Times New Roman" w:hAnsi="Times New Roman"/>
                <w:b/>
                <w:sz w:val="24"/>
                <w:szCs w:val="24"/>
              </w:rPr>
            </w:pPr>
            <w:proofErr w:type="spellStart"/>
            <w:r>
              <w:rPr>
                <w:rFonts w:ascii="Times New Roman" w:hAnsi="Times New Roman"/>
                <w:b/>
                <w:sz w:val="24"/>
                <w:szCs w:val="24"/>
              </w:rPr>
              <w:t>Неболчское</w:t>
            </w:r>
            <w:proofErr w:type="spellEnd"/>
            <w:r>
              <w:rPr>
                <w:rFonts w:ascii="Times New Roman" w:hAnsi="Times New Roman"/>
                <w:b/>
                <w:sz w:val="24"/>
                <w:szCs w:val="24"/>
              </w:rPr>
              <w:t xml:space="preserve"> сельское поселение</w:t>
            </w:r>
            <w:r w:rsidRPr="00B23311">
              <w:rPr>
                <w:rFonts w:ascii="Times New Roman" w:hAnsi="Times New Roman"/>
                <w:b/>
                <w:sz w:val="24"/>
                <w:szCs w:val="24"/>
              </w:rPr>
              <w:t xml:space="preserve"> </w:t>
            </w:r>
          </w:p>
        </w:tc>
      </w:tr>
      <w:tr w:rsidR="0026509C" w:rsidRPr="00B23311" w14:paraId="22BF51D6" w14:textId="77777777" w:rsidTr="0069054A">
        <w:tc>
          <w:tcPr>
            <w:tcW w:w="709" w:type="dxa"/>
            <w:shd w:val="clear" w:color="auto" w:fill="auto"/>
            <w:vAlign w:val="center"/>
          </w:tcPr>
          <w:p w14:paraId="7AD404EA" w14:textId="77777777" w:rsidR="0026509C" w:rsidRPr="00B23311" w:rsidRDefault="0026509C" w:rsidP="0069054A">
            <w:pPr>
              <w:spacing w:after="0" w:line="240" w:lineRule="auto"/>
              <w:jc w:val="center"/>
              <w:rPr>
                <w:rFonts w:ascii="Times New Roman" w:hAnsi="Times New Roman"/>
                <w:sz w:val="24"/>
                <w:szCs w:val="24"/>
              </w:rPr>
            </w:pPr>
            <w:r w:rsidRPr="00B23311">
              <w:rPr>
                <w:rFonts w:ascii="Times New Roman" w:hAnsi="Times New Roman"/>
                <w:sz w:val="24"/>
                <w:szCs w:val="24"/>
              </w:rPr>
              <w:t>1</w:t>
            </w:r>
          </w:p>
        </w:tc>
        <w:tc>
          <w:tcPr>
            <w:tcW w:w="5528" w:type="dxa"/>
            <w:shd w:val="clear" w:color="auto" w:fill="auto"/>
            <w:vAlign w:val="center"/>
          </w:tcPr>
          <w:p w14:paraId="32CD8AE8" w14:textId="77777777" w:rsidR="0026509C" w:rsidRPr="00B23311" w:rsidRDefault="0026509C" w:rsidP="0069054A">
            <w:pPr>
              <w:spacing w:after="0" w:line="240" w:lineRule="auto"/>
              <w:jc w:val="both"/>
              <w:rPr>
                <w:rFonts w:ascii="Times New Roman" w:hAnsi="Times New Roman"/>
                <w:bCs/>
                <w:sz w:val="24"/>
                <w:szCs w:val="24"/>
                <w:shd w:val="clear" w:color="auto" w:fill="FFFFFF"/>
              </w:rPr>
            </w:pPr>
            <w:r w:rsidRPr="00B23311">
              <w:rPr>
                <w:rFonts w:ascii="Times New Roman" w:hAnsi="Times New Roman"/>
                <w:bCs/>
                <w:sz w:val="24"/>
                <w:szCs w:val="24"/>
                <w:shd w:val="clear" w:color="auto" w:fill="FFFFFF"/>
              </w:rPr>
              <w:t>-</w:t>
            </w:r>
          </w:p>
        </w:tc>
        <w:tc>
          <w:tcPr>
            <w:tcW w:w="3402" w:type="dxa"/>
            <w:shd w:val="clear" w:color="auto" w:fill="auto"/>
            <w:vAlign w:val="center"/>
          </w:tcPr>
          <w:p w14:paraId="1256B08A" w14:textId="77777777" w:rsidR="0026509C" w:rsidRPr="00B23311" w:rsidRDefault="0026509C" w:rsidP="0069054A">
            <w:pPr>
              <w:spacing w:after="0" w:line="240" w:lineRule="auto"/>
              <w:jc w:val="center"/>
              <w:rPr>
                <w:rFonts w:ascii="Times New Roman" w:hAnsi="Times New Roman"/>
                <w:sz w:val="24"/>
                <w:szCs w:val="24"/>
              </w:rPr>
            </w:pPr>
            <w:r w:rsidRPr="00B23311">
              <w:rPr>
                <w:rFonts w:ascii="Times New Roman" w:hAnsi="Times New Roman"/>
                <w:sz w:val="24"/>
                <w:szCs w:val="24"/>
              </w:rPr>
              <w:t>-</w:t>
            </w:r>
          </w:p>
        </w:tc>
      </w:tr>
    </w:tbl>
    <w:p w14:paraId="20B33EF5" w14:textId="77777777" w:rsidR="0026509C" w:rsidRPr="00B23311" w:rsidRDefault="0026509C" w:rsidP="0026509C">
      <w:pPr>
        <w:spacing w:after="0"/>
        <w:jc w:val="both"/>
        <w:rPr>
          <w:rFonts w:ascii="Times New Roman" w:eastAsia="Times New Roman" w:hAnsi="Times New Roman"/>
          <w:color w:val="000000"/>
          <w:spacing w:val="2"/>
          <w:sz w:val="28"/>
          <w:szCs w:val="28"/>
          <w:lang w:eastAsia="ru-RU"/>
        </w:rPr>
      </w:pPr>
    </w:p>
    <w:p w14:paraId="17830A08"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2.4.3. Технические обоснования основных мероприятий по реализации схем водоотведения</w:t>
      </w:r>
    </w:p>
    <w:p w14:paraId="1924A442" w14:textId="77777777" w:rsidR="0026509C" w:rsidRPr="00B23311" w:rsidRDefault="0026509C" w:rsidP="0026509C">
      <w:pPr>
        <w:spacing w:after="0"/>
        <w:ind w:right="-284" w:firstLine="567"/>
        <w:jc w:val="both"/>
        <w:rPr>
          <w:rFonts w:ascii="Times New Roman" w:hAnsi="Times New Roman"/>
          <w:sz w:val="28"/>
          <w:szCs w:val="28"/>
          <w:lang w:eastAsia="ru-RU"/>
        </w:rPr>
      </w:pPr>
      <w:bookmarkStart w:id="14" w:name="_Toc388883738"/>
      <w:r w:rsidRPr="00B23311">
        <w:rPr>
          <w:rFonts w:ascii="Times New Roman" w:hAnsi="Times New Roman"/>
          <w:sz w:val="28"/>
          <w:szCs w:val="28"/>
          <w:lang w:eastAsia="ru-RU"/>
        </w:rPr>
        <w:t>Техническими обоснованиями основных мероприятий являются необходимость замены трубопроводов.</w:t>
      </w:r>
    </w:p>
    <w:p w14:paraId="2DBE392A" w14:textId="77777777" w:rsidR="0026509C" w:rsidRPr="00B23311" w:rsidRDefault="0026509C" w:rsidP="0026509C">
      <w:pPr>
        <w:spacing w:after="0"/>
        <w:ind w:right="-284" w:firstLine="567"/>
        <w:jc w:val="both"/>
        <w:rPr>
          <w:rFonts w:ascii="Times New Roman" w:hAnsi="Times New Roman"/>
          <w:sz w:val="28"/>
          <w:szCs w:val="28"/>
          <w:lang w:eastAsia="ru-RU"/>
        </w:rPr>
      </w:pPr>
      <w:r w:rsidRPr="00B23311">
        <w:rPr>
          <w:rFonts w:ascii="Times New Roman" w:hAnsi="Times New Roman"/>
          <w:sz w:val="28"/>
          <w:szCs w:val="28"/>
          <w:lang w:eastAsia="ru-RU"/>
        </w:rPr>
        <w:t xml:space="preserve">Главным моментом при </w:t>
      </w:r>
      <w:proofErr w:type="gramStart"/>
      <w:r w:rsidRPr="00B23311">
        <w:rPr>
          <w:rFonts w:ascii="Times New Roman" w:hAnsi="Times New Roman"/>
          <w:sz w:val="28"/>
          <w:szCs w:val="28"/>
          <w:lang w:eastAsia="ru-RU"/>
        </w:rPr>
        <w:t>подборе  труб</w:t>
      </w:r>
      <w:proofErr w:type="gramEnd"/>
      <w:r w:rsidRPr="00B23311">
        <w:rPr>
          <w:rFonts w:ascii="Times New Roman" w:hAnsi="Times New Roman"/>
          <w:sz w:val="28"/>
          <w:szCs w:val="28"/>
          <w:lang w:eastAsia="ru-RU"/>
        </w:rPr>
        <w:t xml:space="preserve"> является выбор оборудования при наиболее оптимальном соотношении цена-качество. Качество изделий должно отвечать современным требованиям, иметь гарантию производителя и соответствовать заданным параметрам характеристики сети. Технические обоснования основных мероприятий приведены ниже:</w:t>
      </w:r>
    </w:p>
    <w:p w14:paraId="75A3DB25" w14:textId="77777777" w:rsidR="0026509C" w:rsidRPr="00B23311" w:rsidRDefault="0026509C" w:rsidP="0026509C">
      <w:pPr>
        <w:spacing w:after="0"/>
        <w:ind w:right="-284" w:firstLine="709"/>
        <w:jc w:val="both"/>
        <w:rPr>
          <w:rFonts w:ascii="Times New Roman" w:hAnsi="Times New Roman"/>
          <w:iCs/>
          <w:sz w:val="28"/>
          <w:szCs w:val="28"/>
        </w:rPr>
      </w:pPr>
      <w:r w:rsidRPr="00B23311">
        <w:rPr>
          <w:rFonts w:ascii="Times New Roman" w:hAnsi="Times New Roman"/>
          <w:iCs/>
          <w:sz w:val="28"/>
          <w:szCs w:val="28"/>
        </w:rPr>
        <w:t>Техническим обоснованием основных мероприятий по реализации схемы водоотведения является поддержание канализационных сетей в надлежащем техническом состоянии, соблюдение экологических требований при транспортировке сточных вод.</w:t>
      </w:r>
    </w:p>
    <w:p w14:paraId="2A1B00F2" w14:textId="77777777" w:rsidR="0026509C" w:rsidRPr="00B23311" w:rsidRDefault="0026509C" w:rsidP="0026509C">
      <w:pPr>
        <w:spacing w:after="0"/>
        <w:ind w:right="-284" w:firstLine="709"/>
        <w:rPr>
          <w:rFonts w:ascii="Times New Roman" w:hAnsi="Times New Roman"/>
          <w:sz w:val="28"/>
          <w:szCs w:val="28"/>
        </w:rPr>
      </w:pPr>
      <w:r w:rsidRPr="00B23311">
        <w:rPr>
          <w:rFonts w:ascii="Times New Roman" w:hAnsi="Times New Roman"/>
          <w:i/>
          <w:sz w:val="28"/>
          <w:szCs w:val="28"/>
        </w:rPr>
        <w:t xml:space="preserve">Замена канализационных сетей системы водоотведения </w:t>
      </w:r>
    </w:p>
    <w:p w14:paraId="690009F8" w14:textId="77777777" w:rsidR="0026509C" w:rsidRPr="00B23311" w:rsidRDefault="0026509C" w:rsidP="0026509C">
      <w:pPr>
        <w:spacing w:after="0"/>
        <w:ind w:right="-284" w:firstLine="709"/>
        <w:jc w:val="both"/>
        <w:rPr>
          <w:rFonts w:ascii="Times New Roman" w:hAnsi="Times New Roman"/>
          <w:sz w:val="28"/>
          <w:szCs w:val="28"/>
        </w:rPr>
      </w:pPr>
      <w:r w:rsidRPr="00B23311">
        <w:rPr>
          <w:rFonts w:ascii="Times New Roman" w:hAnsi="Times New Roman"/>
          <w:sz w:val="28"/>
          <w:szCs w:val="28"/>
        </w:rPr>
        <w:t>Для обеспечения нормативной надежности водоотведения необходимо предусмотреть замену канализационных сетей системы водоотведения.</w:t>
      </w:r>
    </w:p>
    <w:p w14:paraId="418B68ED" w14:textId="77777777" w:rsidR="0026509C" w:rsidRPr="00B23311" w:rsidRDefault="0026509C" w:rsidP="0026509C">
      <w:pPr>
        <w:spacing w:after="0"/>
        <w:ind w:right="-284" w:firstLine="709"/>
        <w:jc w:val="both"/>
        <w:rPr>
          <w:rFonts w:ascii="Times New Roman" w:hAnsi="Times New Roman"/>
          <w:sz w:val="28"/>
          <w:szCs w:val="28"/>
        </w:rPr>
      </w:pPr>
      <w:r w:rsidRPr="00B23311">
        <w:rPr>
          <w:rFonts w:ascii="Times New Roman" w:hAnsi="Times New Roman"/>
          <w:sz w:val="28"/>
          <w:szCs w:val="28"/>
        </w:rPr>
        <w:t>Главное требование, которое применяется к трубам канализационным — это обеспечение надежного отвода стоков в нужное место.</w:t>
      </w:r>
    </w:p>
    <w:p w14:paraId="1C453347" w14:textId="77777777" w:rsidR="0026509C" w:rsidRPr="00B23311" w:rsidRDefault="0026509C" w:rsidP="0026509C">
      <w:pPr>
        <w:spacing w:after="0"/>
        <w:ind w:right="-284" w:firstLine="567"/>
        <w:jc w:val="both"/>
        <w:rPr>
          <w:rFonts w:ascii="Times New Roman" w:hAnsi="Times New Roman"/>
          <w:sz w:val="28"/>
          <w:szCs w:val="28"/>
        </w:rPr>
      </w:pPr>
      <w:r w:rsidRPr="00B23311">
        <w:rPr>
          <w:rFonts w:ascii="Times New Roman" w:hAnsi="Times New Roman"/>
          <w:sz w:val="28"/>
          <w:szCs w:val="28"/>
        </w:rPr>
        <w:t>Сточные воды содержат экологически опасные, агрессивные вещества и микроорганизмы. Сточные коммуникации проложены в фундаменте дома или в грунте и могут подвергаться деформации и деструкции из-за сезонного проседания почвы. Поддержание канализации в любых условиях в герметичном состоянии решается с помощью выбора ее типа. </w:t>
      </w:r>
    </w:p>
    <w:p w14:paraId="25CCE2D7" w14:textId="77777777" w:rsidR="0026509C" w:rsidRPr="00B23311" w:rsidRDefault="0026509C" w:rsidP="0026509C">
      <w:pPr>
        <w:spacing w:after="0"/>
        <w:ind w:right="-284" w:firstLine="567"/>
        <w:jc w:val="both"/>
        <w:rPr>
          <w:rFonts w:ascii="Times New Roman" w:hAnsi="Times New Roman"/>
          <w:sz w:val="28"/>
          <w:szCs w:val="28"/>
        </w:rPr>
      </w:pPr>
      <w:r w:rsidRPr="00B23311">
        <w:rPr>
          <w:rFonts w:ascii="Times New Roman" w:hAnsi="Times New Roman"/>
          <w:sz w:val="28"/>
          <w:szCs w:val="28"/>
        </w:rPr>
        <w:t>Трубы для наружной канализации должны обладать кольцевой жесткостью, стойкостью к агрессивным средам не только внутри, но и снаружи. Поэтому трубы из полипропилена выпускают двухслойными — с профилированной усиленной внешней стенкой — катодная защита и обслуживание им не требуется. Сегодня в продаже предлагается пластиковая трубная продукция разных фирм производителей — и зарубежных и отечественных. </w:t>
      </w:r>
      <w:r w:rsidRPr="00B23311">
        <w:rPr>
          <w:rFonts w:ascii="Times New Roman" w:hAnsi="Times New Roman"/>
          <w:sz w:val="28"/>
          <w:szCs w:val="28"/>
        </w:rPr>
        <w:tab/>
        <w:t xml:space="preserve"> </w:t>
      </w:r>
      <w:bookmarkEnd w:id="14"/>
    </w:p>
    <w:p w14:paraId="402726DA" w14:textId="77777777" w:rsidR="0026509C" w:rsidRPr="00B23311" w:rsidRDefault="0026509C" w:rsidP="0026509C">
      <w:pPr>
        <w:autoSpaceDE w:val="0"/>
        <w:autoSpaceDN w:val="0"/>
        <w:adjustRightInd w:val="0"/>
        <w:spacing w:after="0"/>
        <w:ind w:right="-284"/>
        <w:contextualSpacing/>
        <w:jc w:val="both"/>
        <w:rPr>
          <w:rFonts w:ascii="Times New Roman" w:hAnsi="Times New Roman"/>
          <w:sz w:val="28"/>
          <w:szCs w:val="28"/>
        </w:rPr>
      </w:pPr>
    </w:p>
    <w:p w14:paraId="390A3D61"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2.4.4. Сведения о вновь строящихся, реконструируемых и предлагаемых к выводу из эксплуатации объектах централизованной системы водоотведения</w:t>
      </w:r>
    </w:p>
    <w:p w14:paraId="58E19751" w14:textId="77777777" w:rsidR="0026509C" w:rsidRPr="00B23311" w:rsidRDefault="0026509C" w:rsidP="0026509C">
      <w:pPr>
        <w:shd w:val="clear" w:color="auto" w:fill="FFFFFF"/>
        <w:spacing w:after="0"/>
        <w:ind w:right="-284"/>
        <w:jc w:val="center"/>
        <w:textAlignment w:val="baseline"/>
        <w:rPr>
          <w:rFonts w:ascii="Times New Roman" w:eastAsia="Times New Roman" w:hAnsi="Times New Roman"/>
          <w:color w:val="000000"/>
          <w:spacing w:val="2"/>
          <w:sz w:val="28"/>
          <w:szCs w:val="28"/>
          <w:lang w:eastAsia="ru-RU"/>
        </w:rPr>
      </w:pPr>
      <w:r w:rsidRPr="00B23311">
        <w:rPr>
          <w:rFonts w:ascii="Times New Roman" w:eastAsia="Times New Roman" w:hAnsi="Times New Roman"/>
          <w:b/>
          <w:bCs/>
          <w:color w:val="000000"/>
          <w:spacing w:val="2"/>
          <w:sz w:val="28"/>
          <w:szCs w:val="28"/>
          <w:lang w:eastAsia="ru-RU"/>
        </w:rPr>
        <w:t>Сведения об объектах, планируемых к новому строительству:</w:t>
      </w:r>
    </w:p>
    <w:p w14:paraId="6176D989" w14:textId="3493F469" w:rsidR="0026509C" w:rsidRPr="00B23311" w:rsidRDefault="0026509C" w:rsidP="0026509C">
      <w:pPr>
        <w:shd w:val="clear" w:color="auto" w:fill="FFFFFF"/>
        <w:spacing w:after="0"/>
        <w:ind w:right="-284"/>
        <w:jc w:val="both"/>
        <w:textAlignment w:val="baseline"/>
        <w:rPr>
          <w:rFonts w:ascii="Times New Roman" w:eastAsia="Times New Roman" w:hAnsi="Times New Roman"/>
          <w:color w:val="000000"/>
          <w:spacing w:val="2"/>
          <w:sz w:val="28"/>
          <w:szCs w:val="28"/>
          <w:lang w:eastAsia="ru-RU"/>
        </w:rPr>
      </w:pPr>
      <w:r w:rsidRPr="00B23311">
        <w:rPr>
          <w:rFonts w:ascii="Times New Roman" w:eastAsia="Times New Roman" w:hAnsi="Times New Roman"/>
          <w:color w:val="000000"/>
          <w:spacing w:val="2"/>
          <w:sz w:val="28"/>
          <w:szCs w:val="28"/>
          <w:lang w:eastAsia="ru-RU"/>
        </w:rPr>
        <w:tab/>
        <w:t xml:space="preserve">В </w:t>
      </w:r>
      <w:proofErr w:type="spellStart"/>
      <w:r>
        <w:rPr>
          <w:rFonts w:ascii="Times New Roman" w:hAnsi="Times New Roman"/>
          <w:sz w:val="28"/>
          <w:szCs w:val="28"/>
          <w:lang w:eastAsia="ar-SA"/>
        </w:rPr>
        <w:t>Неболчском</w:t>
      </w:r>
      <w:proofErr w:type="spellEnd"/>
      <w:r>
        <w:rPr>
          <w:rFonts w:ascii="Times New Roman" w:hAnsi="Times New Roman"/>
          <w:sz w:val="28"/>
          <w:szCs w:val="28"/>
          <w:lang w:eastAsia="ar-SA"/>
        </w:rPr>
        <w:t xml:space="preserve"> сельском </w:t>
      </w:r>
      <w:proofErr w:type="gramStart"/>
      <w:r>
        <w:rPr>
          <w:rFonts w:ascii="Times New Roman" w:hAnsi="Times New Roman"/>
          <w:sz w:val="28"/>
          <w:szCs w:val="28"/>
          <w:lang w:eastAsia="ar-SA"/>
        </w:rPr>
        <w:t>поселении</w:t>
      </w:r>
      <w:r w:rsidRPr="00B23311">
        <w:rPr>
          <w:rFonts w:ascii="Times New Roman" w:hAnsi="Times New Roman"/>
          <w:sz w:val="28"/>
          <w:szCs w:val="28"/>
          <w:lang w:eastAsia="ar-SA"/>
        </w:rPr>
        <w:t xml:space="preserve"> </w:t>
      </w:r>
      <w:r w:rsidRPr="00B23311">
        <w:rPr>
          <w:rFonts w:ascii="Times New Roman" w:hAnsi="Times New Roman"/>
          <w:sz w:val="28"/>
          <w:szCs w:val="28"/>
        </w:rPr>
        <w:t xml:space="preserve"> не</w:t>
      </w:r>
      <w:proofErr w:type="gramEnd"/>
      <w:r w:rsidRPr="00B23311">
        <w:rPr>
          <w:rFonts w:ascii="Times New Roman" w:hAnsi="Times New Roman"/>
          <w:sz w:val="28"/>
          <w:szCs w:val="28"/>
        </w:rPr>
        <w:t xml:space="preserve"> </w:t>
      </w:r>
      <w:r w:rsidRPr="00B23311">
        <w:rPr>
          <w:rFonts w:ascii="Times New Roman" w:eastAsia="Times New Roman" w:hAnsi="Times New Roman"/>
          <w:color w:val="000000"/>
          <w:spacing w:val="2"/>
          <w:sz w:val="28"/>
          <w:szCs w:val="28"/>
          <w:lang w:eastAsia="ru-RU"/>
        </w:rPr>
        <w:t>планируется строительство канализационной сети.</w:t>
      </w:r>
    </w:p>
    <w:p w14:paraId="2784582E" w14:textId="77777777" w:rsidR="0026509C" w:rsidRPr="00B23311" w:rsidRDefault="0026509C" w:rsidP="0026509C">
      <w:pPr>
        <w:shd w:val="clear" w:color="auto" w:fill="FFFFFF"/>
        <w:spacing w:after="0"/>
        <w:ind w:right="-284"/>
        <w:textAlignment w:val="baseline"/>
        <w:rPr>
          <w:rFonts w:ascii="Times New Roman" w:eastAsia="Times New Roman" w:hAnsi="Times New Roman"/>
          <w:b/>
          <w:bCs/>
          <w:i/>
          <w:color w:val="000000"/>
          <w:spacing w:val="2"/>
          <w:sz w:val="28"/>
          <w:szCs w:val="28"/>
          <w:lang w:eastAsia="ru-RU"/>
        </w:rPr>
      </w:pPr>
      <w:r w:rsidRPr="00B23311">
        <w:rPr>
          <w:rFonts w:ascii="Times New Roman" w:eastAsia="Times New Roman" w:hAnsi="Times New Roman"/>
          <w:b/>
          <w:bCs/>
          <w:i/>
          <w:color w:val="000000"/>
          <w:spacing w:val="2"/>
          <w:sz w:val="28"/>
          <w:szCs w:val="28"/>
          <w:lang w:eastAsia="ru-RU"/>
        </w:rPr>
        <w:t>Сведения об объектах, планируемых к реконструкции</w:t>
      </w:r>
    </w:p>
    <w:p w14:paraId="1B379669" w14:textId="4112B4F4" w:rsidR="0026509C" w:rsidRPr="00B23311" w:rsidRDefault="0026509C" w:rsidP="0026509C">
      <w:pPr>
        <w:shd w:val="clear" w:color="auto" w:fill="FFFFFF"/>
        <w:spacing w:after="0"/>
        <w:ind w:right="-284"/>
        <w:jc w:val="both"/>
        <w:textAlignment w:val="baseline"/>
        <w:rPr>
          <w:rFonts w:ascii="Times New Roman" w:eastAsia="Times New Roman" w:hAnsi="Times New Roman"/>
          <w:color w:val="000000"/>
          <w:spacing w:val="2"/>
          <w:sz w:val="28"/>
          <w:szCs w:val="28"/>
          <w:lang w:eastAsia="ru-RU"/>
        </w:rPr>
      </w:pPr>
      <w:r w:rsidRPr="00B23311">
        <w:rPr>
          <w:rFonts w:ascii="Times New Roman" w:eastAsia="Times New Roman" w:hAnsi="Times New Roman"/>
          <w:color w:val="000000"/>
          <w:spacing w:val="2"/>
          <w:sz w:val="28"/>
          <w:szCs w:val="28"/>
          <w:lang w:eastAsia="ru-RU"/>
        </w:rPr>
        <w:tab/>
        <w:t xml:space="preserve">В </w:t>
      </w:r>
      <w:proofErr w:type="spellStart"/>
      <w:r>
        <w:rPr>
          <w:rFonts w:ascii="Times New Roman" w:eastAsia="Times New Roman" w:hAnsi="Times New Roman"/>
          <w:color w:val="000000"/>
          <w:spacing w:val="2"/>
          <w:sz w:val="28"/>
          <w:szCs w:val="28"/>
          <w:lang w:eastAsia="ru-RU"/>
        </w:rPr>
        <w:t>Неболчском</w:t>
      </w:r>
      <w:proofErr w:type="spellEnd"/>
      <w:r>
        <w:rPr>
          <w:rFonts w:ascii="Times New Roman" w:eastAsia="Times New Roman" w:hAnsi="Times New Roman"/>
          <w:color w:val="000000"/>
          <w:spacing w:val="2"/>
          <w:sz w:val="28"/>
          <w:szCs w:val="28"/>
          <w:lang w:eastAsia="ru-RU"/>
        </w:rPr>
        <w:t xml:space="preserve"> сельском поселении</w:t>
      </w:r>
      <w:r w:rsidRPr="00B23311">
        <w:rPr>
          <w:rFonts w:ascii="Times New Roman" w:eastAsia="Times New Roman" w:hAnsi="Times New Roman"/>
          <w:color w:val="000000"/>
          <w:spacing w:val="2"/>
          <w:sz w:val="28"/>
          <w:szCs w:val="28"/>
          <w:lang w:eastAsia="ru-RU"/>
        </w:rPr>
        <w:t xml:space="preserve"> не планируется реконструкция объектов водоотведения. </w:t>
      </w:r>
    </w:p>
    <w:p w14:paraId="3E91E860" w14:textId="77777777" w:rsidR="0026509C" w:rsidRPr="00B23311" w:rsidRDefault="0026509C" w:rsidP="0026509C">
      <w:pPr>
        <w:shd w:val="clear" w:color="auto" w:fill="FFFFFF"/>
        <w:spacing w:after="0"/>
        <w:ind w:right="-284"/>
        <w:contextualSpacing/>
        <w:jc w:val="both"/>
        <w:textAlignment w:val="baseline"/>
        <w:rPr>
          <w:rFonts w:ascii="Times New Roman" w:eastAsia="Times New Roman" w:hAnsi="Times New Roman"/>
          <w:i/>
          <w:color w:val="000000"/>
          <w:spacing w:val="2"/>
          <w:sz w:val="28"/>
          <w:szCs w:val="28"/>
          <w:lang w:eastAsia="ru-RU"/>
        </w:rPr>
      </w:pPr>
      <w:r w:rsidRPr="00B23311">
        <w:rPr>
          <w:rFonts w:ascii="Times New Roman" w:eastAsia="Times New Roman" w:hAnsi="Times New Roman"/>
          <w:b/>
          <w:bCs/>
          <w:i/>
          <w:color w:val="000000"/>
          <w:spacing w:val="2"/>
          <w:sz w:val="28"/>
          <w:szCs w:val="28"/>
          <w:lang w:eastAsia="ru-RU"/>
        </w:rPr>
        <w:t>Сведения об объектах, планируемых к выводу из эксплуатации.</w:t>
      </w:r>
    </w:p>
    <w:p w14:paraId="7E8C877C" w14:textId="77777777" w:rsidR="0026509C" w:rsidRPr="00B23311" w:rsidRDefault="0026509C" w:rsidP="0026509C">
      <w:pPr>
        <w:shd w:val="clear" w:color="auto" w:fill="FFFFFF"/>
        <w:spacing w:after="0"/>
        <w:ind w:right="-284" w:firstLine="708"/>
        <w:textAlignment w:val="baseline"/>
        <w:rPr>
          <w:rFonts w:ascii="Times New Roman" w:eastAsia="Times New Roman" w:hAnsi="Times New Roman"/>
          <w:color w:val="000000"/>
          <w:spacing w:val="2"/>
          <w:sz w:val="28"/>
          <w:szCs w:val="28"/>
          <w:lang w:eastAsia="ru-RU"/>
        </w:rPr>
      </w:pPr>
      <w:r w:rsidRPr="00B23311">
        <w:rPr>
          <w:rFonts w:ascii="Times New Roman" w:eastAsia="Times New Roman" w:hAnsi="Times New Roman"/>
          <w:color w:val="000000"/>
          <w:spacing w:val="2"/>
          <w:sz w:val="28"/>
          <w:szCs w:val="28"/>
          <w:lang w:eastAsia="ru-RU"/>
        </w:rPr>
        <w:t>Объекты, планируемые к выводу из эксплуатации, отсутствуют.</w:t>
      </w:r>
    </w:p>
    <w:p w14:paraId="70368D5D"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14:paraId="77DA2995" w14:textId="0A420DA6" w:rsidR="0026509C" w:rsidRPr="00B23311" w:rsidRDefault="0026509C" w:rsidP="0026509C">
      <w:pPr>
        <w:spacing w:after="0" w:line="240" w:lineRule="auto"/>
        <w:ind w:right="-284"/>
        <w:jc w:val="both"/>
        <w:rPr>
          <w:rFonts w:ascii="Times New Roman" w:hAnsi="Times New Roman"/>
          <w:sz w:val="28"/>
          <w:szCs w:val="28"/>
        </w:rPr>
      </w:pPr>
      <w:r w:rsidRPr="00B23311">
        <w:rPr>
          <w:rFonts w:ascii="Times New Roman" w:hAnsi="Times New Roman"/>
          <w:sz w:val="28"/>
          <w:szCs w:val="28"/>
        </w:rPr>
        <w:t xml:space="preserve">           Централизованная </w:t>
      </w:r>
      <w:proofErr w:type="gramStart"/>
      <w:r w:rsidRPr="00B23311">
        <w:rPr>
          <w:rFonts w:ascii="Times New Roman" w:hAnsi="Times New Roman"/>
          <w:sz w:val="28"/>
          <w:szCs w:val="28"/>
        </w:rPr>
        <w:t>система  водоотведения</w:t>
      </w:r>
      <w:proofErr w:type="gramEnd"/>
      <w:r w:rsidRPr="00B23311">
        <w:rPr>
          <w:rFonts w:ascii="Times New Roman" w:hAnsi="Times New Roman"/>
          <w:sz w:val="28"/>
          <w:szCs w:val="28"/>
        </w:rPr>
        <w:t xml:space="preserve">  </w:t>
      </w:r>
      <w:proofErr w:type="spellStart"/>
      <w:r>
        <w:rPr>
          <w:rFonts w:ascii="Times New Roman" w:hAnsi="Times New Roman"/>
          <w:sz w:val="28"/>
          <w:szCs w:val="28"/>
        </w:rPr>
        <w:t>Неболчского</w:t>
      </w:r>
      <w:proofErr w:type="spellEnd"/>
      <w:r>
        <w:rPr>
          <w:rFonts w:ascii="Times New Roman" w:hAnsi="Times New Roman"/>
          <w:sz w:val="28"/>
          <w:szCs w:val="28"/>
        </w:rPr>
        <w:t xml:space="preserve"> сельского поселения</w:t>
      </w:r>
      <w:r w:rsidRPr="00B23311">
        <w:rPr>
          <w:rFonts w:ascii="Times New Roman" w:hAnsi="Times New Roman"/>
          <w:sz w:val="28"/>
          <w:szCs w:val="28"/>
        </w:rPr>
        <w:t xml:space="preserve">  отсутствует. </w:t>
      </w:r>
    </w:p>
    <w:p w14:paraId="077A42A0"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14:paraId="785AB396" w14:textId="03D53CB2" w:rsidR="0026509C" w:rsidRPr="00B23311" w:rsidRDefault="0026509C" w:rsidP="0026509C">
      <w:pPr>
        <w:autoSpaceDE w:val="0"/>
        <w:autoSpaceDN w:val="0"/>
        <w:adjustRightInd w:val="0"/>
        <w:spacing w:after="0"/>
        <w:ind w:right="-284" w:firstLine="708"/>
        <w:jc w:val="both"/>
        <w:rPr>
          <w:rFonts w:ascii="Times New Roman" w:hAnsi="Times New Roman"/>
          <w:sz w:val="28"/>
          <w:szCs w:val="28"/>
          <w:lang w:eastAsia="ru-RU"/>
        </w:rPr>
      </w:pPr>
      <w:r w:rsidRPr="00B23311">
        <w:rPr>
          <w:rFonts w:ascii="Times New Roman" w:hAnsi="Times New Roman"/>
          <w:sz w:val="28"/>
          <w:szCs w:val="28"/>
          <w:lang w:eastAsia="ru-RU"/>
        </w:rPr>
        <w:t xml:space="preserve">На расчетный </w:t>
      </w:r>
      <w:proofErr w:type="gramStart"/>
      <w:r w:rsidRPr="00B23311">
        <w:rPr>
          <w:rFonts w:ascii="Times New Roman" w:hAnsi="Times New Roman"/>
          <w:sz w:val="28"/>
          <w:szCs w:val="28"/>
          <w:lang w:eastAsia="ru-RU"/>
        </w:rPr>
        <w:t>срок  не</w:t>
      </w:r>
      <w:proofErr w:type="gramEnd"/>
      <w:r w:rsidRPr="00B23311">
        <w:rPr>
          <w:rFonts w:ascii="Times New Roman" w:hAnsi="Times New Roman"/>
          <w:sz w:val="28"/>
          <w:szCs w:val="28"/>
          <w:lang w:eastAsia="ru-RU"/>
        </w:rPr>
        <w:t xml:space="preserve"> планируется строительство централизованного водоотведения в </w:t>
      </w:r>
      <w:proofErr w:type="spellStart"/>
      <w:r>
        <w:rPr>
          <w:rFonts w:ascii="Times New Roman" w:hAnsi="Times New Roman"/>
          <w:sz w:val="28"/>
          <w:szCs w:val="28"/>
          <w:lang w:eastAsia="ar-SA"/>
        </w:rPr>
        <w:t>Неболчском</w:t>
      </w:r>
      <w:proofErr w:type="spellEnd"/>
      <w:r>
        <w:rPr>
          <w:rFonts w:ascii="Times New Roman" w:hAnsi="Times New Roman"/>
          <w:sz w:val="28"/>
          <w:szCs w:val="28"/>
          <w:lang w:eastAsia="ar-SA"/>
        </w:rPr>
        <w:t xml:space="preserve"> сельском поселении</w:t>
      </w:r>
      <w:r w:rsidRPr="00B23311">
        <w:rPr>
          <w:rFonts w:ascii="Times New Roman" w:hAnsi="Times New Roman"/>
          <w:sz w:val="28"/>
          <w:szCs w:val="28"/>
          <w:lang w:eastAsia="ar-SA"/>
        </w:rPr>
        <w:t xml:space="preserve"> </w:t>
      </w:r>
      <w:r w:rsidRPr="00B23311">
        <w:rPr>
          <w:rFonts w:ascii="Times New Roman" w:hAnsi="Times New Roman"/>
          <w:sz w:val="28"/>
          <w:szCs w:val="28"/>
          <w:lang w:eastAsia="ru-RU"/>
        </w:rPr>
        <w:t>.</w:t>
      </w:r>
    </w:p>
    <w:p w14:paraId="4AA87BED"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2.4.7. Границы и характеристики охранных зон сетей и сооружений централизованной системы водоотведения</w:t>
      </w:r>
    </w:p>
    <w:p w14:paraId="3CA70572" w14:textId="110CBB57" w:rsidR="0026509C" w:rsidRPr="00B23311" w:rsidRDefault="0026509C" w:rsidP="0026509C">
      <w:pPr>
        <w:spacing w:after="0" w:line="240" w:lineRule="auto"/>
        <w:ind w:right="-284"/>
        <w:jc w:val="both"/>
        <w:rPr>
          <w:rFonts w:ascii="Times New Roman" w:hAnsi="Times New Roman"/>
          <w:sz w:val="28"/>
          <w:szCs w:val="28"/>
        </w:rPr>
      </w:pPr>
      <w:r w:rsidRPr="00B23311">
        <w:rPr>
          <w:rFonts w:ascii="Times New Roman" w:hAnsi="Times New Roman"/>
          <w:sz w:val="28"/>
          <w:szCs w:val="28"/>
        </w:rPr>
        <w:t xml:space="preserve">           Централизованная </w:t>
      </w:r>
      <w:proofErr w:type="gramStart"/>
      <w:r w:rsidRPr="00B23311">
        <w:rPr>
          <w:rFonts w:ascii="Times New Roman" w:hAnsi="Times New Roman"/>
          <w:sz w:val="28"/>
          <w:szCs w:val="28"/>
        </w:rPr>
        <w:t>система  водоотведения</w:t>
      </w:r>
      <w:proofErr w:type="gramEnd"/>
      <w:r w:rsidRPr="00B23311">
        <w:rPr>
          <w:rFonts w:ascii="Times New Roman" w:hAnsi="Times New Roman"/>
          <w:sz w:val="28"/>
          <w:szCs w:val="28"/>
        </w:rPr>
        <w:t xml:space="preserve">  </w:t>
      </w:r>
      <w:proofErr w:type="spellStart"/>
      <w:r>
        <w:rPr>
          <w:rFonts w:ascii="Times New Roman" w:hAnsi="Times New Roman"/>
          <w:sz w:val="28"/>
          <w:szCs w:val="28"/>
        </w:rPr>
        <w:t>Неболчского</w:t>
      </w:r>
      <w:proofErr w:type="spellEnd"/>
      <w:r>
        <w:rPr>
          <w:rFonts w:ascii="Times New Roman" w:hAnsi="Times New Roman"/>
          <w:sz w:val="28"/>
          <w:szCs w:val="28"/>
        </w:rPr>
        <w:t xml:space="preserve"> сельского поселения</w:t>
      </w:r>
      <w:r w:rsidRPr="00B23311">
        <w:rPr>
          <w:rFonts w:ascii="Times New Roman" w:hAnsi="Times New Roman"/>
          <w:sz w:val="28"/>
          <w:szCs w:val="28"/>
        </w:rPr>
        <w:t xml:space="preserve">  отсутствует. </w:t>
      </w:r>
    </w:p>
    <w:p w14:paraId="6E88B1CA"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2.4.8. Границы планируемых зон размещения объектов централизованной системы водоотведения</w:t>
      </w:r>
    </w:p>
    <w:p w14:paraId="0D198840" w14:textId="77777777" w:rsidR="0026509C" w:rsidRPr="00B23311" w:rsidRDefault="0026509C" w:rsidP="0026509C">
      <w:pPr>
        <w:spacing w:after="0"/>
        <w:ind w:right="-284" w:firstLine="709"/>
        <w:jc w:val="both"/>
        <w:rPr>
          <w:rFonts w:ascii="Times New Roman" w:hAnsi="Times New Roman"/>
          <w:sz w:val="28"/>
          <w:szCs w:val="28"/>
        </w:rPr>
      </w:pPr>
      <w:r w:rsidRPr="00B23311">
        <w:rPr>
          <w:rFonts w:ascii="Times New Roman" w:hAnsi="Times New Roman"/>
          <w:iCs/>
          <w:sz w:val="28"/>
          <w:szCs w:val="28"/>
        </w:rPr>
        <w:t>Основные требования к сооружению инженерных сетей сформулированы в нормативных документах СНиП «Водопровод и канализация». Отступление от этих требований может стать причинной перебоев в работе систем. Более того, невыполнение СНиП может привести к нарушению экологического равновесия на участке, проникновение фекального инфильтрата в грунт приведет к заражению водоносных слоев и сделает непригодной воду в колодце.</w:t>
      </w:r>
    </w:p>
    <w:p w14:paraId="278CA816" w14:textId="77777777" w:rsidR="0026509C" w:rsidRPr="00B23311" w:rsidRDefault="0026509C" w:rsidP="0026509C">
      <w:pPr>
        <w:spacing w:after="0"/>
        <w:ind w:right="-284" w:firstLine="709"/>
        <w:jc w:val="both"/>
        <w:rPr>
          <w:rFonts w:ascii="Times New Roman" w:hAnsi="Times New Roman"/>
          <w:sz w:val="28"/>
          <w:szCs w:val="28"/>
        </w:rPr>
      </w:pPr>
      <w:r w:rsidRPr="00B23311">
        <w:rPr>
          <w:rFonts w:ascii="Times New Roman" w:hAnsi="Times New Roman"/>
          <w:sz w:val="28"/>
          <w:szCs w:val="28"/>
        </w:rPr>
        <w:t xml:space="preserve">Границы СЗЗ, принимаются согласно </w:t>
      </w:r>
      <w:r w:rsidRPr="00B23311">
        <w:rPr>
          <w:rFonts w:ascii="Times New Roman" w:hAnsi="Times New Roman"/>
          <w:bCs/>
          <w:sz w:val="28"/>
          <w:szCs w:val="28"/>
        </w:rPr>
        <w:t>СанПиН</w:t>
      </w:r>
      <w:r w:rsidRPr="00B23311">
        <w:rPr>
          <w:rFonts w:ascii="Times New Roman" w:hAnsi="Times New Roman"/>
          <w:sz w:val="28"/>
          <w:szCs w:val="28"/>
        </w:rPr>
        <w:t> 2.2.1/2.1.1.567—96 «</w:t>
      </w:r>
      <w:r w:rsidRPr="00B23311">
        <w:rPr>
          <w:rFonts w:ascii="Times New Roman" w:hAnsi="Times New Roman"/>
          <w:bCs/>
          <w:sz w:val="28"/>
          <w:szCs w:val="28"/>
        </w:rPr>
        <w:t>Санитарно-защитные зоны и санитарная классификация предприятий, сооружений и иных объектов»</w:t>
      </w:r>
    </w:p>
    <w:p w14:paraId="5A192D9B" w14:textId="77777777" w:rsidR="0026509C" w:rsidRPr="00B23311" w:rsidRDefault="0026509C" w:rsidP="0026509C">
      <w:pPr>
        <w:spacing w:after="0"/>
        <w:ind w:right="-284" w:firstLine="709"/>
        <w:jc w:val="both"/>
        <w:rPr>
          <w:rFonts w:ascii="Times New Roman" w:hAnsi="Times New Roman"/>
          <w:sz w:val="28"/>
          <w:szCs w:val="28"/>
        </w:rPr>
      </w:pPr>
      <w:r w:rsidRPr="00B23311">
        <w:rPr>
          <w:rFonts w:ascii="Times New Roman" w:hAnsi="Times New Roman"/>
          <w:sz w:val="28"/>
          <w:szCs w:val="28"/>
        </w:rPr>
        <w:t xml:space="preserve">Охранные зоны канализации – это территории, которые окружают строения канализационных сетей, водоемы и воздушное пространство, где в </w:t>
      </w:r>
      <w:r w:rsidRPr="00B23311">
        <w:rPr>
          <w:rFonts w:ascii="Times New Roman" w:hAnsi="Times New Roman"/>
          <w:sz w:val="28"/>
          <w:szCs w:val="28"/>
        </w:rPr>
        <w:lastRenderedPageBreak/>
        <w:t>целях обеспечения системам канализации защиты ограничено использование определенных действий или недвижимых объектов.</w:t>
      </w:r>
    </w:p>
    <w:p w14:paraId="12F77671" w14:textId="77777777" w:rsidR="0026509C" w:rsidRPr="00B23311" w:rsidRDefault="0026509C" w:rsidP="0026509C">
      <w:pPr>
        <w:spacing w:after="0"/>
        <w:ind w:right="-284" w:firstLine="360"/>
        <w:jc w:val="both"/>
        <w:rPr>
          <w:rFonts w:ascii="Times New Roman" w:hAnsi="Times New Roman"/>
          <w:sz w:val="28"/>
          <w:szCs w:val="28"/>
        </w:rPr>
      </w:pPr>
      <w:r w:rsidRPr="00B23311">
        <w:rPr>
          <w:rFonts w:ascii="Times New Roman" w:hAnsi="Times New Roman"/>
          <w:sz w:val="28"/>
          <w:szCs w:val="28"/>
        </w:rPr>
        <w:t>В таких зонах необходимо воздерживаться от таких действий, которые способствуют нанесению вреда строениям канализационной системы:</w:t>
      </w:r>
    </w:p>
    <w:p w14:paraId="3A878C71" w14:textId="77777777" w:rsidR="0026509C" w:rsidRPr="00B23311" w:rsidRDefault="0026509C" w:rsidP="0026509C">
      <w:pPr>
        <w:numPr>
          <w:ilvl w:val="0"/>
          <w:numId w:val="3"/>
        </w:numPr>
        <w:spacing w:after="0"/>
        <w:ind w:right="-284"/>
        <w:jc w:val="both"/>
        <w:rPr>
          <w:rFonts w:ascii="Times New Roman" w:hAnsi="Times New Roman"/>
          <w:sz w:val="28"/>
          <w:szCs w:val="28"/>
        </w:rPr>
      </w:pPr>
      <w:r w:rsidRPr="00B23311">
        <w:rPr>
          <w:rFonts w:ascii="Times New Roman" w:hAnsi="Times New Roman"/>
          <w:sz w:val="28"/>
          <w:szCs w:val="28"/>
        </w:rPr>
        <w:t>высаживать деревья;</w:t>
      </w:r>
    </w:p>
    <w:p w14:paraId="7D239826" w14:textId="77777777" w:rsidR="0026509C" w:rsidRPr="00B23311" w:rsidRDefault="0026509C" w:rsidP="0026509C">
      <w:pPr>
        <w:numPr>
          <w:ilvl w:val="0"/>
          <w:numId w:val="3"/>
        </w:numPr>
        <w:spacing w:after="0"/>
        <w:ind w:right="-284"/>
        <w:jc w:val="both"/>
        <w:rPr>
          <w:rFonts w:ascii="Times New Roman" w:hAnsi="Times New Roman"/>
          <w:sz w:val="28"/>
          <w:szCs w:val="28"/>
        </w:rPr>
      </w:pPr>
      <w:r w:rsidRPr="00B23311">
        <w:rPr>
          <w:rFonts w:ascii="Times New Roman" w:hAnsi="Times New Roman"/>
          <w:sz w:val="28"/>
          <w:szCs w:val="28"/>
        </w:rPr>
        <w:t>препятствовать проходу к коммуникационным сооружениям отводящей сети;</w:t>
      </w:r>
    </w:p>
    <w:p w14:paraId="5990E67C" w14:textId="77777777" w:rsidR="0026509C" w:rsidRPr="00B23311" w:rsidRDefault="0026509C" w:rsidP="0026509C">
      <w:pPr>
        <w:numPr>
          <w:ilvl w:val="0"/>
          <w:numId w:val="3"/>
        </w:numPr>
        <w:spacing w:after="0"/>
        <w:ind w:right="-284"/>
        <w:jc w:val="both"/>
        <w:rPr>
          <w:rFonts w:ascii="Times New Roman" w:hAnsi="Times New Roman"/>
          <w:sz w:val="28"/>
          <w:szCs w:val="28"/>
        </w:rPr>
      </w:pPr>
      <w:r w:rsidRPr="00B23311">
        <w:rPr>
          <w:rFonts w:ascii="Times New Roman" w:hAnsi="Times New Roman"/>
          <w:sz w:val="28"/>
          <w:szCs w:val="28"/>
        </w:rPr>
        <w:t>производить склад материалов;</w:t>
      </w:r>
    </w:p>
    <w:p w14:paraId="26E7067B" w14:textId="77777777" w:rsidR="0026509C" w:rsidRPr="00B23311" w:rsidRDefault="0026509C" w:rsidP="0026509C">
      <w:pPr>
        <w:numPr>
          <w:ilvl w:val="0"/>
          <w:numId w:val="3"/>
        </w:numPr>
        <w:spacing w:after="0"/>
        <w:ind w:right="-284"/>
        <w:jc w:val="both"/>
        <w:rPr>
          <w:rFonts w:ascii="Times New Roman" w:hAnsi="Times New Roman"/>
          <w:sz w:val="28"/>
          <w:szCs w:val="28"/>
        </w:rPr>
      </w:pPr>
      <w:r w:rsidRPr="00B23311">
        <w:rPr>
          <w:rFonts w:ascii="Times New Roman" w:hAnsi="Times New Roman"/>
          <w:sz w:val="28"/>
          <w:szCs w:val="28"/>
        </w:rPr>
        <w:t>заниматься строительными, шахтными, взрывными, свайными работами;</w:t>
      </w:r>
    </w:p>
    <w:p w14:paraId="07F05196" w14:textId="77777777" w:rsidR="0026509C" w:rsidRPr="00B23311" w:rsidRDefault="0026509C" w:rsidP="0026509C">
      <w:pPr>
        <w:numPr>
          <w:ilvl w:val="0"/>
          <w:numId w:val="3"/>
        </w:numPr>
        <w:spacing w:after="0"/>
        <w:ind w:right="-284"/>
        <w:jc w:val="both"/>
        <w:rPr>
          <w:rFonts w:ascii="Times New Roman" w:hAnsi="Times New Roman"/>
          <w:sz w:val="28"/>
          <w:szCs w:val="28"/>
        </w:rPr>
      </w:pPr>
      <w:r w:rsidRPr="00B23311">
        <w:rPr>
          <w:rFonts w:ascii="Times New Roman" w:hAnsi="Times New Roman"/>
          <w:sz w:val="28"/>
          <w:szCs w:val="28"/>
        </w:rPr>
        <w:t>производить без разрешения владельца канализационной сети грузоподъемные работы около строений;</w:t>
      </w:r>
    </w:p>
    <w:p w14:paraId="2976A41C" w14:textId="77777777" w:rsidR="0026509C" w:rsidRPr="00B23311" w:rsidRDefault="0026509C" w:rsidP="0026509C">
      <w:pPr>
        <w:numPr>
          <w:ilvl w:val="0"/>
          <w:numId w:val="3"/>
        </w:numPr>
        <w:spacing w:after="0"/>
        <w:ind w:right="-284"/>
        <w:jc w:val="both"/>
        <w:rPr>
          <w:rFonts w:ascii="Times New Roman" w:hAnsi="Times New Roman"/>
          <w:sz w:val="28"/>
          <w:szCs w:val="28"/>
        </w:rPr>
      </w:pPr>
      <w:r w:rsidRPr="00B23311">
        <w:rPr>
          <w:rFonts w:ascii="Times New Roman" w:hAnsi="Times New Roman"/>
          <w:sz w:val="28"/>
          <w:szCs w:val="28"/>
        </w:rPr>
        <w:t>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w:t>
      </w:r>
    </w:p>
    <w:p w14:paraId="47829DFD" w14:textId="77777777" w:rsidR="0026509C" w:rsidRPr="00B23311" w:rsidRDefault="0026509C" w:rsidP="0026509C">
      <w:pPr>
        <w:spacing w:after="0"/>
        <w:ind w:right="-284" w:firstLine="360"/>
        <w:jc w:val="both"/>
        <w:rPr>
          <w:rFonts w:ascii="Times New Roman" w:hAnsi="Times New Roman"/>
          <w:sz w:val="28"/>
          <w:szCs w:val="28"/>
        </w:rPr>
      </w:pPr>
      <w:r w:rsidRPr="00B23311">
        <w:rPr>
          <w:rFonts w:ascii="Times New Roman" w:hAnsi="Times New Roman"/>
          <w:sz w:val="28"/>
          <w:szCs w:val="28"/>
        </w:rPr>
        <w:t>Проектирование и создание СЗЗ очистных сооружений — обязательный этап строительства любого объекта, который в процессе своей функциональности будет оказывать влияние на окружающую среду обитания и здоровье человека. К таким сооружениям относятся объекты I–III классов опасности.</w:t>
      </w:r>
    </w:p>
    <w:p w14:paraId="78F3C840" w14:textId="77777777" w:rsidR="0026509C" w:rsidRPr="00B23311" w:rsidRDefault="0026509C" w:rsidP="0026509C">
      <w:pPr>
        <w:spacing w:after="0"/>
        <w:ind w:right="-284" w:firstLine="360"/>
        <w:jc w:val="both"/>
        <w:rPr>
          <w:rFonts w:ascii="Times New Roman" w:hAnsi="Times New Roman"/>
          <w:sz w:val="28"/>
          <w:szCs w:val="28"/>
        </w:rPr>
      </w:pPr>
      <w:r w:rsidRPr="00B23311">
        <w:rPr>
          <w:rFonts w:ascii="Times New Roman" w:hAnsi="Times New Roman"/>
          <w:sz w:val="28"/>
          <w:szCs w:val="28"/>
        </w:rPr>
        <w:t>СЗЗ — обязательный элемент любого объекта, который является источником воздействия на среду обитания и здоровье человека. Размеры и границы СЗЗ определяются в проекте санитарно-защитной зоны.</w:t>
      </w:r>
    </w:p>
    <w:p w14:paraId="3B563B2F" w14:textId="77777777" w:rsidR="0026509C" w:rsidRPr="00B23311" w:rsidRDefault="0026509C" w:rsidP="0026509C">
      <w:pPr>
        <w:spacing w:after="0"/>
        <w:ind w:right="-284"/>
        <w:jc w:val="both"/>
        <w:rPr>
          <w:rFonts w:ascii="Times New Roman" w:hAnsi="Times New Roman"/>
          <w:sz w:val="28"/>
          <w:szCs w:val="28"/>
        </w:rPr>
      </w:pPr>
      <w:r w:rsidRPr="00B23311">
        <w:rPr>
          <w:rFonts w:ascii="Times New Roman" w:hAnsi="Times New Roman"/>
          <w:sz w:val="28"/>
          <w:szCs w:val="28"/>
        </w:rPr>
        <w:t>Проект санитарно-защитной зоны обязаны разрабатывать предприятия, относящиеся к объектам I–III классов опасности.</w:t>
      </w:r>
    </w:p>
    <w:p w14:paraId="76293E55" w14:textId="77777777" w:rsidR="0026509C" w:rsidRPr="00B23311" w:rsidRDefault="0026509C" w:rsidP="0026509C">
      <w:pPr>
        <w:spacing w:after="0"/>
        <w:ind w:right="-284" w:firstLine="360"/>
        <w:jc w:val="both"/>
        <w:rPr>
          <w:rFonts w:ascii="Times New Roman" w:hAnsi="Times New Roman"/>
          <w:sz w:val="28"/>
          <w:szCs w:val="28"/>
        </w:rPr>
      </w:pPr>
      <w:r w:rsidRPr="00B23311">
        <w:rPr>
          <w:rFonts w:ascii="Times New Roman" w:hAnsi="Times New Roman"/>
          <w:sz w:val="28"/>
          <w:szCs w:val="28"/>
        </w:rPr>
        <w:t>Основные этапы разработки проекта санитарно-защитных зон (ССЗ).</w:t>
      </w:r>
    </w:p>
    <w:p w14:paraId="27492EED" w14:textId="77777777" w:rsidR="0026509C" w:rsidRPr="00B23311" w:rsidRDefault="0026509C" w:rsidP="0026509C">
      <w:pPr>
        <w:spacing w:after="0"/>
        <w:ind w:right="-284" w:firstLine="709"/>
        <w:jc w:val="both"/>
        <w:rPr>
          <w:rFonts w:ascii="Times New Roman" w:hAnsi="Times New Roman"/>
          <w:sz w:val="28"/>
          <w:szCs w:val="28"/>
        </w:rPr>
      </w:pPr>
      <w:r w:rsidRPr="00B23311">
        <w:rPr>
          <w:rFonts w:ascii="Times New Roman" w:hAnsi="Times New Roman"/>
          <w:sz w:val="28"/>
          <w:szCs w:val="28"/>
        </w:rPr>
        <w:t>Разработка проекта организации санитарно-защитной зоны включает следующие основные этапы:</w:t>
      </w:r>
    </w:p>
    <w:p w14:paraId="3D9A113D" w14:textId="77777777" w:rsidR="0026509C" w:rsidRPr="00B23311" w:rsidRDefault="0026509C" w:rsidP="0026509C">
      <w:pPr>
        <w:numPr>
          <w:ilvl w:val="0"/>
          <w:numId w:val="4"/>
        </w:numPr>
        <w:spacing w:after="0"/>
        <w:ind w:right="-284"/>
        <w:jc w:val="both"/>
        <w:rPr>
          <w:rFonts w:ascii="Times New Roman" w:hAnsi="Times New Roman"/>
          <w:sz w:val="28"/>
          <w:szCs w:val="28"/>
        </w:rPr>
      </w:pPr>
      <w:r w:rsidRPr="00B23311">
        <w:rPr>
          <w:rFonts w:ascii="Times New Roman" w:hAnsi="Times New Roman"/>
          <w:sz w:val="28"/>
          <w:szCs w:val="28"/>
        </w:rPr>
        <w:t>составление и согласование задания на разработку проекта;</w:t>
      </w:r>
    </w:p>
    <w:p w14:paraId="5A943484" w14:textId="77777777" w:rsidR="0026509C" w:rsidRPr="00B23311" w:rsidRDefault="0026509C" w:rsidP="0026509C">
      <w:pPr>
        <w:numPr>
          <w:ilvl w:val="0"/>
          <w:numId w:val="4"/>
        </w:numPr>
        <w:spacing w:after="0"/>
        <w:ind w:right="-284"/>
        <w:jc w:val="both"/>
        <w:rPr>
          <w:rFonts w:ascii="Times New Roman" w:hAnsi="Times New Roman"/>
          <w:sz w:val="28"/>
          <w:szCs w:val="28"/>
        </w:rPr>
      </w:pPr>
      <w:r w:rsidRPr="00B23311">
        <w:rPr>
          <w:rFonts w:ascii="Times New Roman" w:hAnsi="Times New Roman"/>
          <w:sz w:val="28"/>
          <w:szCs w:val="28"/>
        </w:rPr>
        <w:t>разработку проекта организации СЗЗ;</w:t>
      </w:r>
    </w:p>
    <w:p w14:paraId="02AF8040" w14:textId="77777777" w:rsidR="0026509C" w:rsidRPr="00B23311" w:rsidRDefault="0026509C" w:rsidP="0026509C">
      <w:pPr>
        <w:numPr>
          <w:ilvl w:val="0"/>
          <w:numId w:val="4"/>
        </w:numPr>
        <w:spacing w:after="0"/>
        <w:ind w:right="-284"/>
        <w:jc w:val="both"/>
        <w:rPr>
          <w:rFonts w:ascii="Times New Roman" w:hAnsi="Times New Roman"/>
          <w:sz w:val="28"/>
          <w:szCs w:val="28"/>
        </w:rPr>
      </w:pPr>
      <w:r w:rsidRPr="00B23311">
        <w:rPr>
          <w:rFonts w:ascii="Times New Roman" w:hAnsi="Times New Roman"/>
          <w:sz w:val="28"/>
          <w:szCs w:val="28"/>
        </w:rPr>
        <w:t>согласование проекта организации СЗЗ.</w:t>
      </w:r>
    </w:p>
    <w:p w14:paraId="21D7D7FD" w14:textId="77777777" w:rsidR="0026509C" w:rsidRPr="00B23311" w:rsidRDefault="0026509C" w:rsidP="0026509C">
      <w:pPr>
        <w:spacing w:after="0"/>
        <w:ind w:right="-284" w:firstLine="360"/>
        <w:jc w:val="both"/>
        <w:rPr>
          <w:rFonts w:ascii="Times New Roman" w:hAnsi="Times New Roman"/>
          <w:sz w:val="28"/>
          <w:szCs w:val="28"/>
        </w:rPr>
      </w:pPr>
      <w:r w:rsidRPr="00B23311">
        <w:rPr>
          <w:rFonts w:ascii="Times New Roman" w:hAnsi="Times New Roman"/>
          <w:sz w:val="28"/>
          <w:szCs w:val="28"/>
        </w:rPr>
        <w:t>В качестве исходных данных при разработке проекта организации санитарно-защитной зоны и для включения в его состав используются следующая информация об источниках сточных вод предприятия:</w:t>
      </w:r>
    </w:p>
    <w:p w14:paraId="7085DC5A" w14:textId="77777777" w:rsidR="0026509C" w:rsidRPr="00B23311" w:rsidRDefault="0026509C" w:rsidP="0026509C">
      <w:pPr>
        <w:spacing w:after="0"/>
        <w:ind w:right="-284" w:firstLine="360"/>
        <w:jc w:val="both"/>
        <w:rPr>
          <w:rFonts w:ascii="Times New Roman" w:hAnsi="Times New Roman"/>
          <w:sz w:val="28"/>
          <w:szCs w:val="28"/>
        </w:rPr>
      </w:pPr>
      <w:r w:rsidRPr="00B23311">
        <w:rPr>
          <w:rFonts w:ascii="Times New Roman" w:hAnsi="Times New Roman"/>
          <w:sz w:val="28"/>
          <w:szCs w:val="28"/>
        </w:rPr>
        <w:t>При обосновании предложений по строительству и реконструкции объектов централизованной системы водоотведения решаются следующие задачи:</w:t>
      </w:r>
    </w:p>
    <w:p w14:paraId="5A635890" w14:textId="77777777" w:rsidR="0026509C" w:rsidRPr="00B23311" w:rsidRDefault="0026509C" w:rsidP="0026509C">
      <w:pPr>
        <w:spacing w:after="0"/>
        <w:ind w:right="-284"/>
        <w:jc w:val="both"/>
        <w:rPr>
          <w:rFonts w:ascii="Times New Roman" w:hAnsi="Times New Roman"/>
          <w:sz w:val="28"/>
          <w:szCs w:val="28"/>
        </w:rPr>
      </w:pPr>
      <w:r w:rsidRPr="00B23311">
        <w:rPr>
          <w:rFonts w:ascii="Times New Roman" w:hAnsi="Times New Roman"/>
          <w:sz w:val="28"/>
          <w:szCs w:val="28"/>
        </w:rPr>
        <w:t>-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14:paraId="30496D7F" w14:textId="77777777" w:rsidR="0026509C" w:rsidRPr="00B23311" w:rsidRDefault="0026509C" w:rsidP="0026509C">
      <w:pPr>
        <w:spacing w:after="0"/>
        <w:ind w:right="-284"/>
        <w:jc w:val="both"/>
        <w:rPr>
          <w:rFonts w:ascii="Times New Roman" w:hAnsi="Times New Roman"/>
          <w:sz w:val="28"/>
          <w:szCs w:val="28"/>
        </w:rPr>
      </w:pPr>
      <w:r w:rsidRPr="00B23311">
        <w:rPr>
          <w:rFonts w:ascii="Times New Roman" w:hAnsi="Times New Roman"/>
          <w:sz w:val="28"/>
          <w:szCs w:val="28"/>
        </w:rPr>
        <w:t>- организация централизованного водоотведения на территории, где оно отсутствует;</w:t>
      </w:r>
    </w:p>
    <w:p w14:paraId="0BFA6B2B" w14:textId="77777777" w:rsidR="0026509C" w:rsidRPr="00B23311" w:rsidRDefault="0026509C" w:rsidP="0026509C">
      <w:pPr>
        <w:spacing w:after="0"/>
        <w:ind w:right="-284"/>
        <w:jc w:val="both"/>
        <w:rPr>
          <w:rFonts w:ascii="Times New Roman" w:hAnsi="Times New Roman"/>
          <w:sz w:val="28"/>
          <w:szCs w:val="28"/>
        </w:rPr>
      </w:pPr>
      <w:r w:rsidRPr="00B23311">
        <w:rPr>
          <w:rFonts w:ascii="Times New Roman" w:hAnsi="Times New Roman"/>
          <w:sz w:val="28"/>
          <w:szCs w:val="28"/>
        </w:rPr>
        <w:lastRenderedPageBreak/>
        <w:t>- сокращение сбросов и организация возврата очищенных сточных вод на технические нужды.</w:t>
      </w:r>
    </w:p>
    <w:p w14:paraId="20EE15C8" w14:textId="77777777" w:rsidR="0026509C" w:rsidRPr="00B23311" w:rsidRDefault="0026509C" w:rsidP="0026509C">
      <w:pPr>
        <w:tabs>
          <w:tab w:val="left" w:pos="692"/>
          <w:tab w:val="center" w:pos="5174"/>
        </w:tabs>
        <w:spacing w:after="0" w:line="240" w:lineRule="auto"/>
        <w:ind w:right="-284"/>
        <w:jc w:val="center"/>
        <w:rPr>
          <w:rFonts w:ascii="Times New Roman" w:hAnsi="Times New Roman"/>
          <w:b/>
          <w:sz w:val="28"/>
          <w:szCs w:val="28"/>
        </w:rPr>
      </w:pPr>
      <w:r w:rsidRPr="00B23311">
        <w:rPr>
          <w:rFonts w:ascii="Times New Roman" w:eastAsia="TimesNewRomanPS-BoldMT" w:hAnsi="Times New Roman"/>
          <w:b/>
          <w:sz w:val="28"/>
          <w:szCs w:val="28"/>
        </w:rPr>
        <w:t>2.5. ЭКОЛОГИЧЕСКИЕ АСПЕКТЫ МЕРОПРИЯТИЙ ПО СТРОИТЕЛЬСТВУ И РЕКОНСТРУКЦИИ ОБЪЕКТОВ ЦЕНТРАЛИЗОВАННОЙ СИСТЕМЫ ВОДООТВЕДЕНИЯ</w:t>
      </w:r>
    </w:p>
    <w:p w14:paraId="68C6663B"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eastAsia="TimesNewRomanPS-BoldMT" w:hAnsi="Times New Roman"/>
          <w:b/>
          <w:iCs/>
          <w:sz w:val="28"/>
          <w:szCs w:val="28"/>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14:paraId="1E4CD7B4" w14:textId="77777777" w:rsidR="0026509C" w:rsidRPr="00B23311" w:rsidRDefault="0026509C" w:rsidP="0026509C">
      <w:pPr>
        <w:shd w:val="clear" w:color="auto" w:fill="FFFFFF"/>
        <w:spacing w:after="0"/>
        <w:ind w:right="-284" w:firstLine="708"/>
        <w:jc w:val="both"/>
        <w:textAlignment w:val="baseline"/>
        <w:rPr>
          <w:rFonts w:ascii="Times New Roman" w:hAnsi="Times New Roman"/>
          <w:bCs/>
          <w:sz w:val="28"/>
          <w:szCs w:val="28"/>
          <w:lang w:eastAsia="ru-RU"/>
        </w:rPr>
      </w:pPr>
      <w:r w:rsidRPr="00B23311">
        <w:rPr>
          <w:rFonts w:ascii="Times New Roman" w:hAnsi="Times New Roman"/>
          <w:bCs/>
          <w:sz w:val="28"/>
          <w:szCs w:val="28"/>
          <w:lang w:eastAsia="ru-RU"/>
        </w:rPr>
        <w:t>Сведения о мероприятиях, содержащихся в планах по снижению сбросов загрязняющих веществ в поверхностные водные объекты и на водозаборные площадки, отсутствуют.</w:t>
      </w:r>
    </w:p>
    <w:p w14:paraId="04FBC7F2" w14:textId="77777777" w:rsidR="0026509C" w:rsidRPr="00B23311" w:rsidRDefault="0026509C" w:rsidP="0026509C">
      <w:pPr>
        <w:spacing w:after="0" w:line="240" w:lineRule="auto"/>
        <w:ind w:right="-284"/>
        <w:jc w:val="center"/>
        <w:rPr>
          <w:rFonts w:ascii="Times New Roman" w:hAnsi="Times New Roman"/>
          <w:b/>
          <w:sz w:val="28"/>
          <w:szCs w:val="28"/>
        </w:rPr>
      </w:pPr>
      <w:r w:rsidRPr="00B23311">
        <w:rPr>
          <w:rFonts w:ascii="Times New Roman" w:hAnsi="Times New Roman"/>
          <w:b/>
          <w:sz w:val="28"/>
          <w:szCs w:val="28"/>
        </w:rPr>
        <w:t>2.5.2. Сведения о применении методов, безопасных для окружающей среды, при утилизации осадков сточных вод</w:t>
      </w:r>
    </w:p>
    <w:p w14:paraId="4A324131" w14:textId="77777777" w:rsidR="0026509C" w:rsidRPr="00B23311" w:rsidRDefault="0026509C" w:rsidP="0026509C">
      <w:pPr>
        <w:autoSpaceDE w:val="0"/>
        <w:autoSpaceDN w:val="0"/>
        <w:adjustRightInd w:val="0"/>
        <w:spacing w:after="0"/>
        <w:ind w:right="-284" w:firstLine="709"/>
        <w:jc w:val="both"/>
        <w:rPr>
          <w:rFonts w:ascii="Times New Roman" w:hAnsi="Times New Roman"/>
          <w:bCs/>
          <w:sz w:val="28"/>
          <w:szCs w:val="28"/>
          <w:lang w:val="x-none" w:eastAsia="ru-RU"/>
        </w:rPr>
      </w:pPr>
      <w:r w:rsidRPr="00B23311">
        <w:rPr>
          <w:rFonts w:ascii="Times New Roman" w:hAnsi="Times New Roman"/>
          <w:bCs/>
          <w:sz w:val="28"/>
          <w:szCs w:val="28"/>
          <w:lang w:val="x-none" w:eastAsia="ru-RU"/>
        </w:rPr>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14:paraId="04FBCA13" w14:textId="77777777" w:rsidR="0026509C" w:rsidRPr="00B23311" w:rsidRDefault="0026509C" w:rsidP="0026509C">
      <w:pPr>
        <w:autoSpaceDE w:val="0"/>
        <w:autoSpaceDN w:val="0"/>
        <w:adjustRightInd w:val="0"/>
        <w:spacing w:after="0"/>
        <w:ind w:right="-284" w:firstLine="709"/>
        <w:jc w:val="both"/>
        <w:rPr>
          <w:rFonts w:ascii="Times New Roman" w:hAnsi="Times New Roman"/>
          <w:bCs/>
          <w:sz w:val="28"/>
          <w:szCs w:val="28"/>
          <w:lang w:val="x-none" w:eastAsia="ru-RU"/>
        </w:rPr>
      </w:pPr>
      <w:r w:rsidRPr="00B23311">
        <w:rPr>
          <w:rFonts w:ascii="Times New Roman" w:hAnsi="Times New Roman"/>
          <w:bCs/>
          <w:sz w:val="28"/>
          <w:szCs w:val="28"/>
          <w:lang w:val="x-none" w:eastAsia="ru-RU"/>
        </w:rPr>
        <w:t>Согласно Постановлению Правительства РФ №1404 от 23.11.96 г.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w:t>
      </w:r>
    </w:p>
    <w:p w14:paraId="4A83E323" w14:textId="77777777" w:rsidR="0026509C" w:rsidRPr="00B23311" w:rsidRDefault="0026509C" w:rsidP="0026509C">
      <w:pPr>
        <w:autoSpaceDE w:val="0"/>
        <w:autoSpaceDN w:val="0"/>
        <w:adjustRightInd w:val="0"/>
        <w:spacing w:after="0"/>
        <w:ind w:right="-284" w:firstLine="709"/>
        <w:jc w:val="both"/>
        <w:rPr>
          <w:rFonts w:ascii="Times New Roman" w:hAnsi="Times New Roman"/>
          <w:bCs/>
          <w:sz w:val="28"/>
          <w:szCs w:val="28"/>
          <w:lang w:val="x-none" w:eastAsia="ru-RU"/>
        </w:rPr>
      </w:pPr>
      <w:r w:rsidRPr="00B23311">
        <w:rPr>
          <w:rFonts w:ascii="Times New Roman" w:hAnsi="Times New Roman"/>
          <w:bCs/>
          <w:sz w:val="28"/>
          <w:szCs w:val="28"/>
          <w:lang w:val="x-none" w:eastAsia="ru-RU"/>
        </w:rPr>
        <w:t>Прибрежные защитные полосы должны быть заняты древесно-кустарниковой растительностью.</w:t>
      </w:r>
    </w:p>
    <w:p w14:paraId="40ADA44F" w14:textId="77777777" w:rsidR="0026509C" w:rsidRPr="00B23311" w:rsidRDefault="0026509C" w:rsidP="0026509C">
      <w:pPr>
        <w:autoSpaceDE w:val="0"/>
        <w:autoSpaceDN w:val="0"/>
        <w:adjustRightInd w:val="0"/>
        <w:spacing w:after="0"/>
        <w:ind w:right="-284" w:firstLine="709"/>
        <w:jc w:val="both"/>
        <w:rPr>
          <w:rFonts w:ascii="Times New Roman" w:hAnsi="Times New Roman"/>
          <w:bCs/>
          <w:sz w:val="28"/>
          <w:szCs w:val="28"/>
          <w:lang w:val="x-none" w:eastAsia="ru-RU"/>
        </w:rPr>
      </w:pPr>
      <w:r w:rsidRPr="00B23311">
        <w:rPr>
          <w:rFonts w:ascii="Times New Roman" w:hAnsi="Times New Roman"/>
          <w:bCs/>
          <w:sz w:val="28"/>
          <w:szCs w:val="28"/>
          <w:lang w:val="x-none" w:eastAsia="ru-RU"/>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14:paraId="6085486F" w14:textId="77777777" w:rsidR="0026509C" w:rsidRPr="00B23311" w:rsidRDefault="0026509C" w:rsidP="0026509C">
      <w:pPr>
        <w:autoSpaceDE w:val="0"/>
        <w:autoSpaceDN w:val="0"/>
        <w:adjustRightInd w:val="0"/>
        <w:spacing w:after="0"/>
        <w:ind w:right="-284" w:firstLine="709"/>
        <w:jc w:val="both"/>
        <w:rPr>
          <w:rFonts w:ascii="Times New Roman" w:hAnsi="Times New Roman"/>
          <w:bCs/>
          <w:sz w:val="28"/>
          <w:szCs w:val="28"/>
          <w:lang w:val="x-none" w:eastAsia="ru-RU"/>
        </w:rPr>
      </w:pPr>
      <w:r w:rsidRPr="00B23311">
        <w:rPr>
          <w:rFonts w:ascii="Times New Roman" w:hAnsi="Times New Roman"/>
          <w:bCs/>
          <w:sz w:val="28"/>
          <w:szCs w:val="28"/>
          <w:lang w:val="x-none" w:eastAsia="ru-RU"/>
        </w:rPr>
        <w:t>Предусмотрены следующие мероприятия по охране водной среды:</w:t>
      </w:r>
    </w:p>
    <w:p w14:paraId="7438AD14" w14:textId="77777777" w:rsidR="0026509C" w:rsidRPr="00B23311" w:rsidRDefault="0026509C" w:rsidP="0026509C">
      <w:pPr>
        <w:autoSpaceDE w:val="0"/>
        <w:autoSpaceDN w:val="0"/>
        <w:adjustRightInd w:val="0"/>
        <w:spacing w:after="0"/>
        <w:ind w:right="-284" w:firstLine="709"/>
        <w:jc w:val="both"/>
        <w:rPr>
          <w:rFonts w:ascii="Times New Roman" w:hAnsi="Times New Roman"/>
          <w:bCs/>
          <w:sz w:val="28"/>
          <w:szCs w:val="28"/>
          <w:lang w:val="x-none" w:eastAsia="ru-RU"/>
        </w:rPr>
      </w:pPr>
      <w:r w:rsidRPr="00B23311">
        <w:rPr>
          <w:rFonts w:ascii="Times New Roman" w:hAnsi="Times New Roman"/>
          <w:bCs/>
          <w:sz w:val="28"/>
          <w:szCs w:val="28"/>
          <w:lang w:val="x-none" w:eastAsia="ru-RU"/>
        </w:rPr>
        <w:t>- вынос временных гаражей из прибрежной зоны;</w:t>
      </w:r>
    </w:p>
    <w:p w14:paraId="3D54C18A" w14:textId="77777777" w:rsidR="0026509C" w:rsidRPr="00B23311" w:rsidRDefault="0026509C" w:rsidP="0026509C">
      <w:pPr>
        <w:autoSpaceDE w:val="0"/>
        <w:autoSpaceDN w:val="0"/>
        <w:adjustRightInd w:val="0"/>
        <w:spacing w:after="0"/>
        <w:ind w:right="-284" w:firstLine="709"/>
        <w:jc w:val="both"/>
        <w:rPr>
          <w:rFonts w:ascii="Times New Roman" w:hAnsi="Times New Roman"/>
          <w:bCs/>
          <w:sz w:val="28"/>
          <w:szCs w:val="28"/>
          <w:lang w:val="x-none" w:eastAsia="ru-RU"/>
        </w:rPr>
      </w:pPr>
      <w:r w:rsidRPr="00B23311">
        <w:rPr>
          <w:rFonts w:ascii="Times New Roman" w:hAnsi="Times New Roman"/>
          <w:bCs/>
          <w:sz w:val="28"/>
          <w:szCs w:val="28"/>
          <w:lang w:val="x-none" w:eastAsia="ru-RU"/>
        </w:rPr>
        <w:t>-организация водоохранных зон и прибрежных защитных полос;</w:t>
      </w:r>
    </w:p>
    <w:p w14:paraId="7791ACE9" w14:textId="77777777" w:rsidR="0026509C" w:rsidRPr="00B23311" w:rsidRDefault="0026509C" w:rsidP="0026509C">
      <w:pPr>
        <w:autoSpaceDE w:val="0"/>
        <w:autoSpaceDN w:val="0"/>
        <w:adjustRightInd w:val="0"/>
        <w:spacing w:after="0"/>
        <w:ind w:right="-284" w:firstLine="709"/>
        <w:jc w:val="both"/>
        <w:rPr>
          <w:rFonts w:ascii="Times New Roman" w:hAnsi="Times New Roman"/>
          <w:bCs/>
          <w:sz w:val="28"/>
          <w:szCs w:val="28"/>
          <w:lang w:val="x-none" w:eastAsia="ru-RU"/>
        </w:rPr>
      </w:pPr>
      <w:r w:rsidRPr="00B23311">
        <w:rPr>
          <w:rFonts w:ascii="Times New Roman" w:hAnsi="Times New Roman"/>
          <w:bCs/>
          <w:sz w:val="28"/>
          <w:szCs w:val="28"/>
          <w:lang w:val="x-none" w:eastAsia="ru-RU"/>
        </w:rPr>
        <w:t>-предотвращение заиливания и заболачивания прибрежных территорий;</w:t>
      </w:r>
    </w:p>
    <w:p w14:paraId="2AA3686C" w14:textId="77777777" w:rsidR="0026509C" w:rsidRPr="00B23311" w:rsidRDefault="0026509C" w:rsidP="0026509C">
      <w:pPr>
        <w:autoSpaceDE w:val="0"/>
        <w:autoSpaceDN w:val="0"/>
        <w:adjustRightInd w:val="0"/>
        <w:spacing w:after="0"/>
        <w:ind w:right="-284" w:firstLine="709"/>
        <w:jc w:val="both"/>
        <w:rPr>
          <w:rFonts w:ascii="Times New Roman" w:hAnsi="Times New Roman"/>
          <w:bCs/>
          <w:sz w:val="28"/>
          <w:szCs w:val="28"/>
          <w:lang w:val="x-none" w:eastAsia="ru-RU"/>
        </w:rPr>
      </w:pPr>
      <w:r w:rsidRPr="00B23311">
        <w:rPr>
          <w:rFonts w:ascii="Times New Roman" w:hAnsi="Times New Roman"/>
          <w:bCs/>
          <w:sz w:val="28"/>
          <w:szCs w:val="28"/>
          <w:lang w:val="x-none" w:eastAsia="ru-RU"/>
        </w:rPr>
        <w:t>Организация контроля уровня загрязнения  поверхностных и грунтовых вод.</w:t>
      </w:r>
    </w:p>
    <w:p w14:paraId="59E9C1C9" w14:textId="12B39CBF" w:rsidR="0026509C" w:rsidRPr="00B23311" w:rsidRDefault="0026509C" w:rsidP="0026509C">
      <w:pPr>
        <w:autoSpaceDE w:val="0"/>
        <w:autoSpaceDN w:val="0"/>
        <w:adjustRightInd w:val="0"/>
        <w:spacing w:after="0"/>
        <w:ind w:right="-284" w:firstLine="709"/>
        <w:jc w:val="both"/>
        <w:rPr>
          <w:rFonts w:ascii="Times New Roman" w:hAnsi="Times New Roman"/>
          <w:bCs/>
          <w:sz w:val="28"/>
          <w:szCs w:val="28"/>
          <w:lang w:val="x-none" w:eastAsia="ru-RU"/>
        </w:rPr>
      </w:pPr>
      <w:r w:rsidRPr="00B23311">
        <w:rPr>
          <w:rFonts w:ascii="Times New Roman" w:hAnsi="Times New Roman"/>
          <w:bCs/>
          <w:sz w:val="28"/>
          <w:szCs w:val="28"/>
          <w:lang w:val="x-none" w:eastAsia="ru-RU"/>
        </w:rPr>
        <w:t xml:space="preserve">Все эти мероприятия должны значительно улучшить состояние водных ресурсов </w:t>
      </w:r>
      <w:proofErr w:type="spellStart"/>
      <w:r>
        <w:rPr>
          <w:rFonts w:ascii="Times New Roman" w:hAnsi="Times New Roman"/>
          <w:sz w:val="28"/>
          <w:szCs w:val="28"/>
          <w:lang w:val="x-none" w:eastAsia="ar-SA"/>
        </w:rPr>
        <w:t>Неболчского</w:t>
      </w:r>
      <w:proofErr w:type="spellEnd"/>
      <w:r>
        <w:rPr>
          <w:rFonts w:ascii="Times New Roman" w:hAnsi="Times New Roman"/>
          <w:sz w:val="28"/>
          <w:szCs w:val="28"/>
          <w:lang w:val="x-none" w:eastAsia="ar-SA"/>
        </w:rPr>
        <w:t xml:space="preserve"> сельского поселения</w:t>
      </w:r>
      <w:r w:rsidRPr="00B23311">
        <w:rPr>
          <w:rFonts w:ascii="Times New Roman" w:hAnsi="Times New Roman"/>
          <w:sz w:val="28"/>
          <w:szCs w:val="28"/>
          <w:lang w:val="x-none" w:eastAsia="ar-SA"/>
        </w:rPr>
        <w:t xml:space="preserve">  </w:t>
      </w:r>
      <w:r w:rsidRPr="00B23311">
        <w:rPr>
          <w:rFonts w:ascii="Times New Roman" w:hAnsi="Times New Roman"/>
          <w:bCs/>
          <w:sz w:val="28"/>
          <w:szCs w:val="28"/>
          <w:lang w:val="x-none" w:eastAsia="ru-RU"/>
        </w:rPr>
        <w:t>.</w:t>
      </w:r>
    </w:p>
    <w:p w14:paraId="77BC31F4" w14:textId="77777777" w:rsidR="0026509C" w:rsidRPr="00B23311" w:rsidRDefault="0026509C" w:rsidP="0026509C">
      <w:pPr>
        <w:autoSpaceDE w:val="0"/>
        <w:autoSpaceDN w:val="0"/>
        <w:adjustRightInd w:val="0"/>
        <w:spacing w:after="0"/>
        <w:ind w:right="-284" w:firstLine="709"/>
        <w:jc w:val="both"/>
        <w:rPr>
          <w:rFonts w:ascii="Times New Roman" w:eastAsia="TimesNewRomanPS-BoldMT" w:hAnsi="Times New Roman"/>
          <w:sz w:val="28"/>
          <w:szCs w:val="28"/>
          <w:lang w:val="x-none"/>
        </w:rPr>
      </w:pPr>
      <w:r w:rsidRPr="00B23311">
        <w:rPr>
          <w:rFonts w:ascii="Times New Roman" w:eastAsia="TimesNewRomanPS-BoldMT" w:hAnsi="Times New Roman"/>
          <w:sz w:val="28"/>
          <w:szCs w:val="28"/>
          <w:lang w:val="x-none"/>
        </w:rPr>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14:paraId="09D55A1A" w14:textId="77777777" w:rsidR="0026509C" w:rsidRPr="00B23311" w:rsidRDefault="0026509C" w:rsidP="0026509C">
      <w:pPr>
        <w:autoSpaceDE w:val="0"/>
        <w:autoSpaceDN w:val="0"/>
        <w:adjustRightInd w:val="0"/>
        <w:spacing w:after="0"/>
        <w:ind w:right="-284" w:firstLine="709"/>
        <w:jc w:val="both"/>
        <w:rPr>
          <w:rFonts w:ascii="Times New Roman" w:hAnsi="Times New Roman"/>
          <w:bCs/>
          <w:sz w:val="28"/>
          <w:szCs w:val="28"/>
          <w:lang w:val="x-none" w:eastAsia="ru-RU"/>
        </w:rPr>
      </w:pPr>
      <w:r w:rsidRPr="00B23311">
        <w:rPr>
          <w:rFonts w:ascii="Times New Roman" w:eastAsia="TimesNewRomanPS-BoldMT" w:hAnsi="Times New Roman"/>
          <w:sz w:val="28"/>
          <w:szCs w:val="28"/>
          <w:lang w:val="x-none"/>
        </w:rPr>
        <w:lastRenderedPageBreak/>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14:paraId="58EE3FAE" w14:textId="77777777" w:rsidR="0026509C" w:rsidRPr="00B23311" w:rsidRDefault="0026509C" w:rsidP="0026509C">
      <w:pPr>
        <w:spacing w:after="0"/>
        <w:ind w:right="-284" w:firstLine="708"/>
        <w:jc w:val="both"/>
        <w:rPr>
          <w:rFonts w:ascii="Times New Roman" w:hAnsi="Times New Roman"/>
          <w:sz w:val="28"/>
          <w:szCs w:val="28"/>
        </w:rPr>
      </w:pPr>
      <w:r w:rsidRPr="00B23311">
        <w:rPr>
          <w:rFonts w:ascii="Times New Roman" w:hAnsi="Times New Roman"/>
          <w:sz w:val="28"/>
          <w:szCs w:val="28"/>
        </w:rPr>
        <w:t>Когда фоновая концентрация загрязнений в водоеме ниже предельно допустимых концентраций (ПДК) в речной воде при согласовании с органами природоохраны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14:paraId="470DE4CE" w14:textId="77777777" w:rsidR="0026509C" w:rsidRPr="00B23311" w:rsidRDefault="0026509C" w:rsidP="0026509C">
      <w:pPr>
        <w:spacing w:after="0"/>
        <w:ind w:right="-284" w:firstLine="708"/>
        <w:jc w:val="both"/>
        <w:rPr>
          <w:rFonts w:ascii="Times New Roman" w:hAnsi="Times New Roman"/>
          <w:sz w:val="28"/>
          <w:szCs w:val="28"/>
        </w:rPr>
      </w:pPr>
      <w:r w:rsidRPr="00B23311">
        <w:rPr>
          <w:rFonts w:ascii="Times New Roman" w:hAnsi="Times New Roman"/>
          <w:sz w:val="28"/>
          <w:szCs w:val="28"/>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w:t>
      </w:r>
      <w:proofErr w:type="spellStart"/>
      <w:r w:rsidRPr="00B23311">
        <w:rPr>
          <w:rFonts w:ascii="Times New Roman" w:hAnsi="Times New Roman"/>
          <w:sz w:val="28"/>
          <w:szCs w:val="28"/>
        </w:rPr>
        <w:t>сут</w:t>
      </w:r>
      <w:proofErr w:type="spellEnd"/>
      <w:r w:rsidRPr="00B23311">
        <w:rPr>
          <w:rFonts w:ascii="Times New Roman" w:hAnsi="Times New Roman"/>
          <w:sz w:val="28"/>
          <w:szCs w:val="28"/>
        </w:rPr>
        <w:t xml:space="preserve"> и уровнем грунтовых вод не менее </w:t>
      </w:r>
      <w:smartTag w:uri="urn:schemas-microsoft-com:office:smarttags" w:element="metricconverter">
        <w:smartTagPr>
          <w:attr w:name="ProductID" w:val="1,0 м"/>
        </w:smartTagPr>
        <w:r w:rsidRPr="00B23311">
          <w:rPr>
            <w:rFonts w:ascii="Times New Roman" w:hAnsi="Times New Roman"/>
            <w:sz w:val="28"/>
            <w:szCs w:val="28"/>
          </w:rPr>
          <w:t>1,0 м</w:t>
        </w:r>
      </w:smartTag>
      <w:r w:rsidRPr="00B23311">
        <w:rPr>
          <w:rFonts w:ascii="Times New Roman" w:hAnsi="Times New Roman"/>
          <w:sz w:val="28"/>
          <w:szCs w:val="28"/>
        </w:rPr>
        <w:t xml:space="preserve"> от планировочной отметки земли.</w:t>
      </w:r>
    </w:p>
    <w:p w14:paraId="7B0F9091" w14:textId="77777777" w:rsidR="0026509C" w:rsidRPr="00B23311" w:rsidRDefault="0026509C" w:rsidP="0026509C">
      <w:pPr>
        <w:spacing w:after="0"/>
        <w:ind w:right="-284" w:firstLine="708"/>
        <w:jc w:val="both"/>
        <w:rPr>
          <w:rFonts w:ascii="Times New Roman" w:hAnsi="Times New Roman"/>
          <w:sz w:val="28"/>
          <w:szCs w:val="28"/>
        </w:rPr>
      </w:pPr>
      <w:r w:rsidRPr="00B23311">
        <w:rPr>
          <w:rFonts w:ascii="Times New Roman" w:hAnsi="Times New Roman"/>
          <w:sz w:val="28"/>
          <w:szCs w:val="28"/>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14:paraId="1F2A13CC" w14:textId="77777777" w:rsidR="0026509C" w:rsidRPr="00B23311" w:rsidRDefault="0026509C" w:rsidP="0026509C">
      <w:pPr>
        <w:spacing w:after="0"/>
        <w:ind w:right="-284" w:firstLine="708"/>
        <w:jc w:val="both"/>
        <w:rPr>
          <w:rFonts w:ascii="Times New Roman" w:hAnsi="Times New Roman"/>
          <w:sz w:val="28"/>
          <w:szCs w:val="28"/>
        </w:rPr>
      </w:pPr>
      <w:r w:rsidRPr="00B23311">
        <w:rPr>
          <w:rFonts w:ascii="Times New Roman" w:hAnsi="Times New Roman"/>
          <w:sz w:val="28"/>
          <w:szCs w:val="28"/>
        </w:rPr>
        <w:t xml:space="preserve">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w:t>
      </w:r>
      <w:smartTag w:uri="urn:schemas-microsoft-com:office:smarttags" w:element="metricconverter">
        <w:smartTagPr>
          <w:attr w:name="ProductID" w:val="3 м"/>
        </w:smartTagPr>
        <w:r w:rsidRPr="00B23311">
          <w:rPr>
            <w:rFonts w:ascii="Times New Roman" w:hAnsi="Times New Roman"/>
            <w:sz w:val="28"/>
            <w:szCs w:val="28"/>
          </w:rPr>
          <w:t>3 м</w:t>
        </w:r>
      </w:smartTag>
      <w:r w:rsidRPr="00B23311">
        <w:rPr>
          <w:rFonts w:ascii="Times New Roman" w:hAnsi="Times New Roman"/>
          <w:sz w:val="28"/>
          <w:szCs w:val="28"/>
        </w:rPr>
        <w:t xml:space="preserve"> для возможности забора стоков ассенизационной машиной.</w:t>
      </w:r>
    </w:p>
    <w:p w14:paraId="2C463C2C" w14:textId="77777777" w:rsidR="0026509C" w:rsidRPr="00B23311" w:rsidRDefault="0026509C" w:rsidP="0026509C">
      <w:pPr>
        <w:spacing w:after="0" w:line="240" w:lineRule="auto"/>
        <w:ind w:right="-284"/>
        <w:jc w:val="center"/>
        <w:rPr>
          <w:rFonts w:ascii="Times New Roman" w:eastAsia="TimesNewRomanPS-BoldMT" w:hAnsi="Times New Roman"/>
          <w:b/>
          <w:sz w:val="28"/>
          <w:szCs w:val="28"/>
        </w:rPr>
      </w:pPr>
      <w:r w:rsidRPr="00B23311">
        <w:rPr>
          <w:rFonts w:ascii="Times New Roman" w:eastAsia="TimesNewRomanPS-BoldMT" w:hAnsi="Times New Roman"/>
          <w:b/>
          <w:sz w:val="28"/>
          <w:szCs w:val="28"/>
        </w:rPr>
        <w:t>2.6. ОЦЕНКА ПОТРЕБНОСТИ В КАПИТАЛЬНЫХ ВЛОЖЕНИЯХ В СТРОИТЕЛЬСТВО, РЕКОНСТРУКЦИЮ И МОДЕРНИЗАЦИЮ ОБЪЕКТОВ ЦЕНТРАЛИЗОВАННОЙ СИСТЕМЫ ВОДООТВЕДЕНИЯ</w:t>
      </w:r>
    </w:p>
    <w:p w14:paraId="1D7F2D44" w14:textId="77777777" w:rsidR="0026509C" w:rsidRPr="00B23311" w:rsidRDefault="0026509C" w:rsidP="0026509C">
      <w:pPr>
        <w:autoSpaceDE w:val="0"/>
        <w:autoSpaceDN w:val="0"/>
        <w:adjustRightInd w:val="0"/>
        <w:spacing w:after="0"/>
        <w:ind w:right="-284" w:firstLine="709"/>
        <w:contextualSpacing/>
        <w:jc w:val="right"/>
        <w:rPr>
          <w:rFonts w:ascii="Times New Roman" w:eastAsia="Times New Roman" w:hAnsi="Times New Roman"/>
          <w:sz w:val="28"/>
          <w:szCs w:val="28"/>
        </w:rPr>
      </w:pPr>
      <w:r w:rsidRPr="00B23311">
        <w:rPr>
          <w:rFonts w:ascii="Times New Roman" w:eastAsia="Times New Roman" w:hAnsi="Times New Roman"/>
          <w:sz w:val="28"/>
          <w:szCs w:val="28"/>
        </w:rPr>
        <w:t>Таблица 29</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4253"/>
        <w:gridCol w:w="709"/>
        <w:gridCol w:w="1516"/>
        <w:gridCol w:w="1649"/>
        <w:gridCol w:w="1796"/>
      </w:tblGrid>
      <w:tr w:rsidR="0026509C" w:rsidRPr="00B23311" w14:paraId="5F77099B" w14:textId="77777777" w:rsidTr="0069054A">
        <w:trPr>
          <w:trHeight w:hRule="exact" w:val="856"/>
        </w:trPr>
        <w:tc>
          <w:tcPr>
            <w:tcW w:w="4253" w:type="dxa"/>
            <w:shd w:val="clear" w:color="auto" w:fill="auto"/>
            <w:vAlign w:val="center"/>
          </w:tcPr>
          <w:p w14:paraId="32F855E8" w14:textId="77777777" w:rsidR="0026509C" w:rsidRPr="00B23311" w:rsidRDefault="0026509C" w:rsidP="0069054A">
            <w:pPr>
              <w:keepNext/>
              <w:keepLines/>
              <w:spacing w:after="0" w:line="240" w:lineRule="auto"/>
              <w:ind w:left="-244"/>
              <w:contextualSpacing/>
              <w:jc w:val="center"/>
              <w:rPr>
                <w:rFonts w:ascii="Times New Roman" w:hAnsi="Times New Roman"/>
                <w:b/>
                <w:sz w:val="24"/>
                <w:szCs w:val="24"/>
              </w:rPr>
            </w:pPr>
            <w:r w:rsidRPr="00B23311">
              <w:rPr>
                <w:rFonts w:ascii="Times New Roman" w:hAnsi="Times New Roman"/>
                <w:b/>
                <w:sz w:val="24"/>
                <w:szCs w:val="24"/>
              </w:rPr>
              <w:t>Наименование</w:t>
            </w:r>
          </w:p>
        </w:tc>
        <w:tc>
          <w:tcPr>
            <w:tcW w:w="709" w:type="dxa"/>
            <w:shd w:val="clear" w:color="auto" w:fill="auto"/>
            <w:vAlign w:val="center"/>
          </w:tcPr>
          <w:p w14:paraId="7C0474B4" w14:textId="77777777" w:rsidR="0026509C" w:rsidRPr="00B23311" w:rsidRDefault="0026509C" w:rsidP="0069054A">
            <w:pPr>
              <w:keepNext/>
              <w:keepLines/>
              <w:spacing w:after="0" w:line="240" w:lineRule="auto"/>
              <w:contextualSpacing/>
              <w:jc w:val="center"/>
              <w:rPr>
                <w:rFonts w:ascii="Times New Roman" w:hAnsi="Times New Roman"/>
                <w:b/>
                <w:sz w:val="24"/>
                <w:szCs w:val="24"/>
              </w:rPr>
            </w:pPr>
            <w:r w:rsidRPr="00B23311">
              <w:rPr>
                <w:rFonts w:ascii="Times New Roman" w:hAnsi="Times New Roman"/>
                <w:b/>
                <w:sz w:val="24"/>
                <w:szCs w:val="24"/>
              </w:rPr>
              <w:t>Ед. изм.</w:t>
            </w:r>
          </w:p>
        </w:tc>
        <w:tc>
          <w:tcPr>
            <w:tcW w:w="1516" w:type="dxa"/>
            <w:shd w:val="clear" w:color="auto" w:fill="auto"/>
            <w:vAlign w:val="center"/>
          </w:tcPr>
          <w:p w14:paraId="51FE0BE9" w14:textId="77777777" w:rsidR="0026509C" w:rsidRPr="00B23311" w:rsidRDefault="0026509C" w:rsidP="0069054A">
            <w:pPr>
              <w:keepNext/>
              <w:keepLines/>
              <w:spacing w:after="0" w:line="240" w:lineRule="auto"/>
              <w:contextualSpacing/>
              <w:jc w:val="center"/>
              <w:rPr>
                <w:rFonts w:ascii="Times New Roman" w:hAnsi="Times New Roman"/>
                <w:b/>
                <w:sz w:val="24"/>
                <w:szCs w:val="24"/>
              </w:rPr>
            </w:pPr>
            <w:r w:rsidRPr="00B23311">
              <w:rPr>
                <w:rFonts w:ascii="Times New Roman" w:hAnsi="Times New Roman"/>
                <w:b/>
                <w:sz w:val="24"/>
                <w:szCs w:val="24"/>
              </w:rPr>
              <w:t>Показатель</w:t>
            </w:r>
          </w:p>
        </w:tc>
        <w:tc>
          <w:tcPr>
            <w:tcW w:w="1649" w:type="dxa"/>
            <w:shd w:val="clear" w:color="auto" w:fill="auto"/>
            <w:vAlign w:val="center"/>
          </w:tcPr>
          <w:p w14:paraId="1A1BC07D" w14:textId="77777777" w:rsidR="0026509C" w:rsidRPr="00B23311" w:rsidRDefault="0026509C" w:rsidP="0069054A">
            <w:pPr>
              <w:keepNext/>
              <w:keepLines/>
              <w:spacing w:after="0" w:line="240" w:lineRule="auto"/>
              <w:contextualSpacing/>
              <w:jc w:val="center"/>
              <w:rPr>
                <w:rFonts w:ascii="Times New Roman" w:hAnsi="Times New Roman"/>
                <w:b/>
                <w:sz w:val="24"/>
                <w:szCs w:val="24"/>
              </w:rPr>
            </w:pPr>
            <w:r w:rsidRPr="00B23311">
              <w:rPr>
                <w:rFonts w:ascii="Times New Roman" w:hAnsi="Times New Roman"/>
                <w:b/>
                <w:sz w:val="24"/>
                <w:szCs w:val="24"/>
              </w:rPr>
              <w:t xml:space="preserve">Стоимость 1 </w:t>
            </w:r>
            <w:proofErr w:type="spellStart"/>
            <w:r w:rsidRPr="00B23311">
              <w:rPr>
                <w:rFonts w:ascii="Times New Roman" w:hAnsi="Times New Roman"/>
                <w:b/>
                <w:sz w:val="24"/>
                <w:szCs w:val="24"/>
              </w:rPr>
              <w:t>ед</w:t>
            </w:r>
            <w:proofErr w:type="spellEnd"/>
            <w:r w:rsidRPr="00B23311">
              <w:rPr>
                <w:rFonts w:ascii="Times New Roman" w:hAnsi="Times New Roman"/>
                <w:b/>
                <w:sz w:val="24"/>
                <w:szCs w:val="24"/>
              </w:rPr>
              <w:t>, (руб.)</w:t>
            </w:r>
          </w:p>
        </w:tc>
        <w:tc>
          <w:tcPr>
            <w:tcW w:w="1796" w:type="dxa"/>
            <w:shd w:val="clear" w:color="auto" w:fill="auto"/>
            <w:vAlign w:val="center"/>
          </w:tcPr>
          <w:p w14:paraId="35B442E5" w14:textId="77777777" w:rsidR="0026509C" w:rsidRPr="00B23311" w:rsidRDefault="0026509C" w:rsidP="0069054A">
            <w:pPr>
              <w:keepNext/>
              <w:keepLines/>
              <w:spacing w:after="0" w:line="240" w:lineRule="auto"/>
              <w:contextualSpacing/>
              <w:jc w:val="center"/>
              <w:rPr>
                <w:rFonts w:ascii="Times New Roman" w:hAnsi="Times New Roman"/>
                <w:b/>
                <w:sz w:val="24"/>
                <w:szCs w:val="24"/>
              </w:rPr>
            </w:pPr>
            <w:r w:rsidRPr="00B23311">
              <w:rPr>
                <w:rFonts w:ascii="Times New Roman" w:hAnsi="Times New Roman"/>
                <w:b/>
                <w:sz w:val="24"/>
                <w:szCs w:val="24"/>
              </w:rPr>
              <w:t>Суммарная стоимость, тыс. руб.</w:t>
            </w:r>
          </w:p>
        </w:tc>
      </w:tr>
      <w:tr w:rsidR="0026509C" w:rsidRPr="00B23311" w14:paraId="6104242C" w14:textId="77777777" w:rsidTr="0069054A">
        <w:trPr>
          <w:trHeight w:hRule="exact" w:val="389"/>
        </w:trPr>
        <w:tc>
          <w:tcPr>
            <w:tcW w:w="9923" w:type="dxa"/>
            <w:gridSpan w:val="5"/>
            <w:shd w:val="clear" w:color="auto" w:fill="auto"/>
            <w:vAlign w:val="center"/>
          </w:tcPr>
          <w:p w14:paraId="74B864E9" w14:textId="13770B71" w:rsidR="0026509C" w:rsidRPr="00B23311" w:rsidRDefault="0026509C" w:rsidP="0069054A">
            <w:pPr>
              <w:keepNext/>
              <w:keepLines/>
              <w:spacing w:after="0" w:line="240" w:lineRule="auto"/>
              <w:contextualSpacing/>
              <w:jc w:val="center"/>
              <w:rPr>
                <w:rFonts w:ascii="Times New Roman" w:hAnsi="Times New Roman"/>
                <w:sz w:val="24"/>
                <w:szCs w:val="24"/>
              </w:rPr>
            </w:pPr>
            <w:proofErr w:type="spellStart"/>
            <w:r>
              <w:rPr>
                <w:rFonts w:ascii="Times New Roman" w:hAnsi="Times New Roman"/>
                <w:b/>
                <w:sz w:val="24"/>
                <w:szCs w:val="24"/>
              </w:rPr>
              <w:t>Неболчское</w:t>
            </w:r>
            <w:proofErr w:type="spellEnd"/>
            <w:r>
              <w:rPr>
                <w:rFonts w:ascii="Times New Roman" w:hAnsi="Times New Roman"/>
                <w:b/>
                <w:sz w:val="24"/>
                <w:szCs w:val="24"/>
              </w:rPr>
              <w:t xml:space="preserve"> сельское поселение</w:t>
            </w:r>
            <w:r w:rsidRPr="00B23311">
              <w:rPr>
                <w:rFonts w:ascii="Times New Roman" w:hAnsi="Times New Roman"/>
                <w:b/>
                <w:sz w:val="24"/>
                <w:szCs w:val="24"/>
              </w:rPr>
              <w:t xml:space="preserve"> </w:t>
            </w:r>
          </w:p>
        </w:tc>
      </w:tr>
      <w:tr w:rsidR="0026509C" w:rsidRPr="00B23311" w14:paraId="3F7491CE" w14:textId="77777777" w:rsidTr="0069054A">
        <w:trPr>
          <w:trHeight w:hRule="exact" w:val="356"/>
        </w:trPr>
        <w:tc>
          <w:tcPr>
            <w:tcW w:w="4253" w:type="dxa"/>
            <w:shd w:val="clear" w:color="auto" w:fill="auto"/>
          </w:tcPr>
          <w:p w14:paraId="76EC8A9E" w14:textId="77777777" w:rsidR="0026509C" w:rsidRPr="00B23311" w:rsidRDefault="0026509C" w:rsidP="0069054A">
            <w:pPr>
              <w:spacing w:after="0"/>
              <w:jc w:val="center"/>
              <w:rPr>
                <w:rFonts w:ascii="Times New Roman" w:hAnsi="Times New Roman"/>
                <w:b/>
                <w:sz w:val="24"/>
                <w:szCs w:val="24"/>
              </w:rPr>
            </w:pPr>
            <w:r w:rsidRPr="00B23311">
              <w:rPr>
                <w:rFonts w:ascii="Times New Roman" w:hAnsi="Times New Roman"/>
                <w:b/>
                <w:sz w:val="24"/>
                <w:szCs w:val="24"/>
              </w:rPr>
              <w:t>-</w:t>
            </w:r>
          </w:p>
        </w:tc>
        <w:tc>
          <w:tcPr>
            <w:tcW w:w="709" w:type="dxa"/>
            <w:shd w:val="clear" w:color="auto" w:fill="auto"/>
            <w:vAlign w:val="center"/>
          </w:tcPr>
          <w:p w14:paraId="6B8EB90C" w14:textId="77777777" w:rsidR="0026509C" w:rsidRPr="00B23311" w:rsidRDefault="0026509C" w:rsidP="0069054A">
            <w:pPr>
              <w:tabs>
                <w:tab w:val="left" w:pos="2895"/>
              </w:tabs>
              <w:spacing w:after="0" w:line="240" w:lineRule="auto"/>
              <w:jc w:val="center"/>
              <w:textAlignment w:val="baseline"/>
              <w:rPr>
                <w:rFonts w:ascii="Times New Roman" w:eastAsia="Times New Roman" w:hAnsi="Times New Roman"/>
                <w:b/>
                <w:color w:val="000000"/>
                <w:spacing w:val="2"/>
                <w:sz w:val="24"/>
                <w:szCs w:val="24"/>
                <w:lang w:eastAsia="ru-RU"/>
              </w:rPr>
            </w:pPr>
            <w:r w:rsidRPr="00B23311">
              <w:rPr>
                <w:rFonts w:ascii="Times New Roman" w:eastAsia="Times New Roman" w:hAnsi="Times New Roman"/>
                <w:b/>
                <w:color w:val="000000"/>
                <w:spacing w:val="2"/>
                <w:sz w:val="24"/>
                <w:szCs w:val="24"/>
                <w:lang w:eastAsia="ru-RU"/>
              </w:rPr>
              <w:t>-</w:t>
            </w:r>
          </w:p>
        </w:tc>
        <w:tc>
          <w:tcPr>
            <w:tcW w:w="1516" w:type="dxa"/>
            <w:shd w:val="clear" w:color="auto" w:fill="auto"/>
            <w:vAlign w:val="center"/>
          </w:tcPr>
          <w:p w14:paraId="5D5DDFB1" w14:textId="77777777" w:rsidR="0026509C" w:rsidRPr="00B23311" w:rsidRDefault="0026509C" w:rsidP="0069054A">
            <w:pPr>
              <w:keepNext/>
              <w:keepLines/>
              <w:spacing w:after="0" w:line="240" w:lineRule="auto"/>
              <w:contextualSpacing/>
              <w:jc w:val="center"/>
              <w:rPr>
                <w:rFonts w:ascii="Times New Roman" w:hAnsi="Times New Roman"/>
                <w:b/>
                <w:sz w:val="24"/>
                <w:szCs w:val="24"/>
              </w:rPr>
            </w:pPr>
            <w:r w:rsidRPr="00B23311">
              <w:rPr>
                <w:rFonts w:ascii="Times New Roman" w:hAnsi="Times New Roman"/>
                <w:b/>
                <w:sz w:val="24"/>
                <w:szCs w:val="24"/>
              </w:rPr>
              <w:t>-</w:t>
            </w:r>
          </w:p>
        </w:tc>
        <w:tc>
          <w:tcPr>
            <w:tcW w:w="1649" w:type="dxa"/>
            <w:shd w:val="clear" w:color="auto" w:fill="auto"/>
            <w:vAlign w:val="center"/>
          </w:tcPr>
          <w:p w14:paraId="755B7D83" w14:textId="77777777" w:rsidR="0026509C" w:rsidRPr="00B23311" w:rsidRDefault="0026509C" w:rsidP="0069054A">
            <w:pPr>
              <w:tabs>
                <w:tab w:val="left" w:pos="2895"/>
              </w:tabs>
              <w:spacing w:after="0" w:line="240" w:lineRule="auto"/>
              <w:jc w:val="center"/>
              <w:textAlignment w:val="baseline"/>
              <w:rPr>
                <w:rFonts w:ascii="Times New Roman" w:eastAsia="Times New Roman" w:hAnsi="Times New Roman"/>
                <w:b/>
                <w:color w:val="000000"/>
                <w:spacing w:val="2"/>
                <w:sz w:val="24"/>
                <w:szCs w:val="24"/>
                <w:lang w:eastAsia="ru-RU"/>
              </w:rPr>
            </w:pPr>
            <w:r w:rsidRPr="00B23311">
              <w:rPr>
                <w:rFonts w:ascii="Times New Roman" w:eastAsia="Times New Roman" w:hAnsi="Times New Roman"/>
                <w:b/>
                <w:color w:val="000000"/>
                <w:spacing w:val="2"/>
                <w:sz w:val="24"/>
                <w:szCs w:val="24"/>
                <w:lang w:eastAsia="ru-RU"/>
              </w:rPr>
              <w:t>-</w:t>
            </w:r>
          </w:p>
        </w:tc>
        <w:tc>
          <w:tcPr>
            <w:tcW w:w="1796" w:type="dxa"/>
            <w:shd w:val="clear" w:color="auto" w:fill="auto"/>
            <w:vAlign w:val="center"/>
          </w:tcPr>
          <w:p w14:paraId="51EB003A" w14:textId="77777777" w:rsidR="0026509C" w:rsidRPr="00B23311" w:rsidRDefault="0026509C" w:rsidP="0069054A">
            <w:pPr>
              <w:keepNext/>
              <w:keepLines/>
              <w:spacing w:after="0" w:line="240" w:lineRule="auto"/>
              <w:contextualSpacing/>
              <w:jc w:val="center"/>
              <w:rPr>
                <w:rFonts w:ascii="Times New Roman" w:hAnsi="Times New Roman"/>
                <w:b/>
                <w:sz w:val="24"/>
                <w:szCs w:val="24"/>
              </w:rPr>
            </w:pPr>
            <w:r w:rsidRPr="00B23311">
              <w:rPr>
                <w:rFonts w:ascii="Times New Roman" w:hAnsi="Times New Roman"/>
                <w:b/>
                <w:sz w:val="24"/>
                <w:szCs w:val="24"/>
              </w:rPr>
              <w:t>-</w:t>
            </w:r>
          </w:p>
        </w:tc>
      </w:tr>
    </w:tbl>
    <w:p w14:paraId="760A526A" w14:textId="77777777" w:rsidR="0026509C" w:rsidRPr="00B23311" w:rsidRDefault="0026509C" w:rsidP="0026509C">
      <w:pPr>
        <w:rPr>
          <w:rFonts w:ascii="Times New Roman" w:hAnsi="Times New Roman"/>
          <w:sz w:val="28"/>
          <w:szCs w:val="28"/>
          <w:lang w:eastAsia="ru-RU"/>
        </w:rPr>
        <w:sectPr w:rsidR="0026509C" w:rsidRPr="00B23311" w:rsidSect="00A0424C">
          <w:pgSz w:w="11907" w:h="16840" w:code="9"/>
          <w:pgMar w:top="851" w:right="850" w:bottom="851" w:left="1701" w:header="454" w:footer="720" w:gutter="0"/>
          <w:cols w:space="720"/>
          <w:docGrid w:linePitch="299"/>
        </w:sectPr>
      </w:pPr>
    </w:p>
    <w:p w14:paraId="0508B0C3" w14:textId="2BBDD431" w:rsidR="0026509C" w:rsidRPr="00B23311" w:rsidRDefault="0026509C" w:rsidP="0026509C">
      <w:pPr>
        <w:tabs>
          <w:tab w:val="left" w:pos="655"/>
          <w:tab w:val="center" w:pos="5174"/>
        </w:tabs>
        <w:spacing w:after="0"/>
        <w:jc w:val="center"/>
        <w:rPr>
          <w:rFonts w:ascii="Times New Roman" w:eastAsia="TimesNewRomanPS-BoldMT" w:hAnsi="Times New Roman"/>
          <w:b/>
          <w:sz w:val="28"/>
          <w:szCs w:val="28"/>
        </w:rPr>
      </w:pPr>
      <w:r w:rsidRPr="00B23311">
        <w:rPr>
          <w:rFonts w:ascii="Times New Roman" w:eastAsia="TimesNewRomanPS-BoldMT" w:hAnsi="Times New Roman"/>
          <w:b/>
          <w:sz w:val="28"/>
          <w:szCs w:val="28"/>
        </w:rPr>
        <w:lastRenderedPageBreak/>
        <w:t>2.7 ПЛАНОВЫЕ ЗНАЧЕНИЯ ПОКАЗАТЕЛЕЙ РАЗВИТИЯ ЦЕНТРАЛИЗОВАННЫХ СИСТЕМ ВОДООТВЕДЕНИЯ</w:t>
      </w:r>
    </w:p>
    <w:p w14:paraId="3971CCE2" w14:textId="77777777" w:rsidR="0026509C" w:rsidRPr="00B23311" w:rsidRDefault="0026509C" w:rsidP="0026509C">
      <w:pPr>
        <w:autoSpaceDE w:val="0"/>
        <w:autoSpaceDN w:val="0"/>
        <w:adjustRightInd w:val="0"/>
        <w:spacing w:after="0"/>
        <w:ind w:firstLine="709"/>
        <w:contextualSpacing/>
        <w:jc w:val="both"/>
        <w:rPr>
          <w:rFonts w:ascii="Times New Roman" w:eastAsia="Times New Roman" w:hAnsi="Times New Roman"/>
          <w:sz w:val="28"/>
          <w:szCs w:val="28"/>
        </w:rPr>
      </w:pPr>
      <w:r w:rsidRPr="00B23311">
        <w:rPr>
          <w:rFonts w:ascii="Times New Roman" w:eastAsia="TimesNewRomanPS-BoldMT" w:hAnsi="Times New Roman"/>
          <w:sz w:val="28"/>
          <w:szCs w:val="28"/>
        </w:rPr>
        <w:tab/>
      </w:r>
      <w:r w:rsidRPr="00B23311">
        <w:rPr>
          <w:rFonts w:ascii="Times New Roman" w:eastAsia="Times New Roman" w:hAnsi="Times New Roman"/>
          <w:sz w:val="28"/>
          <w:szCs w:val="28"/>
        </w:rPr>
        <w:t>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целевых показателей. Плановые показатели развития системы централизованного водоотведения представлены ниже (Таблица 30):</w:t>
      </w:r>
    </w:p>
    <w:p w14:paraId="5DCDBBBD" w14:textId="77777777" w:rsidR="0026509C" w:rsidRPr="00B23311" w:rsidRDefault="0026509C" w:rsidP="0026509C">
      <w:pPr>
        <w:autoSpaceDE w:val="0"/>
        <w:autoSpaceDN w:val="0"/>
        <w:adjustRightInd w:val="0"/>
        <w:spacing w:after="0"/>
        <w:ind w:firstLine="709"/>
        <w:contextualSpacing/>
        <w:jc w:val="right"/>
        <w:rPr>
          <w:rFonts w:ascii="Times New Roman" w:eastAsia="Times New Roman" w:hAnsi="Times New Roman"/>
          <w:sz w:val="28"/>
          <w:szCs w:val="28"/>
        </w:rPr>
      </w:pPr>
      <w:r w:rsidRPr="00B23311">
        <w:rPr>
          <w:rFonts w:ascii="Times New Roman" w:eastAsia="Times New Roman" w:hAnsi="Times New Roman"/>
          <w:sz w:val="28"/>
          <w:szCs w:val="28"/>
        </w:rPr>
        <w:t>Таблица 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38"/>
        <w:gridCol w:w="3054"/>
        <w:gridCol w:w="1028"/>
        <w:gridCol w:w="1809"/>
        <w:gridCol w:w="1134"/>
        <w:gridCol w:w="1417"/>
        <w:gridCol w:w="993"/>
        <w:gridCol w:w="1134"/>
        <w:gridCol w:w="1178"/>
        <w:gridCol w:w="1395"/>
        <w:gridCol w:w="1382"/>
      </w:tblGrid>
      <w:tr w:rsidR="0026509C" w:rsidRPr="00B23311" w14:paraId="14F48376" w14:textId="77777777" w:rsidTr="0069054A">
        <w:tc>
          <w:tcPr>
            <w:tcW w:w="738" w:type="dxa"/>
            <w:shd w:val="clear" w:color="auto" w:fill="auto"/>
            <w:vAlign w:val="center"/>
          </w:tcPr>
          <w:p w14:paraId="38A81FFF"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 п/п</w:t>
            </w:r>
          </w:p>
        </w:tc>
        <w:tc>
          <w:tcPr>
            <w:tcW w:w="3054" w:type="dxa"/>
            <w:shd w:val="clear" w:color="auto" w:fill="auto"/>
            <w:vAlign w:val="center"/>
          </w:tcPr>
          <w:p w14:paraId="24E0476A"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Наименование показателя</w:t>
            </w:r>
          </w:p>
        </w:tc>
        <w:tc>
          <w:tcPr>
            <w:tcW w:w="1028" w:type="dxa"/>
            <w:shd w:val="clear" w:color="auto" w:fill="auto"/>
            <w:vAlign w:val="center"/>
          </w:tcPr>
          <w:p w14:paraId="4B2075D0"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Ед. изм.</w:t>
            </w:r>
          </w:p>
        </w:tc>
        <w:tc>
          <w:tcPr>
            <w:tcW w:w="1809" w:type="dxa"/>
            <w:shd w:val="clear" w:color="auto" w:fill="auto"/>
            <w:vAlign w:val="center"/>
          </w:tcPr>
          <w:p w14:paraId="37549144"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3</w:t>
            </w:r>
            <w:r w:rsidRPr="00B23311">
              <w:rPr>
                <w:rFonts w:ascii="Times New Roman" w:eastAsia="Times New Roman" w:hAnsi="Times New Roman"/>
                <w:b/>
                <w:bCs/>
                <w:sz w:val="24"/>
                <w:szCs w:val="24"/>
                <w:lang w:eastAsia="ru-RU"/>
              </w:rPr>
              <w:t>(факт)</w:t>
            </w:r>
          </w:p>
        </w:tc>
        <w:tc>
          <w:tcPr>
            <w:tcW w:w="1134" w:type="dxa"/>
            <w:shd w:val="clear" w:color="auto" w:fill="auto"/>
            <w:vAlign w:val="center"/>
          </w:tcPr>
          <w:p w14:paraId="4255BC56"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2024</w:t>
            </w:r>
          </w:p>
        </w:tc>
        <w:tc>
          <w:tcPr>
            <w:tcW w:w="1417" w:type="dxa"/>
            <w:shd w:val="clear" w:color="auto" w:fill="auto"/>
            <w:vAlign w:val="center"/>
          </w:tcPr>
          <w:p w14:paraId="6E2718E3"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2025</w:t>
            </w:r>
          </w:p>
        </w:tc>
        <w:tc>
          <w:tcPr>
            <w:tcW w:w="993" w:type="dxa"/>
            <w:shd w:val="clear" w:color="auto" w:fill="auto"/>
            <w:vAlign w:val="center"/>
          </w:tcPr>
          <w:p w14:paraId="6CF2C103"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2026</w:t>
            </w:r>
          </w:p>
        </w:tc>
        <w:tc>
          <w:tcPr>
            <w:tcW w:w="1134" w:type="dxa"/>
            <w:shd w:val="clear" w:color="auto" w:fill="auto"/>
            <w:vAlign w:val="center"/>
          </w:tcPr>
          <w:p w14:paraId="37E3765E"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2027</w:t>
            </w:r>
          </w:p>
        </w:tc>
        <w:tc>
          <w:tcPr>
            <w:tcW w:w="1178" w:type="dxa"/>
            <w:shd w:val="clear" w:color="auto" w:fill="auto"/>
            <w:vAlign w:val="center"/>
          </w:tcPr>
          <w:p w14:paraId="2C40CBBE"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8</w:t>
            </w:r>
          </w:p>
        </w:tc>
        <w:tc>
          <w:tcPr>
            <w:tcW w:w="1395" w:type="dxa"/>
            <w:shd w:val="clear" w:color="auto" w:fill="auto"/>
            <w:vAlign w:val="center"/>
          </w:tcPr>
          <w:p w14:paraId="4CD4F876"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9</w:t>
            </w:r>
          </w:p>
        </w:tc>
        <w:tc>
          <w:tcPr>
            <w:tcW w:w="1382" w:type="dxa"/>
            <w:shd w:val="clear" w:color="auto" w:fill="auto"/>
            <w:vAlign w:val="center"/>
          </w:tcPr>
          <w:p w14:paraId="214CA8CD"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20</w:t>
            </w:r>
            <w:r>
              <w:rPr>
                <w:rFonts w:ascii="Times New Roman" w:eastAsia="Times New Roman" w:hAnsi="Times New Roman"/>
                <w:b/>
                <w:bCs/>
                <w:sz w:val="24"/>
                <w:szCs w:val="24"/>
                <w:lang w:eastAsia="ru-RU"/>
              </w:rPr>
              <w:t>30</w:t>
            </w:r>
            <w:r w:rsidRPr="00B23311">
              <w:rPr>
                <w:rFonts w:ascii="Times New Roman" w:eastAsia="Times New Roman" w:hAnsi="Times New Roman"/>
                <w:b/>
                <w:bCs/>
                <w:sz w:val="24"/>
                <w:szCs w:val="24"/>
                <w:lang w:eastAsia="ru-RU"/>
              </w:rPr>
              <w:t>-2034</w:t>
            </w:r>
          </w:p>
        </w:tc>
      </w:tr>
      <w:tr w:rsidR="0026509C" w:rsidRPr="00B23311" w14:paraId="2F9A9D09" w14:textId="77777777" w:rsidTr="0069054A">
        <w:tc>
          <w:tcPr>
            <w:tcW w:w="15262" w:type="dxa"/>
            <w:gridSpan w:val="11"/>
            <w:shd w:val="clear" w:color="auto" w:fill="auto"/>
            <w:vAlign w:val="center"/>
          </w:tcPr>
          <w:p w14:paraId="0364082F"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1. Показатели надежности и бесперебойности водоотведения</w:t>
            </w:r>
          </w:p>
        </w:tc>
      </w:tr>
      <w:tr w:rsidR="0026509C" w:rsidRPr="00B23311" w14:paraId="3C96D987" w14:textId="77777777" w:rsidTr="0069054A">
        <w:tc>
          <w:tcPr>
            <w:tcW w:w="738" w:type="dxa"/>
            <w:shd w:val="clear" w:color="auto" w:fill="auto"/>
            <w:vAlign w:val="center"/>
          </w:tcPr>
          <w:p w14:paraId="59873151"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1.1</w:t>
            </w:r>
          </w:p>
        </w:tc>
        <w:tc>
          <w:tcPr>
            <w:tcW w:w="3054" w:type="dxa"/>
            <w:shd w:val="clear" w:color="auto" w:fill="auto"/>
            <w:vAlign w:val="center"/>
          </w:tcPr>
          <w:p w14:paraId="327BE278" w14:textId="77777777" w:rsidR="0026509C" w:rsidRPr="00B23311" w:rsidRDefault="0026509C" w:rsidP="0069054A">
            <w:pPr>
              <w:spacing w:after="0"/>
              <w:jc w:val="both"/>
              <w:rPr>
                <w:rFonts w:ascii="Times New Roman" w:hAnsi="Times New Roman"/>
                <w:color w:val="000000"/>
                <w:sz w:val="24"/>
                <w:szCs w:val="24"/>
              </w:rPr>
            </w:pPr>
            <w:r w:rsidRPr="00B23311">
              <w:rPr>
                <w:rFonts w:ascii="Times New Roman" w:hAnsi="Times New Roman"/>
                <w:color w:val="000000"/>
                <w:sz w:val="24"/>
                <w:szCs w:val="24"/>
              </w:rPr>
              <w:t xml:space="preserve">Удельное количество аварий и засоров в расчете на протяженность канализационной сети в год </w:t>
            </w:r>
          </w:p>
        </w:tc>
        <w:tc>
          <w:tcPr>
            <w:tcW w:w="1028" w:type="dxa"/>
            <w:shd w:val="clear" w:color="auto" w:fill="auto"/>
            <w:vAlign w:val="center"/>
          </w:tcPr>
          <w:p w14:paraId="55ABDA9A" w14:textId="77777777" w:rsidR="0026509C" w:rsidRPr="00B23311" w:rsidRDefault="0026509C" w:rsidP="0069054A">
            <w:pPr>
              <w:spacing w:after="0"/>
              <w:jc w:val="center"/>
              <w:rPr>
                <w:rFonts w:ascii="Times New Roman" w:hAnsi="Times New Roman"/>
                <w:color w:val="000000"/>
                <w:sz w:val="24"/>
                <w:szCs w:val="24"/>
              </w:rPr>
            </w:pPr>
            <w:r w:rsidRPr="00B23311">
              <w:rPr>
                <w:rFonts w:ascii="Times New Roman" w:hAnsi="Times New Roman"/>
                <w:color w:val="000000"/>
                <w:sz w:val="24"/>
                <w:szCs w:val="24"/>
              </w:rPr>
              <w:t>(ед./ км).</w:t>
            </w:r>
          </w:p>
        </w:tc>
        <w:tc>
          <w:tcPr>
            <w:tcW w:w="1809" w:type="dxa"/>
            <w:shd w:val="clear" w:color="auto" w:fill="auto"/>
            <w:vAlign w:val="center"/>
          </w:tcPr>
          <w:p w14:paraId="3CEE2AF3" w14:textId="77777777" w:rsidR="0026509C" w:rsidRPr="00B23311" w:rsidRDefault="0026509C" w:rsidP="0069054A">
            <w:pPr>
              <w:tabs>
                <w:tab w:val="left" w:pos="-416"/>
              </w:tabs>
              <w:spacing w:after="0"/>
              <w:ind w:hanging="416"/>
              <w:jc w:val="center"/>
              <w:rPr>
                <w:rFonts w:ascii="Times New Roman" w:hAnsi="Times New Roman"/>
                <w:color w:val="000000"/>
                <w:sz w:val="24"/>
                <w:szCs w:val="24"/>
              </w:rPr>
            </w:pPr>
            <w:r w:rsidRPr="00B23311">
              <w:rPr>
                <w:rFonts w:ascii="Times New Roman" w:hAnsi="Times New Roman"/>
                <w:color w:val="000000"/>
                <w:sz w:val="24"/>
                <w:szCs w:val="24"/>
              </w:rPr>
              <w:t xml:space="preserve">    н/д</w:t>
            </w:r>
          </w:p>
        </w:tc>
        <w:tc>
          <w:tcPr>
            <w:tcW w:w="1134" w:type="dxa"/>
            <w:shd w:val="clear" w:color="auto" w:fill="auto"/>
            <w:vAlign w:val="center"/>
          </w:tcPr>
          <w:p w14:paraId="17F2806D" w14:textId="77777777" w:rsidR="0026509C" w:rsidRPr="00B23311" w:rsidRDefault="0026509C" w:rsidP="0069054A">
            <w:pPr>
              <w:tabs>
                <w:tab w:val="left" w:pos="-416"/>
              </w:tabs>
              <w:spacing w:after="0"/>
              <w:ind w:hanging="416"/>
              <w:jc w:val="center"/>
              <w:rPr>
                <w:rFonts w:ascii="Times New Roman" w:hAnsi="Times New Roman"/>
                <w:color w:val="000000"/>
                <w:sz w:val="24"/>
                <w:szCs w:val="24"/>
              </w:rPr>
            </w:pPr>
            <w:r w:rsidRPr="00B23311">
              <w:rPr>
                <w:rFonts w:ascii="Times New Roman" w:hAnsi="Times New Roman"/>
                <w:color w:val="000000"/>
                <w:sz w:val="24"/>
                <w:szCs w:val="24"/>
              </w:rPr>
              <w:t xml:space="preserve">     -</w:t>
            </w:r>
          </w:p>
        </w:tc>
        <w:tc>
          <w:tcPr>
            <w:tcW w:w="1417" w:type="dxa"/>
            <w:shd w:val="clear" w:color="auto" w:fill="auto"/>
            <w:vAlign w:val="center"/>
          </w:tcPr>
          <w:p w14:paraId="4D358866" w14:textId="77777777" w:rsidR="0026509C" w:rsidRPr="00B23311" w:rsidRDefault="0026509C" w:rsidP="0069054A">
            <w:pPr>
              <w:spacing w:after="0"/>
              <w:jc w:val="center"/>
              <w:rPr>
                <w:rFonts w:ascii="Times New Roman" w:hAnsi="Times New Roman"/>
                <w:color w:val="000000"/>
                <w:sz w:val="24"/>
                <w:szCs w:val="24"/>
              </w:rPr>
            </w:pPr>
            <w:r w:rsidRPr="00B23311">
              <w:rPr>
                <w:rFonts w:ascii="Times New Roman" w:hAnsi="Times New Roman"/>
                <w:color w:val="000000"/>
                <w:sz w:val="24"/>
                <w:szCs w:val="24"/>
              </w:rPr>
              <w:t>-</w:t>
            </w:r>
          </w:p>
        </w:tc>
        <w:tc>
          <w:tcPr>
            <w:tcW w:w="993" w:type="dxa"/>
            <w:shd w:val="clear" w:color="auto" w:fill="auto"/>
            <w:vAlign w:val="center"/>
          </w:tcPr>
          <w:p w14:paraId="19BE90BE" w14:textId="77777777" w:rsidR="0026509C" w:rsidRPr="00B23311" w:rsidRDefault="0026509C" w:rsidP="0069054A">
            <w:pPr>
              <w:spacing w:after="0"/>
              <w:jc w:val="center"/>
              <w:rPr>
                <w:rFonts w:ascii="Times New Roman" w:hAnsi="Times New Roman"/>
                <w:color w:val="000000"/>
                <w:sz w:val="24"/>
                <w:szCs w:val="24"/>
              </w:rPr>
            </w:pPr>
            <w:r w:rsidRPr="00B23311">
              <w:rPr>
                <w:rFonts w:ascii="Times New Roman" w:hAnsi="Times New Roman"/>
                <w:color w:val="000000"/>
                <w:sz w:val="24"/>
                <w:szCs w:val="24"/>
              </w:rPr>
              <w:t>-</w:t>
            </w:r>
          </w:p>
        </w:tc>
        <w:tc>
          <w:tcPr>
            <w:tcW w:w="1134" w:type="dxa"/>
            <w:shd w:val="clear" w:color="auto" w:fill="auto"/>
            <w:vAlign w:val="center"/>
          </w:tcPr>
          <w:p w14:paraId="3EC37AC7" w14:textId="77777777" w:rsidR="0026509C" w:rsidRPr="00B23311" w:rsidRDefault="0026509C" w:rsidP="0069054A">
            <w:pPr>
              <w:spacing w:after="0"/>
              <w:jc w:val="center"/>
              <w:rPr>
                <w:rFonts w:ascii="Times New Roman" w:hAnsi="Times New Roman"/>
                <w:color w:val="000000"/>
                <w:sz w:val="24"/>
                <w:szCs w:val="24"/>
              </w:rPr>
            </w:pPr>
            <w:r w:rsidRPr="00B23311">
              <w:rPr>
                <w:rFonts w:ascii="Times New Roman" w:hAnsi="Times New Roman"/>
                <w:color w:val="000000"/>
                <w:sz w:val="24"/>
                <w:szCs w:val="24"/>
              </w:rPr>
              <w:t>-</w:t>
            </w:r>
          </w:p>
        </w:tc>
        <w:tc>
          <w:tcPr>
            <w:tcW w:w="1178" w:type="dxa"/>
            <w:shd w:val="clear" w:color="auto" w:fill="auto"/>
            <w:vAlign w:val="center"/>
          </w:tcPr>
          <w:p w14:paraId="6C49EF25" w14:textId="77777777" w:rsidR="0026509C" w:rsidRPr="00B23311" w:rsidRDefault="0026509C" w:rsidP="0069054A">
            <w:pPr>
              <w:spacing w:after="0"/>
              <w:jc w:val="center"/>
              <w:rPr>
                <w:rFonts w:ascii="Times New Roman" w:hAnsi="Times New Roman"/>
                <w:color w:val="000000"/>
                <w:sz w:val="24"/>
                <w:szCs w:val="24"/>
              </w:rPr>
            </w:pPr>
            <w:r w:rsidRPr="00B23311">
              <w:rPr>
                <w:rFonts w:ascii="Times New Roman" w:hAnsi="Times New Roman"/>
                <w:color w:val="000000"/>
                <w:sz w:val="24"/>
                <w:szCs w:val="24"/>
              </w:rPr>
              <w:t>-</w:t>
            </w:r>
          </w:p>
        </w:tc>
        <w:tc>
          <w:tcPr>
            <w:tcW w:w="1395" w:type="dxa"/>
            <w:shd w:val="clear" w:color="auto" w:fill="auto"/>
            <w:vAlign w:val="center"/>
          </w:tcPr>
          <w:p w14:paraId="6B6849E3"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w:t>
            </w:r>
          </w:p>
        </w:tc>
        <w:tc>
          <w:tcPr>
            <w:tcW w:w="1382" w:type="dxa"/>
            <w:shd w:val="clear" w:color="auto" w:fill="auto"/>
            <w:vAlign w:val="center"/>
          </w:tcPr>
          <w:p w14:paraId="1AE77597"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w:t>
            </w:r>
          </w:p>
        </w:tc>
      </w:tr>
      <w:tr w:rsidR="0026509C" w:rsidRPr="00B23311" w14:paraId="3693F77D" w14:textId="77777777" w:rsidTr="0069054A">
        <w:tc>
          <w:tcPr>
            <w:tcW w:w="15262" w:type="dxa"/>
            <w:gridSpan w:val="11"/>
            <w:shd w:val="clear" w:color="auto" w:fill="auto"/>
            <w:vAlign w:val="center"/>
          </w:tcPr>
          <w:p w14:paraId="0223E850"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 xml:space="preserve">2.  Показатели очистки сточных вод </w:t>
            </w:r>
          </w:p>
        </w:tc>
      </w:tr>
      <w:tr w:rsidR="0026509C" w:rsidRPr="00B23311" w14:paraId="60F3482F" w14:textId="77777777" w:rsidTr="0069054A">
        <w:tc>
          <w:tcPr>
            <w:tcW w:w="738" w:type="dxa"/>
            <w:shd w:val="clear" w:color="auto" w:fill="auto"/>
            <w:vAlign w:val="center"/>
          </w:tcPr>
          <w:p w14:paraId="658A599E"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2.1</w:t>
            </w:r>
          </w:p>
        </w:tc>
        <w:tc>
          <w:tcPr>
            <w:tcW w:w="3054" w:type="dxa"/>
            <w:shd w:val="clear" w:color="auto" w:fill="auto"/>
          </w:tcPr>
          <w:p w14:paraId="079CDFC3" w14:textId="77777777" w:rsidR="0026509C" w:rsidRPr="00B23311" w:rsidRDefault="0026509C" w:rsidP="0069054A">
            <w:pPr>
              <w:autoSpaceDE w:val="0"/>
              <w:autoSpaceDN w:val="0"/>
              <w:adjustRightInd w:val="0"/>
              <w:spacing w:after="0"/>
              <w:contextualSpacing/>
              <w:jc w:val="both"/>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Непрерывность водоотведения</w:t>
            </w:r>
          </w:p>
        </w:tc>
        <w:tc>
          <w:tcPr>
            <w:tcW w:w="1028" w:type="dxa"/>
            <w:shd w:val="clear" w:color="auto" w:fill="auto"/>
            <w:vAlign w:val="center"/>
          </w:tcPr>
          <w:p w14:paraId="2840FBC1"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час/</w:t>
            </w:r>
            <w:proofErr w:type="spellStart"/>
            <w:r w:rsidRPr="00B23311">
              <w:rPr>
                <w:rFonts w:ascii="Times New Roman" w:eastAsia="Times New Roman" w:hAnsi="Times New Roman"/>
                <w:bCs/>
                <w:sz w:val="24"/>
                <w:szCs w:val="24"/>
                <w:lang w:eastAsia="ru-RU"/>
              </w:rPr>
              <w:t>сут</w:t>
            </w:r>
            <w:proofErr w:type="spellEnd"/>
          </w:p>
        </w:tc>
        <w:tc>
          <w:tcPr>
            <w:tcW w:w="1809" w:type="dxa"/>
            <w:shd w:val="clear" w:color="auto" w:fill="auto"/>
            <w:vAlign w:val="center"/>
          </w:tcPr>
          <w:p w14:paraId="6006F2A1"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w:t>
            </w:r>
          </w:p>
        </w:tc>
        <w:tc>
          <w:tcPr>
            <w:tcW w:w="1134" w:type="dxa"/>
            <w:shd w:val="clear" w:color="auto" w:fill="auto"/>
            <w:vAlign w:val="center"/>
          </w:tcPr>
          <w:p w14:paraId="0596EA53"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w:t>
            </w:r>
          </w:p>
        </w:tc>
        <w:tc>
          <w:tcPr>
            <w:tcW w:w="1417" w:type="dxa"/>
            <w:shd w:val="clear" w:color="auto" w:fill="auto"/>
            <w:vAlign w:val="center"/>
          </w:tcPr>
          <w:p w14:paraId="09A831D8"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w:t>
            </w:r>
          </w:p>
        </w:tc>
        <w:tc>
          <w:tcPr>
            <w:tcW w:w="993" w:type="dxa"/>
            <w:shd w:val="clear" w:color="auto" w:fill="auto"/>
            <w:vAlign w:val="center"/>
          </w:tcPr>
          <w:p w14:paraId="148CEE15"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w:t>
            </w:r>
          </w:p>
        </w:tc>
        <w:tc>
          <w:tcPr>
            <w:tcW w:w="1134" w:type="dxa"/>
            <w:shd w:val="clear" w:color="auto" w:fill="auto"/>
            <w:vAlign w:val="center"/>
          </w:tcPr>
          <w:p w14:paraId="7D966175"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w:t>
            </w:r>
          </w:p>
        </w:tc>
        <w:tc>
          <w:tcPr>
            <w:tcW w:w="1178" w:type="dxa"/>
            <w:shd w:val="clear" w:color="auto" w:fill="auto"/>
            <w:vAlign w:val="center"/>
          </w:tcPr>
          <w:p w14:paraId="0D25D0CD"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w:t>
            </w:r>
          </w:p>
        </w:tc>
        <w:tc>
          <w:tcPr>
            <w:tcW w:w="1395" w:type="dxa"/>
            <w:shd w:val="clear" w:color="auto" w:fill="auto"/>
            <w:vAlign w:val="center"/>
          </w:tcPr>
          <w:p w14:paraId="7EC7EF5B"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w:t>
            </w:r>
          </w:p>
        </w:tc>
        <w:tc>
          <w:tcPr>
            <w:tcW w:w="1382" w:type="dxa"/>
            <w:shd w:val="clear" w:color="auto" w:fill="auto"/>
            <w:vAlign w:val="center"/>
          </w:tcPr>
          <w:p w14:paraId="573680AD"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w:t>
            </w:r>
          </w:p>
        </w:tc>
      </w:tr>
      <w:tr w:rsidR="0026509C" w:rsidRPr="00B23311" w14:paraId="5AD742E0" w14:textId="77777777" w:rsidTr="0069054A">
        <w:tc>
          <w:tcPr>
            <w:tcW w:w="15262" w:type="dxa"/>
            <w:gridSpan w:val="11"/>
            <w:shd w:val="clear" w:color="auto" w:fill="auto"/>
            <w:vAlign w:val="center"/>
          </w:tcPr>
          <w:p w14:paraId="70251D05"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
                <w:bCs/>
                <w:sz w:val="24"/>
                <w:szCs w:val="24"/>
                <w:lang w:eastAsia="ru-RU"/>
              </w:rPr>
            </w:pPr>
            <w:r w:rsidRPr="00B23311">
              <w:rPr>
                <w:rFonts w:ascii="Times New Roman" w:eastAsia="Times New Roman" w:hAnsi="Times New Roman"/>
                <w:b/>
                <w:bCs/>
                <w:sz w:val="24"/>
                <w:szCs w:val="24"/>
                <w:lang w:eastAsia="ru-RU"/>
              </w:rPr>
              <w:t xml:space="preserve">3. Показатели эффективности </w:t>
            </w:r>
            <w:proofErr w:type="gramStart"/>
            <w:r w:rsidRPr="00B23311">
              <w:rPr>
                <w:rFonts w:ascii="Times New Roman" w:eastAsia="Times New Roman" w:hAnsi="Times New Roman"/>
                <w:b/>
                <w:bCs/>
                <w:sz w:val="24"/>
                <w:szCs w:val="24"/>
                <w:lang w:eastAsia="ru-RU"/>
              </w:rPr>
              <w:t>использования  ресурсов</w:t>
            </w:r>
            <w:proofErr w:type="gramEnd"/>
            <w:r w:rsidRPr="00B23311">
              <w:rPr>
                <w:rFonts w:ascii="Times New Roman" w:eastAsia="Times New Roman" w:hAnsi="Times New Roman"/>
                <w:b/>
                <w:bCs/>
                <w:sz w:val="24"/>
                <w:szCs w:val="24"/>
                <w:lang w:eastAsia="ru-RU"/>
              </w:rPr>
              <w:t xml:space="preserve">  при транспортировке сточных вод</w:t>
            </w:r>
          </w:p>
        </w:tc>
      </w:tr>
      <w:tr w:rsidR="0026509C" w:rsidRPr="00B23311" w14:paraId="7359D263" w14:textId="77777777" w:rsidTr="0069054A">
        <w:tc>
          <w:tcPr>
            <w:tcW w:w="738" w:type="dxa"/>
            <w:shd w:val="clear" w:color="auto" w:fill="auto"/>
            <w:vAlign w:val="center"/>
          </w:tcPr>
          <w:p w14:paraId="0F2D612C" w14:textId="77777777" w:rsidR="0026509C" w:rsidRPr="00B23311" w:rsidRDefault="0026509C" w:rsidP="0069054A">
            <w:pPr>
              <w:autoSpaceDE w:val="0"/>
              <w:autoSpaceDN w:val="0"/>
              <w:adjustRightInd w:val="0"/>
              <w:spacing w:after="0"/>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3.1</w:t>
            </w:r>
          </w:p>
        </w:tc>
        <w:tc>
          <w:tcPr>
            <w:tcW w:w="3054" w:type="dxa"/>
            <w:shd w:val="clear" w:color="auto" w:fill="auto"/>
          </w:tcPr>
          <w:p w14:paraId="5AF587A2" w14:textId="77777777" w:rsidR="0026509C" w:rsidRPr="00B23311" w:rsidRDefault="0026509C" w:rsidP="0069054A">
            <w:pPr>
              <w:autoSpaceDE w:val="0"/>
              <w:autoSpaceDN w:val="0"/>
              <w:adjustRightInd w:val="0"/>
              <w:spacing w:after="0"/>
              <w:contextualSpacing/>
              <w:jc w:val="both"/>
              <w:rPr>
                <w:rFonts w:ascii="Times New Roman" w:eastAsia="Times New Roman" w:hAnsi="Times New Roman"/>
                <w:bCs/>
                <w:sz w:val="24"/>
                <w:szCs w:val="24"/>
                <w:lang w:eastAsia="ru-RU"/>
              </w:rPr>
            </w:pPr>
            <w:r w:rsidRPr="00B23311">
              <w:rPr>
                <w:rFonts w:ascii="Times New Roman" w:hAnsi="Times New Roman"/>
                <w:color w:val="000000"/>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28" w:type="dxa"/>
            <w:shd w:val="clear" w:color="auto" w:fill="auto"/>
            <w:vAlign w:val="center"/>
          </w:tcPr>
          <w:p w14:paraId="186149F7" w14:textId="77777777" w:rsidR="0026509C" w:rsidRPr="00B23311" w:rsidRDefault="0026509C" w:rsidP="0069054A">
            <w:pPr>
              <w:spacing w:after="0"/>
              <w:jc w:val="center"/>
              <w:rPr>
                <w:rFonts w:ascii="Times New Roman" w:hAnsi="Times New Roman"/>
                <w:color w:val="000000"/>
                <w:sz w:val="24"/>
                <w:szCs w:val="24"/>
              </w:rPr>
            </w:pPr>
            <w:r w:rsidRPr="00B23311">
              <w:rPr>
                <w:rFonts w:ascii="Times New Roman" w:hAnsi="Times New Roman"/>
                <w:color w:val="000000"/>
                <w:sz w:val="24"/>
                <w:szCs w:val="24"/>
              </w:rPr>
              <w:t xml:space="preserve">(кВт*ч/ </w:t>
            </w:r>
            <w:proofErr w:type="spellStart"/>
            <w:proofErr w:type="gramStart"/>
            <w:r w:rsidRPr="00B23311">
              <w:rPr>
                <w:rFonts w:ascii="Times New Roman" w:hAnsi="Times New Roman"/>
                <w:color w:val="000000"/>
                <w:sz w:val="24"/>
                <w:szCs w:val="24"/>
              </w:rPr>
              <w:t>куб.м</w:t>
            </w:r>
            <w:proofErr w:type="spellEnd"/>
            <w:proofErr w:type="gramEnd"/>
            <w:r w:rsidRPr="00B23311">
              <w:rPr>
                <w:rFonts w:ascii="Times New Roman" w:hAnsi="Times New Roman"/>
                <w:color w:val="000000"/>
                <w:sz w:val="24"/>
                <w:szCs w:val="24"/>
              </w:rPr>
              <w:t>).</w:t>
            </w:r>
          </w:p>
        </w:tc>
        <w:tc>
          <w:tcPr>
            <w:tcW w:w="1809" w:type="dxa"/>
            <w:shd w:val="clear" w:color="auto" w:fill="auto"/>
            <w:vAlign w:val="center"/>
          </w:tcPr>
          <w:p w14:paraId="675F42B9" w14:textId="77777777" w:rsidR="0026509C" w:rsidRPr="00B23311" w:rsidRDefault="0026509C" w:rsidP="0069054A">
            <w:pPr>
              <w:tabs>
                <w:tab w:val="left" w:pos="-416"/>
              </w:tabs>
              <w:spacing w:after="0"/>
              <w:ind w:hanging="142"/>
              <w:jc w:val="center"/>
              <w:rPr>
                <w:rFonts w:ascii="Times New Roman" w:hAnsi="Times New Roman"/>
                <w:color w:val="000000"/>
                <w:sz w:val="24"/>
                <w:szCs w:val="24"/>
              </w:rPr>
            </w:pPr>
            <w:r w:rsidRPr="00B23311">
              <w:rPr>
                <w:rFonts w:ascii="Times New Roman" w:hAnsi="Times New Roman"/>
                <w:color w:val="000000"/>
                <w:sz w:val="24"/>
                <w:szCs w:val="24"/>
              </w:rPr>
              <w:t>-</w:t>
            </w:r>
          </w:p>
        </w:tc>
        <w:tc>
          <w:tcPr>
            <w:tcW w:w="1134" w:type="dxa"/>
            <w:shd w:val="clear" w:color="auto" w:fill="auto"/>
            <w:vAlign w:val="center"/>
          </w:tcPr>
          <w:p w14:paraId="4C8FA3AD" w14:textId="77777777" w:rsidR="0026509C" w:rsidRPr="00B23311" w:rsidRDefault="0026509C" w:rsidP="0069054A">
            <w:pPr>
              <w:tabs>
                <w:tab w:val="left" w:pos="-416"/>
              </w:tabs>
              <w:spacing w:after="0"/>
              <w:ind w:hanging="142"/>
              <w:jc w:val="center"/>
              <w:rPr>
                <w:rFonts w:ascii="Times New Roman" w:hAnsi="Times New Roman"/>
                <w:color w:val="000000"/>
                <w:sz w:val="24"/>
                <w:szCs w:val="24"/>
              </w:rPr>
            </w:pPr>
            <w:r w:rsidRPr="00B23311">
              <w:rPr>
                <w:rFonts w:ascii="Times New Roman" w:hAnsi="Times New Roman"/>
                <w:color w:val="000000"/>
                <w:sz w:val="24"/>
                <w:szCs w:val="24"/>
              </w:rPr>
              <w:t>-</w:t>
            </w:r>
          </w:p>
        </w:tc>
        <w:tc>
          <w:tcPr>
            <w:tcW w:w="1417" w:type="dxa"/>
            <w:shd w:val="clear" w:color="auto" w:fill="auto"/>
            <w:vAlign w:val="center"/>
          </w:tcPr>
          <w:p w14:paraId="3D86EFFA" w14:textId="77777777" w:rsidR="0026509C" w:rsidRPr="00B23311" w:rsidRDefault="0026509C" w:rsidP="0069054A">
            <w:pPr>
              <w:spacing w:after="0"/>
              <w:ind w:hanging="142"/>
              <w:jc w:val="center"/>
              <w:rPr>
                <w:rFonts w:ascii="Times New Roman" w:hAnsi="Times New Roman"/>
                <w:color w:val="000000"/>
                <w:sz w:val="24"/>
                <w:szCs w:val="24"/>
              </w:rPr>
            </w:pPr>
            <w:r w:rsidRPr="00B23311">
              <w:rPr>
                <w:rFonts w:ascii="Times New Roman" w:hAnsi="Times New Roman"/>
                <w:color w:val="000000"/>
                <w:sz w:val="24"/>
                <w:szCs w:val="24"/>
              </w:rPr>
              <w:t>-</w:t>
            </w:r>
          </w:p>
        </w:tc>
        <w:tc>
          <w:tcPr>
            <w:tcW w:w="993" w:type="dxa"/>
            <w:shd w:val="clear" w:color="auto" w:fill="auto"/>
            <w:vAlign w:val="center"/>
          </w:tcPr>
          <w:p w14:paraId="7CB11246" w14:textId="77777777" w:rsidR="0026509C" w:rsidRPr="00B23311" w:rsidRDefault="0026509C" w:rsidP="0069054A">
            <w:pPr>
              <w:spacing w:after="0"/>
              <w:ind w:hanging="142"/>
              <w:jc w:val="center"/>
              <w:rPr>
                <w:rFonts w:ascii="Times New Roman" w:hAnsi="Times New Roman"/>
                <w:color w:val="000000"/>
                <w:sz w:val="24"/>
                <w:szCs w:val="24"/>
              </w:rPr>
            </w:pPr>
            <w:r w:rsidRPr="00B23311">
              <w:rPr>
                <w:rFonts w:ascii="Times New Roman" w:hAnsi="Times New Roman"/>
                <w:color w:val="000000"/>
                <w:sz w:val="24"/>
                <w:szCs w:val="24"/>
              </w:rPr>
              <w:t>-</w:t>
            </w:r>
          </w:p>
        </w:tc>
        <w:tc>
          <w:tcPr>
            <w:tcW w:w="1134" w:type="dxa"/>
            <w:shd w:val="clear" w:color="auto" w:fill="auto"/>
            <w:vAlign w:val="center"/>
          </w:tcPr>
          <w:p w14:paraId="3016FA12" w14:textId="77777777" w:rsidR="0026509C" w:rsidRPr="00B23311" w:rsidRDefault="0026509C" w:rsidP="0069054A">
            <w:pPr>
              <w:tabs>
                <w:tab w:val="left" w:pos="-416"/>
              </w:tabs>
              <w:spacing w:after="0"/>
              <w:ind w:hanging="142"/>
              <w:jc w:val="center"/>
              <w:rPr>
                <w:rFonts w:ascii="Times New Roman" w:hAnsi="Times New Roman"/>
                <w:color w:val="000000"/>
                <w:sz w:val="24"/>
                <w:szCs w:val="24"/>
              </w:rPr>
            </w:pPr>
            <w:r w:rsidRPr="00B23311">
              <w:rPr>
                <w:rFonts w:ascii="Times New Roman" w:hAnsi="Times New Roman"/>
                <w:color w:val="000000"/>
                <w:sz w:val="24"/>
                <w:szCs w:val="24"/>
              </w:rPr>
              <w:t>-</w:t>
            </w:r>
          </w:p>
        </w:tc>
        <w:tc>
          <w:tcPr>
            <w:tcW w:w="1178" w:type="dxa"/>
            <w:shd w:val="clear" w:color="auto" w:fill="auto"/>
            <w:vAlign w:val="center"/>
          </w:tcPr>
          <w:p w14:paraId="7C845B14" w14:textId="77777777" w:rsidR="0026509C" w:rsidRPr="00B23311" w:rsidRDefault="0026509C" w:rsidP="0069054A">
            <w:pPr>
              <w:spacing w:after="0"/>
              <w:ind w:hanging="142"/>
              <w:jc w:val="center"/>
              <w:rPr>
                <w:rFonts w:ascii="Times New Roman" w:hAnsi="Times New Roman"/>
                <w:color w:val="000000"/>
                <w:sz w:val="24"/>
                <w:szCs w:val="24"/>
              </w:rPr>
            </w:pPr>
            <w:r w:rsidRPr="00B23311">
              <w:rPr>
                <w:rFonts w:ascii="Times New Roman" w:hAnsi="Times New Roman"/>
                <w:color w:val="000000"/>
                <w:sz w:val="24"/>
                <w:szCs w:val="24"/>
              </w:rPr>
              <w:t>-</w:t>
            </w:r>
          </w:p>
        </w:tc>
        <w:tc>
          <w:tcPr>
            <w:tcW w:w="1395" w:type="dxa"/>
            <w:shd w:val="clear" w:color="auto" w:fill="auto"/>
            <w:vAlign w:val="center"/>
          </w:tcPr>
          <w:p w14:paraId="7CA70699" w14:textId="77777777" w:rsidR="0026509C" w:rsidRPr="00B23311" w:rsidRDefault="0026509C" w:rsidP="0069054A">
            <w:pPr>
              <w:spacing w:after="0"/>
              <w:ind w:hanging="142"/>
              <w:jc w:val="center"/>
              <w:rPr>
                <w:rFonts w:ascii="Times New Roman" w:hAnsi="Times New Roman"/>
                <w:color w:val="000000"/>
                <w:sz w:val="24"/>
                <w:szCs w:val="24"/>
              </w:rPr>
            </w:pPr>
            <w:r w:rsidRPr="00B23311">
              <w:rPr>
                <w:rFonts w:ascii="Times New Roman" w:hAnsi="Times New Roman"/>
                <w:color w:val="000000"/>
                <w:sz w:val="24"/>
                <w:szCs w:val="24"/>
              </w:rPr>
              <w:t>-</w:t>
            </w:r>
          </w:p>
        </w:tc>
        <w:tc>
          <w:tcPr>
            <w:tcW w:w="1382" w:type="dxa"/>
            <w:shd w:val="clear" w:color="auto" w:fill="auto"/>
            <w:vAlign w:val="center"/>
          </w:tcPr>
          <w:p w14:paraId="2EB510FF" w14:textId="77777777" w:rsidR="0026509C" w:rsidRPr="00B23311" w:rsidRDefault="0026509C" w:rsidP="0069054A">
            <w:pPr>
              <w:autoSpaceDE w:val="0"/>
              <w:autoSpaceDN w:val="0"/>
              <w:adjustRightInd w:val="0"/>
              <w:spacing w:after="0"/>
              <w:ind w:hanging="142"/>
              <w:contextualSpacing/>
              <w:jc w:val="center"/>
              <w:rPr>
                <w:rFonts w:ascii="Times New Roman" w:eastAsia="Times New Roman" w:hAnsi="Times New Roman"/>
                <w:bCs/>
                <w:sz w:val="24"/>
                <w:szCs w:val="24"/>
                <w:lang w:eastAsia="ru-RU"/>
              </w:rPr>
            </w:pPr>
            <w:r w:rsidRPr="00B23311">
              <w:rPr>
                <w:rFonts w:ascii="Times New Roman" w:eastAsia="Times New Roman" w:hAnsi="Times New Roman"/>
                <w:bCs/>
                <w:sz w:val="24"/>
                <w:szCs w:val="24"/>
                <w:lang w:eastAsia="ru-RU"/>
              </w:rPr>
              <w:t>-</w:t>
            </w:r>
          </w:p>
        </w:tc>
      </w:tr>
    </w:tbl>
    <w:p w14:paraId="57E9124E" w14:textId="77777777" w:rsidR="0026509C" w:rsidRPr="00B23311" w:rsidRDefault="0026509C" w:rsidP="0026509C">
      <w:pPr>
        <w:spacing w:after="0"/>
        <w:jc w:val="center"/>
        <w:rPr>
          <w:rFonts w:ascii="Times New Roman" w:eastAsia="TimesNewRomanPS-BoldMT" w:hAnsi="Times New Roman"/>
          <w:b/>
          <w:sz w:val="28"/>
          <w:szCs w:val="28"/>
        </w:rPr>
        <w:sectPr w:rsidR="0026509C" w:rsidRPr="00B23311" w:rsidSect="00A0424C">
          <w:pgSz w:w="16840" w:h="11907" w:orient="landscape" w:code="9"/>
          <w:pgMar w:top="1701" w:right="851" w:bottom="851" w:left="851" w:header="454" w:footer="720" w:gutter="0"/>
          <w:cols w:space="720"/>
          <w:docGrid w:linePitch="299"/>
        </w:sectPr>
      </w:pPr>
    </w:p>
    <w:p w14:paraId="23701B5F" w14:textId="77777777" w:rsidR="0026509C" w:rsidRPr="00B23311" w:rsidRDefault="0026509C" w:rsidP="0026509C">
      <w:pPr>
        <w:spacing w:after="0"/>
        <w:jc w:val="center"/>
        <w:rPr>
          <w:rFonts w:ascii="Times New Roman" w:hAnsi="Times New Roman"/>
          <w:b/>
          <w:sz w:val="28"/>
          <w:szCs w:val="28"/>
        </w:rPr>
      </w:pPr>
      <w:r w:rsidRPr="00B23311">
        <w:rPr>
          <w:rFonts w:ascii="Times New Roman" w:eastAsia="TimesNewRomanPS-BoldMT" w:hAnsi="Times New Roman"/>
          <w:b/>
          <w:sz w:val="28"/>
          <w:szCs w:val="28"/>
        </w:rPr>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14:paraId="1ED6C79B" w14:textId="47942135" w:rsidR="0026509C" w:rsidRDefault="0026509C" w:rsidP="0026509C">
      <w:pPr>
        <w:autoSpaceDE w:val="0"/>
        <w:autoSpaceDN w:val="0"/>
        <w:adjustRightInd w:val="0"/>
        <w:spacing w:after="0"/>
        <w:ind w:firstLine="600"/>
        <w:contextualSpacing/>
        <w:jc w:val="both"/>
        <w:rPr>
          <w:rFonts w:ascii="Times New Roman" w:hAnsi="Times New Roman"/>
          <w:bCs/>
          <w:sz w:val="28"/>
          <w:szCs w:val="28"/>
          <w:lang w:eastAsia="ru-RU"/>
        </w:rPr>
      </w:pPr>
      <w:r w:rsidRPr="00B23311">
        <w:rPr>
          <w:rFonts w:ascii="Times New Roman" w:hAnsi="Times New Roman"/>
          <w:bCs/>
          <w:sz w:val="28"/>
          <w:szCs w:val="28"/>
          <w:lang w:val="x-none" w:eastAsia="ru-RU"/>
        </w:rPr>
        <w:t xml:space="preserve">На территории </w:t>
      </w:r>
      <w:proofErr w:type="spellStart"/>
      <w:r>
        <w:rPr>
          <w:rFonts w:ascii="Times New Roman" w:hAnsi="Times New Roman"/>
          <w:sz w:val="28"/>
          <w:szCs w:val="28"/>
          <w:lang w:eastAsia="ar-SA"/>
        </w:rPr>
        <w:t>Неболчского</w:t>
      </w:r>
      <w:proofErr w:type="spellEnd"/>
      <w:r>
        <w:rPr>
          <w:rFonts w:ascii="Times New Roman" w:hAnsi="Times New Roman"/>
          <w:sz w:val="28"/>
          <w:szCs w:val="28"/>
          <w:lang w:eastAsia="ar-SA"/>
        </w:rPr>
        <w:t xml:space="preserve"> сельского поселения</w:t>
      </w:r>
      <w:r w:rsidRPr="00B23311">
        <w:rPr>
          <w:rFonts w:ascii="Times New Roman" w:hAnsi="Times New Roman"/>
          <w:bCs/>
          <w:sz w:val="28"/>
          <w:szCs w:val="28"/>
          <w:lang w:val="x-none" w:eastAsia="ru-RU"/>
        </w:rPr>
        <w:t xml:space="preserve"> бесхозяйные системы централизованного водоотведения отсутствую</w:t>
      </w:r>
      <w:r w:rsidRPr="00B23311">
        <w:rPr>
          <w:rFonts w:ascii="Times New Roman" w:hAnsi="Times New Roman"/>
          <w:bCs/>
          <w:sz w:val="28"/>
          <w:szCs w:val="28"/>
          <w:lang w:eastAsia="ru-RU"/>
        </w:rPr>
        <w:t>т.</w:t>
      </w:r>
    </w:p>
    <w:p w14:paraId="30B452B6" w14:textId="77777777" w:rsidR="0026509C" w:rsidRPr="00932136" w:rsidRDefault="0026509C" w:rsidP="0026509C">
      <w:pPr>
        <w:pStyle w:val="a9"/>
        <w:autoSpaceDE w:val="0"/>
        <w:autoSpaceDN w:val="0"/>
        <w:adjustRightInd w:val="0"/>
        <w:spacing w:after="0"/>
        <w:ind w:left="0" w:right="-284"/>
        <w:jc w:val="both"/>
        <w:rPr>
          <w:rFonts w:ascii="Times New Roman" w:hAnsi="Times New Roman"/>
          <w:bCs/>
          <w:noProof/>
          <w:sz w:val="28"/>
          <w:szCs w:val="28"/>
          <w:lang w:eastAsia="ru-RU"/>
        </w:rPr>
      </w:pPr>
    </w:p>
    <w:p w14:paraId="51641B39" w14:textId="534CD376" w:rsidR="00C26135" w:rsidRPr="00E0739E" w:rsidRDefault="00C26135" w:rsidP="00E0739E">
      <w:pPr>
        <w:tabs>
          <w:tab w:val="left" w:pos="655"/>
          <w:tab w:val="center" w:pos="5174"/>
        </w:tabs>
        <w:spacing w:after="0"/>
        <w:ind w:right="-284"/>
        <w:jc w:val="center"/>
        <w:rPr>
          <w:rFonts w:ascii="Times New Roman" w:hAnsi="Times New Roman"/>
          <w:bCs/>
          <w:noProof/>
          <w:sz w:val="28"/>
          <w:szCs w:val="28"/>
          <w:lang w:eastAsia="ru-RU"/>
        </w:rPr>
      </w:pPr>
    </w:p>
    <w:sectPr w:rsidR="00C26135" w:rsidRPr="00E0739E" w:rsidSect="00A0424C">
      <w:pgSz w:w="11907" w:h="16840" w:code="9"/>
      <w:pgMar w:top="851" w:right="85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52DE" w14:textId="77777777" w:rsidR="00A0424C" w:rsidRDefault="00A0424C" w:rsidP="00A04725">
      <w:pPr>
        <w:spacing w:after="0" w:line="240" w:lineRule="auto"/>
      </w:pPr>
      <w:r>
        <w:separator/>
      </w:r>
    </w:p>
  </w:endnote>
  <w:endnote w:type="continuationSeparator" w:id="0">
    <w:p w14:paraId="1EC90F06" w14:textId="77777777" w:rsidR="00A0424C" w:rsidRDefault="00A0424C"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font>
  <w:font w:name="DejaVu Sans">
    <w:charset w:val="CC"/>
    <w:family w:val="swiss"/>
    <w:pitch w:val="variable"/>
    <w:sig w:usb0="E7002EFF" w:usb1="D200FDFF" w:usb2="0A24602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741E" w14:textId="77777777" w:rsidR="000E1D81" w:rsidRDefault="000E1D81">
    <w:pPr>
      <w:pStyle w:val="ad"/>
      <w:jc w:val="center"/>
    </w:pPr>
    <w:r>
      <w:fldChar w:fldCharType="begin"/>
    </w:r>
    <w:r>
      <w:instrText xml:space="preserve"> PAGE   \* MERGEFORMAT </w:instrText>
    </w:r>
    <w:r>
      <w:fldChar w:fldCharType="separate"/>
    </w:r>
    <w:r w:rsidR="00D15DA8">
      <w:rPr>
        <w:noProof/>
      </w:rPr>
      <w:t>53</w:t>
    </w:r>
    <w:r>
      <w:rPr>
        <w:noProof/>
      </w:rPr>
      <w:fldChar w:fldCharType="end"/>
    </w:r>
  </w:p>
  <w:p w14:paraId="691A7BC3" w14:textId="77777777" w:rsidR="000E1D81" w:rsidRDefault="000E1D81">
    <w:pPr>
      <w:pStyle w:val="ad"/>
      <w:tabs>
        <w:tab w:val="clear" w:pos="9355"/>
        <w:tab w:val="right" w:pos="899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3307" w14:textId="77777777" w:rsidR="00A0424C" w:rsidRDefault="00A0424C" w:rsidP="00A04725">
      <w:pPr>
        <w:spacing w:after="0" w:line="240" w:lineRule="auto"/>
      </w:pPr>
      <w:r>
        <w:separator/>
      </w:r>
    </w:p>
  </w:footnote>
  <w:footnote w:type="continuationSeparator" w:id="0">
    <w:p w14:paraId="3623D4BB" w14:textId="77777777" w:rsidR="00A0424C" w:rsidRDefault="00A0424C" w:rsidP="00A0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EBE4" w14:textId="77777777" w:rsidR="000E1D81" w:rsidRDefault="000E1D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1080"/>
        </w:tabs>
        <w:ind w:left="1080" w:hanging="360"/>
      </w:pPr>
    </w:lvl>
    <w:lvl w:ilvl="1">
      <w:start w:val="1"/>
      <w:numFmt w:val="decimal"/>
      <w:lvlText w:val="%1.%2."/>
      <w:lvlJc w:val="left"/>
      <w:pPr>
        <w:tabs>
          <w:tab w:val="num" w:pos="1975"/>
        </w:tabs>
        <w:ind w:left="1975" w:hanging="720"/>
      </w:pPr>
    </w:lvl>
    <w:lvl w:ilvl="2">
      <w:start w:val="1"/>
      <w:numFmt w:val="decimal"/>
      <w:lvlText w:val="%1.%2.%3."/>
      <w:lvlJc w:val="left"/>
      <w:pPr>
        <w:tabs>
          <w:tab w:val="num" w:pos="2510"/>
        </w:tabs>
        <w:ind w:left="2510" w:hanging="720"/>
      </w:pPr>
    </w:lvl>
    <w:lvl w:ilvl="3">
      <w:start w:val="1"/>
      <w:numFmt w:val="decimal"/>
      <w:lvlText w:val="%1.%2.%3.%4."/>
      <w:lvlJc w:val="left"/>
      <w:pPr>
        <w:tabs>
          <w:tab w:val="num" w:pos="3405"/>
        </w:tabs>
        <w:ind w:left="3405" w:hanging="1080"/>
      </w:pPr>
    </w:lvl>
    <w:lvl w:ilvl="4">
      <w:start w:val="1"/>
      <w:numFmt w:val="decimal"/>
      <w:lvlText w:val="%1.%2.%3.%4.%5."/>
      <w:lvlJc w:val="left"/>
      <w:pPr>
        <w:tabs>
          <w:tab w:val="num" w:pos="3940"/>
        </w:tabs>
        <w:ind w:left="3940" w:hanging="1080"/>
      </w:pPr>
    </w:lvl>
    <w:lvl w:ilvl="5">
      <w:start w:val="1"/>
      <w:numFmt w:val="decimal"/>
      <w:lvlText w:val="%1.%2.%3.%4.%5.%6."/>
      <w:lvlJc w:val="left"/>
      <w:pPr>
        <w:tabs>
          <w:tab w:val="num" w:pos="4835"/>
        </w:tabs>
        <w:ind w:left="4835" w:hanging="1440"/>
      </w:pPr>
    </w:lvl>
    <w:lvl w:ilvl="6">
      <w:start w:val="1"/>
      <w:numFmt w:val="decimal"/>
      <w:lvlText w:val="%1.%2.%3.%4.%5.%6.%7."/>
      <w:lvlJc w:val="left"/>
      <w:pPr>
        <w:tabs>
          <w:tab w:val="num" w:pos="5730"/>
        </w:tabs>
        <w:ind w:left="5730" w:hanging="1800"/>
      </w:pPr>
    </w:lvl>
    <w:lvl w:ilvl="7">
      <w:start w:val="1"/>
      <w:numFmt w:val="decimal"/>
      <w:lvlText w:val="%1.%2.%3.%4.%5.%6.%7.%8."/>
      <w:lvlJc w:val="left"/>
      <w:pPr>
        <w:tabs>
          <w:tab w:val="num" w:pos="6265"/>
        </w:tabs>
        <w:ind w:left="6265" w:hanging="1800"/>
      </w:pPr>
    </w:lvl>
    <w:lvl w:ilvl="8">
      <w:start w:val="1"/>
      <w:numFmt w:val="decimal"/>
      <w:lvlText w:val="%1.%2.%3.%4.%5.%6.%7.%8.%9."/>
      <w:lvlJc w:val="left"/>
      <w:pPr>
        <w:tabs>
          <w:tab w:val="num" w:pos="7160"/>
        </w:tabs>
        <w:ind w:left="7160" w:hanging="2160"/>
      </w:pPr>
    </w:lvl>
  </w:abstractNum>
  <w:abstractNum w:abstractNumId="1" w15:restartNumberingAfterBreak="0">
    <w:nsid w:val="00000004"/>
    <w:multiLevelType w:val="singleLevel"/>
    <w:tmpl w:val="00000004"/>
    <w:name w:val="WW8Num2"/>
    <w:lvl w:ilvl="0">
      <w:numFmt w:val="bullet"/>
      <w:lvlText w:val="-"/>
      <w:lvlJc w:val="left"/>
      <w:pPr>
        <w:tabs>
          <w:tab w:val="num" w:pos="1069"/>
        </w:tabs>
        <w:ind w:left="1069" w:hanging="36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2DC21F11"/>
    <w:multiLevelType w:val="multilevel"/>
    <w:tmpl w:val="F95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D4376"/>
    <w:multiLevelType w:val="multilevel"/>
    <w:tmpl w:val="B5EA4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D95624"/>
    <w:multiLevelType w:val="multilevel"/>
    <w:tmpl w:val="EC868B5E"/>
    <w:lvl w:ilvl="0">
      <w:start w:val="1"/>
      <w:numFmt w:val="decimal"/>
      <w:lvlText w:val="%1."/>
      <w:lvlJc w:val="left"/>
      <w:pPr>
        <w:ind w:left="720" w:hanging="360"/>
      </w:pPr>
      <w:rPr>
        <w:b w:val="0"/>
      </w:rPr>
    </w:lvl>
    <w:lvl w:ilvl="1">
      <w:start w:val="6"/>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EEE3DE6"/>
    <w:multiLevelType w:val="multilevel"/>
    <w:tmpl w:val="4EEE3DE6"/>
    <w:name w:val="Нумерованный список 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4EEE3DE7"/>
    <w:multiLevelType w:val="singleLevel"/>
    <w:tmpl w:val="4EEE3DE7"/>
    <w:name w:val="WW8Num3"/>
    <w:lvl w:ilvl="0">
      <w:numFmt w:val="bullet"/>
      <w:lvlText w:val="-"/>
      <w:lvlJc w:val="left"/>
      <w:pPr>
        <w:tabs>
          <w:tab w:val="left" w:pos="720"/>
        </w:tabs>
        <w:ind w:left="720" w:hanging="360"/>
      </w:pPr>
      <w:rPr>
        <w:rFonts w:ascii="Times New Roman" w:hAnsi="Times New Roman"/>
      </w:rPr>
    </w:lvl>
  </w:abstractNum>
  <w:abstractNum w:abstractNumId="8" w15:restartNumberingAfterBreak="0">
    <w:nsid w:val="4EEE3DE8"/>
    <w:multiLevelType w:val="singleLevel"/>
    <w:tmpl w:val="4EEE3DE8"/>
    <w:name w:val="WW8Num24"/>
    <w:lvl w:ilvl="0">
      <w:start w:val="1"/>
      <w:numFmt w:val="bullet"/>
      <w:lvlText w:val=""/>
      <w:lvlJc w:val="left"/>
      <w:pPr>
        <w:tabs>
          <w:tab w:val="left" w:pos="1440"/>
        </w:tabs>
        <w:ind w:left="1440" w:hanging="360"/>
      </w:pPr>
      <w:rPr>
        <w:rFonts w:ascii="Symbol" w:hAnsi="Symbol"/>
      </w:rPr>
    </w:lvl>
  </w:abstractNum>
  <w:abstractNum w:abstractNumId="9" w15:restartNumberingAfterBreak="0">
    <w:nsid w:val="4EEE3DE9"/>
    <w:multiLevelType w:val="multilevel"/>
    <w:tmpl w:val="4EEE3DE9"/>
    <w:name w:val="Нумерованный список 2"/>
    <w:lvl w:ilvl="0">
      <w:start w:val="1"/>
      <w:numFmt w:val="decimal"/>
      <w:lvlText w:val="%1)"/>
      <w:lvlJc w:val="left"/>
      <w:pPr>
        <w:tabs>
          <w:tab w:val="left" w:pos="1778"/>
        </w:tabs>
        <w:ind w:left="1778" w:hanging="360"/>
      </w:pPr>
      <w:rPr>
        <w:rFonts w:ascii="Arial" w:hAnsi="Arial"/>
      </w:rPr>
    </w:lvl>
    <w:lvl w:ilvl="1">
      <w:start w:val="1"/>
      <w:numFmt w:val="lowerLetter"/>
      <w:lvlText w:val="%2."/>
      <w:lvlJc w:val="left"/>
      <w:pPr>
        <w:tabs>
          <w:tab w:val="left" w:pos="2149"/>
        </w:tabs>
        <w:ind w:left="2149" w:hanging="360"/>
      </w:pPr>
    </w:lvl>
    <w:lvl w:ilvl="2">
      <w:start w:val="1"/>
      <w:numFmt w:val="lowerRoman"/>
      <w:lvlText w:val="%3."/>
      <w:lvlJc w:val="lef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lef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left"/>
      <w:pPr>
        <w:tabs>
          <w:tab w:val="left" w:pos="7189"/>
        </w:tabs>
        <w:ind w:left="7189" w:hanging="180"/>
      </w:pPr>
    </w:lvl>
  </w:abstractNum>
  <w:abstractNum w:abstractNumId="10" w15:restartNumberingAfterBreak="0">
    <w:nsid w:val="4EEE3DEA"/>
    <w:multiLevelType w:val="multilevel"/>
    <w:tmpl w:val="4EEE3DEA"/>
    <w:name w:val="Нумерованный список 3"/>
    <w:lvl w:ilvl="0">
      <w:start w:val="1"/>
      <w:numFmt w:val="bullet"/>
      <w:lvlText w:val=""/>
      <w:lvlJc w:val="left"/>
      <w:pPr>
        <w:tabs>
          <w:tab w:val="left" w:pos="1287"/>
        </w:tabs>
        <w:ind w:left="1287" w:hanging="360"/>
      </w:pPr>
      <w:rPr>
        <w:rFonts w:ascii="Symbol" w:hAnsi="Symbol"/>
      </w:rPr>
    </w:lvl>
    <w:lvl w:ilvl="1">
      <w:start w:val="1"/>
      <w:numFmt w:val="bullet"/>
      <w:lvlText w:val="o"/>
      <w:lvlJc w:val="left"/>
      <w:pPr>
        <w:tabs>
          <w:tab w:val="left" w:pos="2007"/>
        </w:tabs>
        <w:ind w:left="2007" w:hanging="360"/>
      </w:pPr>
      <w:rPr>
        <w:rFonts w:ascii="Courier New" w:hAnsi="Courier New"/>
      </w:rPr>
    </w:lvl>
    <w:lvl w:ilvl="2">
      <w:start w:val="1"/>
      <w:numFmt w:val="bullet"/>
      <w:lvlText w:val=""/>
      <w:lvlJc w:val="left"/>
      <w:pPr>
        <w:tabs>
          <w:tab w:val="left" w:pos="2727"/>
        </w:tabs>
        <w:ind w:left="2727" w:hanging="360"/>
      </w:pPr>
      <w:rPr>
        <w:rFonts w:ascii="Wingdings" w:hAnsi="Wingdings"/>
      </w:rPr>
    </w:lvl>
    <w:lvl w:ilvl="3">
      <w:start w:val="1"/>
      <w:numFmt w:val="bullet"/>
      <w:lvlText w:val=""/>
      <w:lvlJc w:val="left"/>
      <w:pPr>
        <w:tabs>
          <w:tab w:val="left" w:pos="3447"/>
        </w:tabs>
        <w:ind w:left="3447" w:hanging="360"/>
      </w:pPr>
      <w:rPr>
        <w:rFonts w:ascii="Symbol" w:hAnsi="Symbol"/>
      </w:rPr>
    </w:lvl>
    <w:lvl w:ilvl="4">
      <w:start w:val="1"/>
      <w:numFmt w:val="bullet"/>
      <w:lvlText w:val="o"/>
      <w:lvlJc w:val="left"/>
      <w:pPr>
        <w:tabs>
          <w:tab w:val="left" w:pos="4167"/>
        </w:tabs>
        <w:ind w:left="4167" w:hanging="360"/>
      </w:pPr>
      <w:rPr>
        <w:rFonts w:ascii="Courier New" w:hAnsi="Courier New"/>
      </w:rPr>
    </w:lvl>
    <w:lvl w:ilvl="5">
      <w:start w:val="1"/>
      <w:numFmt w:val="bullet"/>
      <w:lvlText w:val=""/>
      <w:lvlJc w:val="left"/>
      <w:pPr>
        <w:tabs>
          <w:tab w:val="left" w:pos="4887"/>
        </w:tabs>
        <w:ind w:left="4887" w:hanging="360"/>
      </w:pPr>
      <w:rPr>
        <w:rFonts w:ascii="Wingdings" w:hAnsi="Wingdings"/>
      </w:rPr>
    </w:lvl>
    <w:lvl w:ilvl="6">
      <w:start w:val="1"/>
      <w:numFmt w:val="bullet"/>
      <w:lvlText w:val=""/>
      <w:lvlJc w:val="left"/>
      <w:pPr>
        <w:tabs>
          <w:tab w:val="left" w:pos="5607"/>
        </w:tabs>
        <w:ind w:left="5607" w:hanging="360"/>
      </w:pPr>
      <w:rPr>
        <w:rFonts w:ascii="Symbol" w:hAnsi="Symbol"/>
      </w:rPr>
    </w:lvl>
    <w:lvl w:ilvl="7">
      <w:start w:val="1"/>
      <w:numFmt w:val="bullet"/>
      <w:lvlText w:val="o"/>
      <w:lvlJc w:val="left"/>
      <w:pPr>
        <w:tabs>
          <w:tab w:val="left" w:pos="6327"/>
        </w:tabs>
        <w:ind w:left="6327" w:hanging="360"/>
      </w:pPr>
      <w:rPr>
        <w:rFonts w:ascii="Courier New" w:hAnsi="Courier New"/>
      </w:rPr>
    </w:lvl>
    <w:lvl w:ilvl="8">
      <w:start w:val="1"/>
      <w:numFmt w:val="bullet"/>
      <w:lvlText w:val=""/>
      <w:lvlJc w:val="left"/>
      <w:pPr>
        <w:tabs>
          <w:tab w:val="left" w:pos="7047"/>
        </w:tabs>
        <w:ind w:left="7047" w:hanging="360"/>
      </w:pPr>
      <w:rPr>
        <w:rFonts w:ascii="Wingdings" w:hAnsi="Wingdings"/>
      </w:rPr>
    </w:lvl>
  </w:abstractNum>
  <w:abstractNum w:abstractNumId="11" w15:restartNumberingAfterBreak="0">
    <w:nsid w:val="4EEE3DEB"/>
    <w:multiLevelType w:val="multilevel"/>
    <w:tmpl w:val="4EEE3DEB"/>
    <w:name w:val="Нумерованный список 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2" w15:restartNumberingAfterBreak="0">
    <w:nsid w:val="4EEE3DED"/>
    <w:multiLevelType w:val="multilevel"/>
    <w:tmpl w:val="4EEE3DED"/>
    <w:name w:val="Нумерованный список 6"/>
    <w:lvl w:ilvl="0">
      <w:start w:val="1"/>
      <w:numFmt w:val="bullet"/>
      <w:lvlText w:val=""/>
      <w:lvlJc w:val="left"/>
      <w:pPr>
        <w:tabs>
          <w:tab w:val="left" w:pos="1260"/>
        </w:tabs>
        <w:ind w:left="1260" w:hanging="360"/>
      </w:pPr>
      <w:rPr>
        <w:rFonts w:ascii="Symbol" w:hAnsi="Symbol"/>
      </w:rPr>
    </w:lvl>
    <w:lvl w:ilvl="1">
      <w:start w:val="1"/>
      <w:numFmt w:val="bullet"/>
      <w:lvlText w:val="o"/>
      <w:lvlJc w:val="left"/>
      <w:pPr>
        <w:tabs>
          <w:tab w:val="left" w:pos="1980"/>
        </w:tabs>
        <w:ind w:left="1980" w:hanging="360"/>
      </w:pPr>
      <w:rPr>
        <w:rFonts w:ascii="Courier New" w:hAnsi="Courier New"/>
      </w:rPr>
    </w:lvl>
    <w:lvl w:ilvl="2">
      <w:start w:val="1"/>
      <w:numFmt w:val="bullet"/>
      <w:lvlText w:val=""/>
      <w:lvlJc w:val="left"/>
      <w:pPr>
        <w:tabs>
          <w:tab w:val="left" w:pos="2700"/>
        </w:tabs>
        <w:ind w:left="2700" w:hanging="360"/>
      </w:pPr>
      <w:rPr>
        <w:rFonts w:ascii="Wingdings" w:hAnsi="Wingdings"/>
      </w:rPr>
    </w:lvl>
    <w:lvl w:ilvl="3">
      <w:start w:val="1"/>
      <w:numFmt w:val="bullet"/>
      <w:lvlText w:val=""/>
      <w:lvlJc w:val="left"/>
      <w:pPr>
        <w:tabs>
          <w:tab w:val="left" w:pos="3420"/>
        </w:tabs>
        <w:ind w:left="3420" w:hanging="360"/>
      </w:pPr>
      <w:rPr>
        <w:rFonts w:ascii="Symbol" w:hAnsi="Symbol"/>
      </w:rPr>
    </w:lvl>
    <w:lvl w:ilvl="4">
      <w:start w:val="1"/>
      <w:numFmt w:val="bullet"/>
      <w:lvlText w:val="o"/>
      <w:lvlJc w:val="left"/>
      <w:pPr>
        <w:tabs>
          <w:tab w:val="left" w:pos="4140"/>
        </w:tabs>
        <w:ind w:left="4140" w:hanging="360"/>
      </w:pPr>
      <w:rPr>
        <w:rFonts w:ascii="Courier New" w:hAnsi="Courier New"/>
      </w:rPr>
    </w:lvl>
    <w:lvl w:ilvl="5">
      <w:start w:val="1"/>
      <w:numFmt w:val="bullet"/>
      <w:lvlText w:val=""/>
      <w:lvlJc w:val="left"/>
      <w:pPr>
        <w:tabs>
          <w:tab w:val="left" w:pos="4860"/>
        </w:tabs>
        <w:ind w:left="4860" w:hanging="360"/>
      </w:pPr>
      <w:rPr>
        <w:rFonts w:ascii="Wingdings" w:hAnsi="Wingdings"/>
      </w:rPr>
    </w:lvl>
    <w:lvl w:ilvl="6">
      <w:start w:val="1"/>
      <w:numFmt w:val="bullet"/>
      <w:lvlText w:val=""/>
      <w:lvlJc w:val="left"/>
      <w:pPr>
        <w:tabs>
          <w:tab w:val="left" w:pos="5580"/>
        </w:tabs>
        <w:ind w:left="5580" w:hanging="360"/>
      </w:pPr>
      <w:rPr>
        <w:rFonts w:ascii="Symbol" w:hAnsi="Symbol"/>
      </w:rPr>
    </w:lvl>
    <w:lvl w:ilvl="7">
      <w:start w:val="1"/>
      <w:numFmt w:val="bullet"/>
      <w:lvlText w:val="o"/>
      <w:lvlJc w:val="left"/>
      <w:pPr>
        <w:tabs>
          <w:tab w:val="left" w:pos="6300"/>
        </w:tabs>
        <w:ind w:left="6300" w:hanging="360"/>
      </w:pPr>
      <w:rPr>
        <w:rFonts w:ascii="Courier New" w:hAnsi="Courier New"/>
      </w:rPr>
    </w:lvl>
    <w:lvl w:ilvl="8">
      <w:start w:val="1"/>
      <w:numFmt w:val="bullet"/>
      <w:lvlText w:val=""/>
      <w:lvlJc w:val="left"/>
      <w:pPr>
        <w:tabs>
          <w:tab w:val="left" w:pos="7020"/>
        </w:tabs>
        <w:ind w:left="7020" w:hanging="360"/>
      </w:pPr>
      <w:rPr>
        <w:rFonts w:ascii="Wingdings" w:hAnsi="Wingdings"/>
      </w:rPr>
    </w:lvl>
  </w:abstractNum>
  <w:abstractNum w:abstractNumId="13" w15:restartNumberingAfterBreak="0">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14" w15:restartNumberingAfterBreak="0">
    <w:nsid w:val="4EEE3DEF"/>
    <w:multiLevelType w:val="multilevel"/>
    <w:tmpl w:val="4EEE3DEF"/>
    <w:name w:val="Нумерованный список 8"/>
    <w:lvl w:ilvl="0">
      <w:numFmt w:val="bullet"/>
      <w:lvlText w:val="-"/>
      <w:lvlJc w:val="left"/>
      <w:pPr>
        <w:tabs>
          <w:tab w:val="left" w:pos="1429"/>
        </w:tabs>
        <w:ind w:left="1429" w:hanging="360"/>
      </w:pPr>
      <w:rPr>
        <w:rFonts w:ascii="Times New Roman" w:hAnsi="Times New Roman"/>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15" w15:restartNumberingAfterBreak="0">
    <w:nsid w:val="4EEE3DF0"/>
    <w:multiLevelType w:val="multilevel"/>
    <w:tmpl w:val="4EEE3DF0"/>
    <w:name w:val="Нумерованный список 9"/>
    <w:lvl w:ilvl="0">
      <w:start w:val="1"/>
      <w:numFmt w:val="bullet"/>
      <w:lvlText w:val=""/>
      <w:lvlJc w:val="left"/>
      <w:pPr>
        <w:tabs>
          <w:tab w:val="left" w:pos="1440"/>
        </w:tabs>
        <w:ind w:left="1440" w:hanging="360"/>
      </w:pPr>
      <w:rPr>
        <w:rFonts w:ascii="Symbol" w:hAnsi="Symbol"/>
      </w:rPr>
    </w:lvl>
    <w:lvl w:ilvl="1">
      <w:start w:val="1"/>
      <w:numFmt w:val="bullet"/>
      <w:lvlText w:val="־"/>
      <w:lvlJc w:val="left"/>
      <w:pPr>
        <w:tabs>
          <w:tab w:val="left" w:pos="1440"/>
        </w:tabs>
        <w:ind w:left="1440" w:hanging="360"/>
      </w:pPr>
      <w:rPr>
        <w:rFonts w:ascii="Arial" w:hAnsi="Arial"/>
      </w:rPr>
    </w:lvl>
    <w:lvl w:ilvl="2">
      <w:start w:val="1"/>
      <w:numFmt w:val="decimal"/>
      <w:lvlText w:val="%3."/>
      <w:lvlJc w:val="left"/>
      <w:pPr>
        <w:tabs>
          <w:tab w:val="left" w:pos="2880"/>
        </w:tabs>
        <w:ind w:left="2880" w:hanging="360"/>
      </w:p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16" w15:restartNumberingAfterBreak="0">
    <w:nsid w:val="4EEE3DF1"/>
    <w:multiLevelType w:val="multilevel"/>
    <w:tmpl w:val="4EEE3DF1"/>
    <w:name w:val="Нумерованный список 10"/>
    <w:lvl w:ilvl="0">
      <w:start w:val="1"/>
      <w:numFmt w:val="bullet"/>
      <w:lvlText w:val=""/>
      <w:lvlJc w:val="left"/>
      <w:pPr>
        <w:tabs>
          <w:tab w:val="left" w:pos="1287"/>
        </w:tabs>
        <w:ind w:left="1287" w:hanging="360"/>
      </w:pPr>
      <w:rPr>
        <w:rFonts w:ascii="Symbol" w:hAnsi="Symbol"/>
      </w:rPr>
    </w:lvl>
    <w:lvl w:ilvl="1">
      <w:start w:val="1"/>
      <w:numFmt w:val="bullet"/>
      <w:lvlText w:val="o"/>
      <w:lvlJc w:val="left"/>
      <w:pPr>
        <w:tabs>
          <w:tab w:val="left" w:pos="2007"/>
        </w:tabs>
        <w:ind w:left="2007" w:hanging="360"/>
      </w:pPr>
      <w:rPr>
        <w:rFonts w:ascii="Courier New" w:hAnsi="Courier New"/>
      </w:rPr>
    </w:lvl>
    <w:lvl w:ilvl="2">
      <w:start w:val="1"/>
      <w:numFmt w:val="bullet"/>
      <w:lvlText w:val=""/>
      <w:lvlJc w:val="left"/>
      <w:pPr>
        <w:tabs>
          <w:tab w:val="left" w:pos="2727"/>
        </w:tabs>
        <w:ind w:left="2727" w:hanging="360"/>
      </w:pPr>
      <w:rPr>
        <w:rFonts w:ascii="Wingdings" w:hAnsi="Wingdings"/>
      </w:rPr>
    </w:lvl>
    <w:lvl w:ilvl="3">
      <w:start w:val="1"/>
      <w:numFmt w:val="bullet"/>
      <w:lvlText w:val=""/>
      <w:lvlJc w:val="left"/>
      <w:pPr>
        <w:tabs>
          <w:tab w:val="left" w:pos="3447"/>
        </w:tabs>
        <w:ind w:left="3447" w:hanging="360"/>
      </w:pPr>
      <w:rPr>
        <w:rFonts w:ascii="Symbol" w:hAnsi="Symbol"/>
      </w:rPr>
    </w:lvl>
    <w:lvl w:ilvl="4">
      <w:start w:val="1"/>
      <w:numFmt w:val="bullet"/>
      <w:lvlText w:val="o"/>
      <w:lvlJc w:val="left"/>
      <w:pPr>
        <w:tabs>
          <w:tab w:val="left" w:pos="4167"/>
        </w:tabs>
        <w:ind w:left="4167" w:hanging="360"/>
      </w:pPr>
      <w:rPr>
        <w:rFonts w:ascii="Courier New" w:hAnsi="Courier New"/>
      </w:rPr>
    </w:lvl>
    <w:lvl w:ilvl="5">
      <w:start w:val="1"/>
      <w:numFmt w:val="bullet"/>
      <w:lvlText w:val=""/>
      <w:lvlJc w:val="left"/>
      <w:pPr>
        <w:tabs>
          <w:tab w:val="left" w:pos="4887"/>
        </w:tabs>
        <w:ind w:left="4887" w:hanging="360"/>
      </w:pPr>
      <w:rPr>
        <w:rFonts w:ascii="Wingdings" w:hAnsi="Wingdings"/>
      </w:rPr>
    </w:lvl>
    <w:lvl w:ilvl="6">
      <w:start w:val="1"/>
      <w:numFmt w:val="bullet"/>
      <w:lvlText w:val=""/>
      <w:lvlJc w:val="left"/>
      <w:pPr>
        <w:tabs>
          <w:tab w:val="left" w:pos="5607"/>
        </w:tabs>
        <w:ind w:left="5607" w:hanging="360"/>
      </w:pPr>
      <w:rPr>
        <w:rFonts w:ascii="Symbol" w:hAnsi="Symbol"/>
      </w:rPr>
    </w:lvl>
    <w:lvl w:ilvl="7">
      <w:start w:val="1"/>
      <w:numFmt w:val="bullet"/>
      <w:lvlText w:val="o"/>
      <w:lvlJc w:val="left"/>
      <w:pPr>
        <w:tabs>
          <w:tab w:val="left" w:pos="6327"/>
        </w:tabs>
        <w:ind w:left="6327" w:hanging="360"/>
      </w:pPr>
      <w:rPr>
        <w:rFonts w:ascii="Courier New" w:hAnsi="Courier New"/>
      </w:rPr>
    </w:lvl>
    <w:lvl w:ilvl="8">
      <w:start w:val="1"/>
      <w:numFmt w:val="bullet"/>
      <w:lvlText w:val=""/>
      <w:lvlJc w:val="left"/>
      <w:pPr>
        <w:tabs>
          <w:tab w:val="left" w:pos="7047"/>
        </w:tabs>
        <w:ind w:left="7047" w:hanging="360"/>
      </w:pPr>
      <w:rPr>
        <w:rFonts w:ascii="Wingdings" w:hAnsi="Wingdings"/>
      </w:rPr>
    </w:lvl>
  </w:abstractNum>
  <w:abstractNum w:abstractNumId="17" w15:restartNumberingAfterBreak="0">
    <w:nsid w:val="4EEE3DF2"/>
    <w:multiLevelType w:val="multilevel"/>
    <w:tmpl w:val="4EEE3DF2"/>
    <w:name w:val="Нумерованный список 11"/>
    <w:lvl w:ilvl="0">
      <w:start w:val="1"/>
      <w:numFmt w:val="decimal"/>
      <w:lvlText w:val="%1."/>
      <w:lvlJc w:val="left"/>
      <w:pPr>
        <w:tabs>
          <w:tab w:val="left" w:pos="1069"/>
        </w:tabs>
        <w:ind w:left="1069" w:hanging="360"/>
      </w:pPr>
    </w:lvl>
    <w:lvl w:ilvl="1">
      <w:start w:val="1"/>
      <w:numFmt w:val="lowerLetter"/>
      <w:lvlText w:val="%2."/>
      <w:lvlJc w:val="left"/>
      <w:pPr>
        <w:tabs>
          <w:tab w:val="left" w:pos="1789"/>
        </w:tabs>
        <w:ind w:left="1789" w:hanging="360"/>
      </w:pPr>
    </w:lvl>
    <w:lvl w:ilvl="2">
      <w:start w:val="1"/>
      <w:numFmt w:val="lowerRoman"/>
      <w:lvlText w:val="%3."/>
      <w:lvlJc w:val="lef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lef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left"/>
      <w:pPr>
        <w:tabs>
          <w:tab w:val="left" w:pos="6829"/>
        </w:tabs>
        <w:ind w:left="6829" w:hanging="180"/>
      </w:pPr>
    </w:lvl>
  </w:abstractNum>
  <w:abstractNum w:abstractNumId="18" w15:restartNumberingAfterBreak="0">
    <w:nsid w:val="4EEE3DF3"/>
    <w:multiLevelType w:val="multilevel"/>
    <w:tmpl w:val="4EEE3DF3"/>
    <w:name w:val="Нумерованный список 12"/>
    <w:lvl w:ilvl="0">
      <w:start w:val="1"/>
      <w:numFmt w:val="decimal"/>
      <w:lvlText w:val="%1)"/>
      <w:lvlJc w:val="left"/>
      <w:pPr>
        <w:tabs>
          <w:tab w:val="left" w:pos="1800"/>
        </w:tabs>
        <w:ind w:left="1800" w:hanging="360"/>
      </w:pPr>
    </w:lvl>
    <w:lvl w:ilvl="1">
      <w:start w:val="1"/>
      <w:numFmt w:val="lowerLetter"/>
      <w:lvlText w:val="%2."/>
      <w:lvlJc w:val="left"/>
      <w:pPr>
        <w:tabs>
          <w:tab w:val="left" w:pos="2520"/>
        </w:tabs>
        <w:ind w:left="2520" w:hanging="360"/>
      </w:pPr>
    </w:lvl>
    <w:lvl w:ilvl="2">
      <w:start w:val="1"/>
      <w:numFmt w:val="lowerRoman"/>
      <w:lvlText w:val="%3."/>
      <w:lvlJc w:val="left"/>
      <w:pPr>
        <w:tabs>
          <w:tab w:val="left" w:pos="3240"/>
        </w:tabs>
        <w:ind w:left="3240" w:hanging="180"/>
      </w:pPr>
    </w:lvl>
    <w:lvl w:ilvl="3">
      <w:start w:val="1"/>
      <w:numFmt w:val="decimal"/>
      <w:lvlText w:val="%4."/>
      <w:lvlJc w:val="left"/>
      <w:pPr>
        <w:tabs>
          <w:tab w:val="left" w:pos="3960"/>
        </w:tabs>
        <w:ind w:left="3960" w:hanging="360"/>
      </w:pPr>
    </w:lvl>
    <w:lvl w:ilvl="4">
      <w:start w:val="1"/>
      <w:numFmt w:val="lowerLetter"/>
      <w:lvlText w:val="%5."/>
      <w:lvlJc w:val="left"/>
      <w:pPr>
        <w:tabs>
          <w:tab w:val="left" w:pos="4680"/>
        </w:tabs>
        <w:ind w:left="4680" w:hanging="360"/>
      </w:pPr>
    </w:lvl>
    <w:lvl w:ilvl="5">
      <w:start w:val="1"/>
      <w:numFmt w:val="lowerRoman"/>
      <w:lvlText w:val="%6."/>
      <w:lvlJc w:val="left"/>
      <w:pPr>
        <w:tabs>
          <w:tab w:val="left" w:pos="5400"/>
        </w:tabs>
        <w:ind w:left="5400" w:hanging="180"/>
      </w:pPr>
    </w:lvl>
    <w:lvl w:ilvl="6">
      <w:start w:val="1"/>
      <w:numFmt w:val="decimal"/>
      <w:lvlText w:val="%7."/>
      <w:lvlJc w:val="left"/>
      <w:pPr>
        <w:tabs>
          <w:tab w:val="left" w:pos="6120"/>
        </w:tabs>
        <w:ind w:left="6120" w:hanging="360"/>
      </w:pPr>
    </w:lvl>
    <w:lvl w:ilvl="7">
      <w:start w:val="1"/>
      <w:numFmt w:val="lowerLetter"/>
      <w:lvlText w:val="%8."/>
      <w:lvlJc w:val="left"/>
      <w:pPr>
        <w:tabs>
          <w:tab w:val="left" w:pos="6840"/>
        </w:tabs>
        <w:ind w:left="6840" w:hanging="360"/>
      </w:pPr>
    </w:lvl>
    <w:lvl w:ilvl="8">
      <w:start w:val="1"/>
      <w:numFmt w:val="lowerRoman"/>
      <w:lvlText w:val="%9."/>
      <w:lvlJc w:val="left"/>
      <w:pPr>
        <w:tabs>
          <w:tab w:val="left" w:pos="7560"/>
        </w:tabs>
        <w:ind w:left="7560" w:hanging="180"/>
      </w:pPr>
    </w:lvl>
  </w:abstractNum>
  <w:abstractNum w:abstractNumId="19" w15:restartNumberingAfterBreak="0">
    <w:nsid w:val="4EEE3DF4"/>
    <w:multiLevelType w:val="multilevel"/>
    <w:tmpl w:val="4EEE3DF4"/>
    <w:name w:val="Нумерованный список 13"/>
    <w:lvl w:ilvl="0">
      <w:start w:val="1"/>
      <w:numFmt w:val="bullet"/>
      <w:lvlText w:val=""/>
      <w:lvlJc w:val="left"/>
      <w:pPr>
        <w:tabs>
          <w:tab w:val="left" w:pos="992"/>
        </w:tabs>
        <w:ind w:left="992" w:hanging="284"/>
      </w:pPr>
      <w:rPr>
        <w:rFonts w:ascii="Symbol" w:hAnsi="Symbol"/>
      </w:rPr>
    </w:lvl>
    <w:lvl w:ilvl="1">
      <w:start w:val="1"/>
      <w:numFmt w:val="bullet"/>
      <w:lvlText w:val="o"/>
      <w:lvlJc w:val="left"/>
      <w:pPr>
        <w:tabs>
          <w:tab w:val="left" w:pos="2148"/>
        </w:tabs>
        <w:ind w:left="2148" w:hanging="360"/>
      </w:pPr>
      <w:rPr>
        <w:rFonts w:ascii="Courier New" w:hAnsi="Courier New"/>
      </w:rPr>
    </w:lvl>
    <w:lvl w:ilvl="2">
      <w:start w:val="1"/>
      <w:numFmt w:val="bullet"/>
      <w:lvlText w:val=""/>
      <w:lvlJc w:val="left"/>
      <w:pPr>
        <w:tabs>
          <w:tab w:val="left" w:pos="2868"/>
        </w:tabs>
        <w:ind w:left="2868" w:hanging="360"/>
      </w:pPr>
      <w:rPr>
        <w:rFonts w:ascii="Wingdings" w:hAnsi="Wingdings"/>
      </w:rPr>
    </w:lvl>
    <w:lvl w:ilvl="3">
      <w:start w:val="1"/>
      <w:numFmt w:val="bullet"/>
      <w:lvlText w:val=""/>
      <w:lvlJc w:val="left"/>
      <w:pPr>
        <w:tabs>
          <w:tab w:val="left" w:pos="3588"/>
        </w:tabs>
        <w:ind w:left="3588" w:hanging="360"/>
      </w:pPr>
      <w:rPr>
        <w:rFonts w:ascii="Symbol" w:hAnsi="Symbol"/>
      </w:rPr>
    </w:lvl>
    <w:lvl w:ilvl="4">
      <w:start w:val="1"/>
      <w:numFmt w:val="bullet"/>
      <w:lvlText w:val="o"/>
      <w:lvlJc w:val="left"/>
      <w:pPr>
        <w:tabs>
          <w:tab w:val="left" w:pos="4308"/>
        </w:tabs>
        <w:ind w:left="4308" w:hanging="360"/>
      </w:pPr>
      <w:rPr>
        <w:rFonts w:ascii="Courier New" w:hAnsi="Courier New"/>
      </w:rPr>
    </w:lvl>
    <w:lvl w:ilvl="5">
      <w:start w:val="1"/>
      <w:numFmt w:val="bullet"/>
      <w:lvlText w:val=""/>
      <w:lvlJc w:val="left"/>
      <w:pPr>
        <w:tabs>
          <w:tab w:val="left" w:pos="5028"/>
        </w:tabs>
        <w:ind w:left="5028" w:hanging="360"/>
      </w:pPr>
      <w:rPr>
        <w:rFonts w:ascii="Wingdings" w:hAnsi="Wingdings"/>
      </w:rPr>
    </w:lvl>
    <w:lvl w:ilvl="6">
      <w:start w:val="1"/>
      <w:numFmt w:val="bullet"/>
      <w:lvlText w:val=""/>
      <w:lvlJc w:val="left"/>
      <w:pPr>
        <w:tabs>
          <w:tab w:val="left" w:pos="5748"/>
        </w:tabs>
        <w:ind w:left="5748" w:hanging="360"/>
      </w:pPr>
      <w:rPr>
        <w:rFonts w:ascii="Symbol" w:hAnsi="Symbol"/>
      </w:rPr>
    </w:lvl>
    <w:lvl w:ilvl="7">
      <w:start w:val="1"/>
      <w:numFmt w:val="bullet"/>
      <w:lvlText w:val="o"/>
      <w:lvlJc w:val="left"/>
      <w:pPr>
        <w:tabs>
          <w:tab w:val="left" w:pos="6468"/>
        </w:tabs>
        <w:ind w:left="6468" w:hanging="360"/>
      </w:pPr>
      <w:rPr>
        <w:rFonts w:ascii="Courier New" w:hAnsi="Courier New"/>
      </w:rPr>
    </w:lvl>
    <w:lvl w:ilvl="8">
      <w:start w:val="1"/>
      <w:numFmt w:val="bullet"/>
      <w:lvlText w:val=""/>
      <w:lvlJc w:val="left"/>
      <w:pPr>
        <w:tabs>
          <w:tab w:val="left" w:pos="7188"/>
        </w:tabs>
        <w:ind w:left="7188" w:hanging="360"/>
      </w:pPr>
      <w:rPr>
        <w:rFonts w:ascii="Wingdings" w:hAnsi="Wingdings"/>
      </w:rPr>
    </w:lvl>
  </w:abstractNum>
  <w:abstractNum w:abstractNumId="20" w15:restartNumberingAfterBreak="0">
    <w:nsid w:val="4EEE3DF5"/>
    <w:multiLevelType w:val="multilevel"/>
    <w:tmpl w:val="4EEE3DF5"/>
    <w:name w:val="Нумерованный список 14"/>
    <w:lvl w:ilvl="0">
      <w:start w:val="1"/>
      <w:numFmt w:val="decimal"/>
      <w:lvlText w:val="%1."/>
      <w:lvlJc w:val="left"/>
      <w:pPr>
        <w:tabs>
          <w:tab w:val="left" w:pos="1069"/>
        </w:tabs>
        <w:ind w:left="1069" w:hanging="360"/>
      </w:pPr>
    </w:lvl>
    <w:lvl w:ilvl="1">
      <w:start w:val="1"/>
      <w:numFmt w:val="lowerLetter"/>
      <w:lvlText w:val="%2."/>
      <w:lvlJc w:val="left"/>
      <w:pPr>
        <w:tabs>
          <w:tab w:val="left" w:pos="1789"/>
        </w:tabs>
        <w:ind w:left="1789" w:hanging="360"/>
      </w:pPr>
    </w:lvl>
    <w:lvl w:ilvl="2">
      <w:start w:val="1"/>
      <w:numFmt w:val="lowerRoman"/>
      <w:lvlText w:val="%3."/>
      <w:lvlJc w:val="lef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lef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left"/>
      <w:pPr>
        <w:tabs>
          <w:tab w:val="left" w:pos="6829"/>
        </w:tabs>
        <w:ind w:left="6829" w:hanging="180"/>
      </w:pPr>
    </w:lvl>
  </w:abstractNum>
  <w:abstractNum w:abstractNumId="21" w15:restartNumberingAfterBreak="0">
    <w:nsid w:val="4EEE3DF6"/>
    <w:multiLevelType w:val="multilevel"/>
    <w:tmpl w:val="4EEE3DF6"/>
    <w:name w:val="Нумерованный список 15"/>
    <w:lvl w:ilvl="0">
      <w:start w:val="1"/>
      <w:numFmt w:val="decimal"/>
      <w:lvlText w:val="%1."/>
      <w:lvlJc w:val="left"/>
      <w:pPr>
        <w:tabs>
          <w:tab w:val="left" w:pos="1429"/>
        </w:tabs>
        <w:ind w:left="1429" w:hanging="360"/>
      </w:pPr>
    </w:lvl>
    <w:lvl w:ilvl="1">
      <w:start w:val="1"/>
      <w:numFmt w:val="lowerLetter"/>
      <w:lvlText w:val="%2."/>
      <w:lvlJc w:val="left"/>
      <w:pPr>
        <w:tabs>
          <w:tab w:val="left" w:pos="2149"/>
        </w:tabs>
        <w:ind w:left="2149" w:hanging="360"/>
      </w:pPr>
    </w:lvl>
    <w:lvl w:ilvl="2">
      <w:start w:val="1"/>
      <w:numFmt w:val="lowerRoman"/>
      <w:lvlText w:val="%3."/>
      <w:lvlJc w:val="lef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lef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left"/>
      <w:pPr>
        <w:tabs>
          <w:tab w:val="left" w:pos="7189"/>
        </w:tabs>
        <w:ind w:left="7189" w:hanging="180"/>
      </w:pPr>
    </w:lvl>
  </w:abstractNum>
  <w:abstractNum w:abstractNumId="22" w15:restartNumberingAfterBreak="0">
    <w:nsid w:val="4EEE3DF7"/>
    <w:multiLevelType w:val="multilevel"/>
    <w:tmpl w:val="4EEE3DF7"/>
    <w:name w:val="Нумерованный список 16"/>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lef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lef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left"/>
      <w:pPr>
        <w:tabs>
          <w:tab w:val="left" w:pos="6840"/>
        </w:tabs>
        <w:ind w:left="6840" w:hanging="180"/>
      </w:pPr>
    </w:lvl>
  </w:abstractNum>
  <w:abstractNum w:abstractNumId="23" w15:restartNumberingAfterBreak="0">
    <w:nsid w:val="4EEE3DF9"/>
    <w:multiLevelType w:val="multilevel"/>
    <w:tmpl w:val="4EEE3DF9"/>
    <w:name w:val="Нумерованный список 18"/>
    <w:lvl w:ilvl="0">
      <w:start w:val="1"/>
      <w:numFmt w:val="decimal"/>
      <w:lvlText w:val="%1."/>
      <w:lvlJc w:val="left"/>
      <w:pPr>
        <w:tabs>
          <w:tab w:val="left" w:pos="1774"/>
        </w:tabs>
        <w:ind w:left="1774" w:hanging="1065"/>
      </w:pPr>
    </w:lvl>
    <w:lvl w:ilvl="1">
      <w:start w:val="3"/>
      <w:numFmt w:val="decimal"/>
      <w:lvlText w:val="%1.%2."/>
      <w:lvlJc w:val="left"/>
      <w:pPr>
        <w:tabs>
          <w:tab w:val="left" w:pos="1429"/>
        </w:tabs>
        <w:ind w:left="1429" w:hanging="720"/>
      </w:pPr>
    </w:lvl>
    <w:lvl w:ilvl="2">
      <w:start w:val="4"/>
      <w:numFmt w:val="decimal"/>
      <w:lvlText w:val="%1.%2.%3."/>
      <w:lvlJc w:val="left"/>
      <w:pPr>
        <w:tabs>
          <w:tab w:val="left" w:pos="1429"/>
        </w:tabs>
        <w:ind w:left="1429" w:hanging="720"/>
      </w:pPr>
    </w:lvl>
    <w:lvl w:ilvl="3">
      <w:start w:val="1"/>
      <w:numFmt w:val="decimal"/>
      <w:lvlText w:val="%1.%2.%3.%4."/>
      <w:lvlJc w:val="left"/>
      <w:pPr>
        <w:tabs>
          <w:tab w:val="left" w:pos="1789"/>
        </w:tabs>
        <w:ind w:left="1789" w:hanging="1080"/>
      </w:pPr>
    </w:lvl>
    <w:lvl w:ilvl="4">
      <w:start w:val="1"/>
      <w:numFmt w:val="decimal"/>
      <w:lvlText w:val="%1.%2.%3.%4.%5."/>
      <w:lvlJc w:val="left"/>
      <w:pPr>
        <w:tabs>
          <w:tab w:val="left" w:pos="2149"/>
        </w:tabs>
        <w:ind w:left="2149" w:hanging="1440"/>
      </w:pPr>
    </w:lvl>
    <w:lvl w:ilvl="5">
      <w:start w:val="1"/>
      <w:numFmt w:val="decimal"/>
      <w:lvlText w:val="%1.%2.%3.%4.%5.%6."/>
      <w:lvlJc w:val="left"/>
      <w:pPr>
        <w:tabs>
          <w:tab w:val="left" w:pos="2149"/>
        </w:tabs>
        <w:ind w:left="2149" w:hanging="1440"/>
      </w:pPr>
    </w:lvl>
    <w:lvl w:ilvl="6">
      <w:start w:val="1"/>
      <w:numFmt w:val="decimal"/>
      <w:lvlText w:val="%1.%2.%3.%4.%5.%6.%7."/>
      <w:lvlJc w:val="left"/>
      <w:pPr>
        <w:tabs>
          <w:tab w:val="left" w:pos="2509"/>
        </w:tabs>
        <w:ind w:left="2509" w:hanging="1800"/>
      </w:pPr>
    </w:lvl>
    <w:lvl w:ilvl="7">
      <w:start w:val="1"/>
      <w:numFmt w:val="decimal"/>
      <w:lvlText w:val="%1.%2.%3.%4.%5.%6.%7.%8."/>
      <w:lvlJc w:val="left"/>
      <w:pPr>
        <w:tabs>
          <w:tab w:val="left" w:pos="2869"/>
        </w:tabs>
        <w:ind w:left="2869" w:hanging="2160"/>
      </w:pPr>
    </w:lvl>
    <w:lvl w:ilvl="8">
      <w:start w:val="1"/>
      <w:numFmt w:val="decimal"/>
      <w:lvlText w:val="%1.%2.%3.%4.%5.%6.%7.%8.%9."/>
      <w:lvlJc w:val="left"/>
      <w:pPr>
        <w:tabs>
          <w:tab w:val="left" w:pos="2869"/>
        </w:tabs>
        <w:ind w:left="2869" w:hanging="2160"/>
      </w:pPr>
    </w:lvl>
  </w:abstractNum>
  <w:abstractNum w:abstractNumId="24" w15:restartNumberingAfterBreak="0">
    <w:nsid w:val="4EEE3DFA"/>
    <w:multiLevelType w:val="multilevel"/>
    <w:tmpl w:val="4EEE3DFA"/>
    <w:name w:val="Нумерованный список 19"/>
    <w:lvl w:ilvl="0">
      <w:start w:val="1"/>
      <w:numFmt w:val="bullet"/>
      <w:lvlText w:val=""/>
      <w:lvlJc w:val="left"/>
      <w:pPr>
        <w:tabs>
          <w:tab w:val="left" w:pos="992"/>
        </w:tabs>
        <w:ind w:left="992" w:hanging="284"/>
      </w:pPr>
      <w:rPr>
        <w:rFonts w:ascii="Symbol" w:hAnsi="Symbol"/>
      </w:rPr>
    </w:lvl>
    <w:lvl w:ilvl="1">
      <w:start w:val="1"/>
      <w:numFmt w:val="bullet"/>
      <w:lvlText w:val="o"/>
      <w:lvlJc w:val="left"/>
      <w:pPr>
        <w:tabs>
          <w:tab w:val="left" w:pos="2148"/>
        </w:tabs>
        <w:ind w:left="2148" w:hanging="360"/>
      </w:pPr>
      <w:rPr>
        <w:rFonts w:ascii="Courier New" w:hAnsi="Courier New"/>
      </w:rPr>
    </w:lvl>
    <w:lvl w:ilvl="2">
      <w:start w:val="1"/>
      <w:numFmt w:val="bullet"/>
      <w:lvlText w:val=""/>
      <w:lvlJc w:val="left"/>
      <w:pPr>
        <w:tabs>
          <w:tab w:val="left" w:pos="2868"/>
        </w:tabs>
        <w:ind w:left="2868" w:hanging="360"/>
      </w:pPr>
      <w:rPr>
        <w:rFonts w:ascii="Wingdings" w:hAnsi="Wingdings"/>
      </w:rPr>
    </w:lvl>
    <w:lvl w:ilvl="3">
      <w:start w:val="1"/>
      <w:numFmt w:val="bullet"/>
      <w:lvlText w:val=""/>
      <w:lvlJc w:val="left"/>
      <w:pPr>
        <w:tabs>
          <w:tab w:val="left" w:pos="3588"/>
        </w:tabs>
        <w:ind w:left="3588" w:hanging="360"/>
      </w:pPr>
      <w:rPr>
        <w:rFonts w:ascii="Symbol" w:hAnsi="Symbol"/>
      </w:rPr>
    </w:lvl>
    <w:lvl w:ilvl="4">
      <w:start w:val="1"/>
      <w:numFmt w:val="bullet"/>
      <w:lvlText w:val="o"/>
      <w:lvlJc w:val="left"/>
      <w:pPr>
        <w:tabs>
          <w:tab w:val="left" w:pos="4308"/>
        </w:tabs>
        <w:ind w:left="4308" w:hanging="360"/>
      </w:pPr>
      <w:rPr>
        <w:rFonts w:ascii="Courier New" w:hAnsi="Courier New"/>
      </w:rPr>
    </w:lvl>
    <w:lvl w:ilvl="5">
      <w:start w:val="1"/>
      <w:numFmt w:val="bullet"/>
      <w:lvlText w:val=""/>
      <w:lvlJc w:val="left"/>
      <w:pPr>
        <w:tabs>
          <w:tab w:val="left" w:pos="5028"/>
        </w:tabs>
        <w:ind w:left="5028" w:hanging="360"/>
      </w:pPr>
      <w:rPr>
        <w:rFonts w:ascii="Wingdings" w:hAnsi="Wingdings"/>
      </w:rPr>
    </w:lvl>
    <w:lvl w:ilvl="6">
      <w:start w:val="1"/>
      <w:numFmt w:val="bullet"/>
      <w:lvlText w:val=""/>
      <w:lvlJc w:val="left"/>
      <w:pPr>
        <w:tabs>
          <w:tab w:val="left" w:pos="5748"/>
        </w:tabs>
        <w:ind w:left="5748" w:hanging="360"/>
      </w:pPr>
      <w:rPr>
        <w:rFonts w:ascii="Symbol" w:hAnsi="Symbol"/>
      </w:rPr>
    </w:lvl>
    <w:lvl w:ilvl="7">
      <w:start w:val="1"/>
      <w:numFmt w:val="bullet"/>
      <w:lvlText w:val="o"/>
      <w:lvlJc w:val="left"/>
      <w:pPr>
        <w:tabs>
          <w:tab w:val="left" w:pos="6468"/>
        </w:tabs>
        <w:ind w:left="6468" w:hanging="360"/>
      </w:pPr>
      <w:rPr>
        <w:rFonts w:ascii="Courier New" w:hAnsi="Courier New"/>
      </w:rPr>
    </w:lvl>
    <w:lvl w:ilvl="8">
      <w:start w:val="1"/>
      <w:numFmt w:val="bullet"/>
      <w:lvlText w:val=""/>
      <w:lvlJc w:val="left"/>
      <w:pPr>
        <w:tabs>
          <w:tab w:val="left" w:pos="7188"/>
        </w:tabs>
        <w:ind w:left="7188" w:hanging="360"/>
      </w:pPr>
      <w:rPr>
        <w:rFonts w:ascii="Wingdings" w:hAnsi="Wingdings"/>
      </w:rPr>
    </w:lvl>
  </w:abstractNum>
  <w:abstractNum w:abstractNumId="25" w15:restartNumberingAfterBreak="0">
    <w:nsid w:val="4EEE3DFB"/>
    <w:multiLevelType w:val="multilevel"/>
    <w:tmpl w:val="4EEE3DFB"/>
    <w:name w:val="Нумерованный список 20"/>
    <w:lvl w:ilvl="0">
      <w:numFmt w:val="bullet"/>
      <w:lvlText w:val="-"/>
      <w:lvlJc w:val="left"/>
      <w:pPr>
        <w:tabs>
          <w:tab w:val="left" w:pos="720"/>
        </w:tabs>
        <w:ind w:left="720" w:hanging="360"/>
      </w:pPr>
      <w:rPr>
        <w:rFonts w:ascii="Times New Roman" w:hAnsi="Times New Roman"/>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6" w15:restartNumberingAfterBreak="0">
    <w:nsid w:val="4EEE3DFC"/>
    <w:multiLevelType w:val="multilevel"/>
    <w:tmpl w:val="4EEE3DFC"/>
    <w:name w:val="Нумерованный список 21"/>
    <w:lvl w:ilvl="0">
      <w:numFmt w:val="bullet"/>
      <w:lvlText w:val="-"/>
      <w:lvlJc w:val="left"/>
      <w:pPr>
        <w:tabs>
          <w:tab w:val="left" w:pos="2149"/>
        </w:tabs>
        <w:ind w:left="2149" w:hanging="360"/>
      </w:pPr>
      <w:rPr>
        <w:rFonts w:ascii="Times New Roman" w:hAnsi="Times New Roman"/>
        <w:color w:val="000000"/>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7" w15:restartNumberingAfterBreak="0">
    <w:nsid w:val="4EEE3DFD"/>
    <w:multiLevelType w:val="multilevel"/>
    <w:tmpl w:val="4EEE3DFD"/>
    <w:name w:val="Нумерованный список 22"/>
    <w:lvl w:ilvl="0">
      <w:numFmt w:val="bullet"/>
      <w:lvlText w:val="-"/>
      <w:lvlJc w:val="left"/>
      <w:pPr>
        <w:tabs>
          <w:tab w:val="left" w:pos="1205"/>
        </w:tabs>
        <w:ind w:left="1205" w:hanging="360"/>
      </w:pPr>
      <w:rPr>
        <w:rFonts w:ascii="Times New Roman" w:hAnsi="Times New Roman"/>
        <w:color w:val="000000"/>
      </w:rPr>
    </w:lvl>
    <w:lvl w:ilvl="1">
      <w:start w:val="1"/>
      <w:numFmt w:val="bullet"/>
      <w:lvlText w:val="o"/>
      <w:lvlJc w:val="left"/>
      <w:pPr>
        <w:tabs>
          <w:tab w:val="left" w:pos="1925"/>
        </w:tabs>
        <w:ind w:left="1925" w:hanging="360"/>
      </w:pPr>
      <w:rPr>
        <w:rFonts w:ascii="Courier New" w:hAnsi="Courier New"/>
      </w:rPr>
    </w:lvl>
    <w:lvl w:ilvl="2">
      <w:start w:val="1"/>
      <w:numFmt w:val="bullet"/>
      <w:lvlText w:val=""/>
      <w:lvlJc w:val="left"/>
      <w:pPr>
        <w:tabs>
          <w:tab w:val="left" w:pos="2645"/>
        </w:tabs>
        <w:ind w:left="2645" w:hanging="360"/>
      </w:pPr>
      <w:rPr>
        <w:rFonts w:ascii="Wingdings" w:hAnsi="Wingdings"/>
      </w:rPr>
    </w:lvl>
    <w:lvl w:ilvl="3">
      <w:start w:val="1"/>
      <w:numFmt w:val="bullet"/>
      <w:lvlText w:val=""/>
      <w:lvlJc w:val="left"/>
      <w:pPr>
        <w:tabs>
          <w:tab w:val="left" w:pos="3365"/>
        </w:tabs>
        <w:ind w:left="3365" w:hanging="360"/>
      </w:pPr>
      <w:rPr>
        <w:rFonts w:ascii="Symbol" w:hAnsi="Symbol"/>
      </w:rPr>
    </w:lvl>
    <w:lvl w:ilvl="4">
      <w:start w:val="1"/>
      <w:numFmt w:val="bullet"/>
      <w:lvlText w:val="o"/>
      <w:lvlJc w:val="left"/>
      <w:pPr>
        <w:tabs>
          <w:tab w:val="left" w:pos="4085"/>
        </w:tabs>
        <w:ind w:left="4085" w:hanging="360"/>
      </w:pPr>
      <w:rPr>
        <w:rFonts w:ascii="Courier New" w:hAnsi="Courier New"/>
      </w:rPr>
    </w:lvl>
    <w:lvl w:ilvl="5">
      <w:start w:val="1"/>
      <w:numFmt w:val="bullet"/>
      <w:lvlText w:val=""/>
      <w:lvlJc w:val="left"/>
      <w:pPr>
        <w:tabs>
          <w:tab w:val="left" w:pos="4805"/>
        </w:tabs>
        <w:ind w:left="4805" w:hanging="360"/>
      </w:pPr>
      <w:rPr>
        <w:rFonts w:ascii="Wingdings" w:hAnsi="Wingdings"/>
      </w:rPr>
    </w:lvl>
    <w:lvl w:ilvl="6">
      <w:start w:val="1"/>
      <w:numFmt w:val="bullet"/>
      <w:lvlText w:val=""/>
      <w:lvlJc w:val="left"/>
      <w:pPr>
        <w:tabs>
          <w:tab w:val="left" w:pos="5525"/>
        </w:tabs>
        <w:ind w:left="5525" w:hanging="360"/>
      </w:pPr>
      <w:rPr>
        <w:rFonts w:ascii="Symbol" w:hAnsi="Symbol"/>
      </w:rPr>
    </w:lvl>
    <w:lvl w:ilvl="7">
      <w:start w:val="1"/>
      <w:numFmt w:val="bullet"/>
      <w:lvlText w:val="o"/>
      <w:lvlJc w:val="left"/>
      <w:pPr>
        <w:tabs>
          <w:tab w:val="left" w:pos="6245"/>
        </w:tabs>
        <w:ind w:left="6245" w:hanging="360"/>
      </w:pPr>
      <w:rPr>
        <w:rFonts w:ascii="Courier New" w:hAnsi="Courier New"/>
      </w:rPr>
    </w:lvl>
    <w:lvl w:ilvl="8">
      <w:start w:val="1"/>
      <w:numFmt w:val="bullet"/>
      <w:lvlText w:val=""/>
      <w:lvlJc w:val="left"/>
      <w:pPr>
        <w:tabs>
          <w:tab w:val="left" w:pos="6965"/>
        </w:tabs>
        <w:ind w:left="6965" w:hanging="360"/>
      </w:pPr>
      <w:rPr>
        <w:rFonts w:ascii="Wingdings" w:hAnsi="Wingdings"/>
      </w:rPr>
    </w:lvl>
  </w:abstractNum>
  <w:abstractNum w:abstractNumId="28" w15:restartNumberingAfterBreak="0">
    <w:nsid w:val="4EEE3DFE"/>
    <w:multiLevelType w:val="multilevel"/>
    <w:tmpl w:val="4EEE3DFE"/>
    <w:name w:val="Нумерованный список 23"/>
    <w:lvl w:ilvl="0">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9" w15:restartNumberingAfterBreak="0">
    <w:nsid w:val="4EEE3DFF"/>
    <w:multiLevelType w:val="multilevel"/>
    <w:tmpl w:val="4EEE3DFF"/>
    <w:name w:val="Нумерованный список 24"/>
    <w:lvl w:ilvl="0">
      <w:start w:val="1"/>
      <w:numFmt w:val="bullet"/>
      <w:lvlText w:val=""/>
      <w:lvlJc w:val="left"/>
      <w:pPr>
        <w:tabs>
          <w:tab w:val="left" w:pos="2053"/>
        </w:tabs>
        <w:ind w:left="2053" w:hanging="360"/>
      </w:pPr>
      <w:rPr>
        <w:rFonts w:ascii="Symbol" w:hAnsi="Symbol"/>
      </w:rPr>
    </w:lvl>
    <w:lvl w:ilvl="1">
      <w:start w:val="1"/>
      <w:numFmt w:val="bullet"/>
      <w:lvlText w:val="o"/>
      <w:lvlJc w:val="left"/>
      <w:pPr>
        <w:tabs>
          <w:tab w:val="left" w:pos="2064"/>
        </w:tabs>
        <w:ind w:left="2064" w:hanging="360"/>
      </w:pPr>
      <w:rPr>
        <w:rFonts w:ascii="Courier New" w:hAnsi="Courier New"/>
      </w:rPr>
    </w:lvl>
    <w:lvl w:ilvl="2">
      <w:start w:val="1"/>
      <w:numFmt w:val="bullet"/>
      <w:lvlText w:val=""/>
      <w:lvlJc w:val="left"/>
      <w:pPr>
        <w:tabs>
          <w:tab w:val="left" w:pos="2784"/>
        </w:tabs>
        <w:ind w:left="2784" w:hanging="360"/>
      </w:pPr>
      <w:rPr>
        <w:rFonts w:ascii="Wingdings" w:hAnsi="Wingdings"/>
      </w:rPr>
    </w:lvl>
    <w:lvl w:ilvl="3">
      <w:start w:val="1"/>
      <w:numFmt w:val="bullet"/>
      <w:lvlText w:val=""/>
      <w:lvlJc w:val="left"/>
      <w:pPr>
        <w:tabs>
          <w:tab w:val="left" w:pos="3504"/>
        </w:tabs>
        <w:ind w:left="3504" w:hanging="360"/>
      </w:pPr>
      <w:rPr>
        <w:rFonts w:ascii="Symbol" w:hAnsi="Symbol"/>
      </w:rPr>
    </w:lvl>
    <w:lvl w:ilvl="4">
      <w:start w:val="1"/>
      <w:numFmt w:val="bullet"/>
      <w:lvlText w:val="o"/>
      <w:lvlJc w:val="left"/>
      <w:pPr>
        <w:tabs>
          <w:tab w:val="left" w:pos="4224"/>
        </w:tabs>
        <w:ind w:left="4224" w:hanging="360"/>
      </w:pPr>
      <w:rPr>
        <w:rFonts w:ascii="Courier New" w:hAnsi="Courier New"/>
      </w:rPr>
    </w:lvl>
    <w:lvl w:ilvl="5">
      <w:start w:val="1"/>
      <w:numFmt w:val="bullet"/>
      <w:lvlText w:val=""/>
      <w:lvlJc w:val="left"/>
      <w:pPr>
        <w:tabs>
          <w:tab w:val="left" w:pos="4944"/>
        </w:tabs>
        <w:ind w:left="4944" w:hanging="360"/>
      </w:pPr>
      <w:rPr>
        <w:rFonts w:ascii="Wingdings" w:hAnsi="Wingdings"/>
      </w:rPr>
    </w:lvl>
    <w:lvl w:ilvl="6">
      <w:start w:val="1"/>
      <w:numFmt w:val="bullet"/>
      <w:lvlText w:val=""/>
      <w:lvlJc w:val="left"/>
      <w:pPr>
        <w:tabs>
          <w:tab w:val="left" w:pos="5664"/>
        </w:tabs>
        <w:ind w:left="5664" w:hanging="360"/>
      </w:pPr>
      <w:rPr>
        <w:rFonts w:ascii="Symbol" w:hAnsi="Symbol"/>
      </w:rPr>
    </w:lvl>
    <w:lvl w:ilvl="7">
      <w:start w:val="1"/>
      <w:numFmt w:val="bullet"/>
      <w:lvlText w:val="o"/>
      <w:lvlJc w:val="left"/>
      <w:pPr>
        <w:tabs>
          <w:tab w:val="left" w:pos="6384"/>
        </w:tabs>
        <w:ind w:left="6384" w:hanging="360"/>
      </w:pPr>
      <w:rPr>
        <w:rFonts w:ascii="Courier New" w:hAnsi="Courier New"/>
      </w:rPr>
    </w:lvl>
    <w:lvl w:ilvl="8">
      <w:start w:val="1"/>
      <w:numFmt w:val="bullet"/>
      <w:lvlText w:val=""/>
      <w:lvlJc w:val="left"/>
      <w:pPr>
        <w:tabs>
          <w:tab w:val="left" w:pos="7104"/>
        </w:tabs>
        <w:ind w:left="7104" w:hanging="360"/>
      </w:pPr>
      <w:rPr>
        <w:rFonts w:ascii="Wingdings" w:hAnsi="Wingdings"/>
      </w:rPr>
    </w:lvl>
  </w:abstractNum>
  <w:abstractNum w:abstractNumId="30" w15:restartNumberingAfterBreak="0">
    <w:nsid w:val="4EEE3E00"/>
    <w:multiLevelType w:val="multilevel"/>
    <w:tmpl w:val="4EEE3E00"/>
    <w:name w:val="Нумерованный список 25"/>
    <w:lvl w:ilvl="0">
      <w:start w:val="1"/>
      <w:numFmt w:val="bullet"/>
      <w:lvlText w:val=""/>
      <w:lvlJc w:val="left"/>
      <w:pPr>
        <w:tabs>
          <w:tab w:val="left" w:pos="1068"/>
        </w:tabs>
        <w:ind w:left="1068" w:hanging="360"/>
      </w:pPr>
      <w:rPr>
        <w:rFonts w:ascii="Symbol" w:hAnsi="Symbol"/>
      </w:rPr>
    </w:lvl>
    <w:lvl w:ilvl="1">
      <w:start w:val="1"/>
      <w:numFmt w:val="bullet"/>
      <w:lvlText w:val="o"/>
      <w:lvlJc w:val="left"/>
      <w:pPr>
        <w:tabs>
          <w:tab w:val="left" w:pos="1788"/>
        </w:tabs>
        <w:ind w:left="1788" w:hanging="360"/>
      </w:pPr>
      <w:rPr>
        <w:rFonts w:ascii="Courier New" w:hAnsi="Courier New"/>
      </w:rPr>
    </w:lvl>
    <w:lvl w:ilvl="2">
      <w:start w:val="1"/>
      <w:numFmt w:val="bullet"/>
      <w:lvlText w:val=""/>
      <w:lvlJc w:val="left"/>
      <w:pPr>
        <w:tabs>
          <w:tab w:val="left" w:pos="2508"/>
        </w:tabs>
        <w:ind w:left="2508" w:hanging="360"/>
      </w:pPr>
      <w:rPr>
        <w:rFonts w:ascii="Wingdings" w:hAnsi="Wingdings"/>
      </w:rPr>
    </w:lvl>
    <w:lvl w:ilvl="3">
      <w:start w:val="1"/>
      <w:numFmt w:val="bullet"/>
      <w:lvlText w:val=""/>
      <w:lvlJc w:val="left"/>
      <w:pPr>
        <w:tabs>
          <w:tab w:val="left" w:pos="3228"/>
        </w:tabs>
        <w:ind w:left="3228" w:hanging="360"/>
      </w:pPr>
      <w:rPr>
        <w:rFonts w:ascii="Symbol" w:hAnsi="Symbol"/>
      </w:rPr>
    </w:lvl>
    <w:lvl w:ilvl="4">
      <w:start w:val="1"/>
      <w:numFmt w:val="bullet"/>
      <w:lvlText w:val="o"/>
      <w:lvlJc w:val="left"/>
      <w:pPr>
        <w:tabs>
          <w:tab w:val="left" w:pos="3948"/>
        </w:tabs>
        <w:ind w:left="3948" w:hanging="360"/>
      </w:pPr>
      <w:rPr>
        <w:rFonts w:ascii="Courier New" w:hAnsi="Courier New"/>
      </w:rPr>
    </w:lvl>
    <w:lvl w:ilvl="5">
      <w:start w:val="1"/>
      <w:numFmt w:val="bullet"/>
      <w:lvlText w:val=""/>
      <w:lvlJc w:val="left"/>
      <w:pPr>
        <w:tabs>
          <w:tab w:val="left" w:pos="4668"/>
        </w:tabs>
        <w:ind w:left="4668" w:hanging="360"/>
      </w:pPr>
      <w:rPr>
        <w:rFonts w:ascii="Wingdings" w:hAnsi="Wingdings"/>
      </w:rPr>
    </w:lvl>
    <w:lvl w:ilvl="6">
      <w:start w:val="1"/>
      <w:numFmt w:val="bullet"/>
      <w:lvlText w:val=""/>
      <w:lvlJc w:val="left"/>
      <w:pPr>
        <w:tabs>
          <w:tab w:val="left" w:pos="5388"/>
        </w:tabs>
        <w:ind w:left="5388" w:hanging="360"/>
      </w:pPr>
      <w:rPr>
        <w:rFonts w:ascii="Symbol" w:hAnsi="Symbol"/>
      </w:rPr>
    </w:lvl>
    <w:lvl w:ilvl="7">
      <w:start w:val="1"/>
      <w:numFmt w:val="bullet"/>
      <w:lvlText w:val="o"/>
      <w:lvlJc w:val="left"/>
      <w:pPr>
        <w:tabs>
          <w:tab w:val="left" w:pos="6108"/>
        </w:tabs>
        <w:ind w:left="6108" w:hanging="360"/>
      </w:pPr>
      <w:rPr>
        <w:rFonts w:ascii="Courier New" w:hAnsi="Courier New"/>
      </w:rPr>
    </w:lvl>
    <w:lvl w:ilvl="8">
      <w:start w:val="1"/>
      <w:numFmt w:val="bullet"/>
      <w:lvlText w:val=""/>
      <w:lvlJc w:val="left"/>
      <w:pPr>
        <w:tabs>
          <w:tab w:val="left" w:pos="6828"/>
        </w:tabs>
        <w:ind w:left="6828" w:hanging="360"/>
      </w:pPr>
      <w:rPr>
        <w:rFonts w:ascii="Wingdings" w:hAnsi="Wingdings"/>
      </w:rPr>
    </w:lvl>
  </w:abstractNum>
  <w:abstractNum w:abstractNumId="31" w15:restartNumberingAfterBreak="0">
    <w:nsid w:val="4EEE3E01"/>
    <w:multiLevelType w:val="multilevel"/>
    <w:tmpl w:val="4EEE3E01"/>
    <w:name w:val="Нумерованный список 26"/>
    <w:lvl w:ilvl="0">
      <w:start w:val="1"/>
      <w:numFmt w:val="decimal"/>
      <w:lvlText w:val="%1."/>
      <w:lvlJc w:val="left"/>
      <w:pPr>
        <w:tabs>
          <w:tab w:val="left" w:pos="1428"/>
        </w:tabs>
        <w:ind w:left="1428" w:hanging="360"/>
      </w:pPr>
    </w:lvl>
    <w:lvl w:ilvl="1">
      <w:start w:val="1"/>
      <w:numFmt w:val="lowerLetter"/>
      <w:lvlText w:val="%2."/>
      <w:lvlJc w:val="left"/>
      <w:pPr>
        <w:tabs>
          <w:tab w:val="left" w:pos="2148"/>
        </w:tabs>
        <w:ind w:left="2148" w:hanging="360"/>
      </w:pPr>
    </w:lvl>
    <w:lvl w:ilvl="2">
      <w:start w:val="1"/>
      <w:numFmt w:val="lowerRoman"/>
      <w:lvlText w:val="%3."/>
      <w:lvlJc w:val="left"/>
      <w:pPr>
        <w:tabs>
          <w:tab w:val="left" w:pos="2868"/>
        </w:tabs>
        <w:ind w:left="2868" w:hanging="180"/>
      </w:pPr>
    </w:lvl>
    <w:lvl w:ilvl="3">
      <w:start w:val="1"/>
      <w:numFmt w:val="decimal"/>
      <w:lvlText w:val="%4."/>
      <w:lvlJc w:val="left"/>
      <w:pPr>
        <w:tabs>
          <w:tab w:val="left" w:pos="3588"/>
        </w:tabs>
        <w:ind w:left="3588" w:hanging="360"/>
      </w:pPr>
    </w:lvl>
    <w:lvl w:ilvl="4">
      <w:start w:val="1"/>
      <w:numFmt w:val="lowerLetter"/>
      <w:lvlText w:val="%5."/>
      <w:lvlJc w:val="left"/>
      <w:pPr>
        <w:tabs>
          <w:tab w:val="left" w:pos="4308"/>
        </w:tabs>
        <w:ind w:left="4308" w:hanging="360"/>
      </w:pPr>
    </w:lvl>
    <w:lvl w:ilvl="5">
      <w:start w:val="1"/>
      <w:numFmt w:val="lowerRoman"/>
      <w:lvlText w:val="%6."/>
      <w:lvlJc w:val="left"/>
      <w:pPr>
        <w:tabs>
          <w:tab w:val="left" w:pos="5028"/>
        </w:tabs>
        <w:ind w:left="5028" w:hanging="180"/>
      </w:pPr>
    </w:lvl>
    <w:lvl w:ilvl="6">
      <w:start w:val="1"/>
      <w:numFmt w:val="decimal"/>
      <w:lvlText w:val="%7."/>
      <w:lvlJc w:val="left"/>
      <w:pPr>
        <w:tabs>
          <w:tab w:val="left" w:pos="5748"/>
        </w:tabs>
        <w:ind w:left="5748" w:hanging="360"/>
      </w:pPr>
    </w:lvl>
    <w:lvl w:ilvl="7">
      <w:start w:val="1"/>
      <w:numFmt w:val="lowerLetter"/>
      <w:lvlText w:val="%8."/>
      <w:lvlJc w:val="left"/>
      <w:pPr>
        <w:tabs>
          <w:tab w:val="left" w:pos="6468"/>
        </w:tabs>
        <w:ind w:left="6468" w:hanging="360"/>
      </w:pPr>
    </w:lvl>
    <w:lvl w:ilvl="8">
      <w:start w:val="1"/>
      <w:numFmt w:val="lowerRoman"/>
      <w:lvlText w:val="%9."/>
      <w:lvlJc w:val="left"/>
      <w:pPr>
        <w:tabs>
          <w:tab w:val="left" w:pos="7188"/>
        </w:tabs>
        <w:ind w:left="7188" w:hanging="180"/>
      </w:pPr>
    </w:lvl>
  </w:abstractNum>
  <w:abstractNum w:abstractNumId="32" w15:restartNumberingAfterBreak="0">
    <w:nsid w:val="4EEE3E02"/>
    <w:multiLevelType w:val="multilevel"/>
    <w:tmpl w:val="4EEE3E02"/>
    <w:name w:val="Нумерованный список 27"/>
    <w:lvl w:ilvl="0">
      <w:start w:val="1"/>
      <w:numFmt w:val="decimal"/>
      <w:lvlText w:val="%1."/>
      <w:lvlJc w:val="left"/>
      <w:pPr>
        <w:tabs>
          <w:tab w:val="left" w:pos="786"/>
        </w:tabs>
        <w:ind w:left="786" w:hanging="360"/>
      </w:pPr>
    </w:lvl>
    <w:lvl w:ilvl="1">
      <w:start w:val="1"/>
      <w:numFmt w:val="lowerLetter"/>
      <w:lvlText w:val="%2."/>
      <w:lvlJc w:val="left"/>
      <w:pPr>
        <w:tabs>
          <w:tab w:val="left" w:pos="1506"/>
        </w:tabs>
        <w:ind w:left="1506" w:hanging="360"/>
      </w:pPr>
    </w:lvl>
    <w:lvl w:ilvl="2">
      <w:start w:val="1"/>
      <w:numFmt w:val="lowerRoman"/>
      <w:lvlText w:val="%3."/>
      <w:lvlJc w:val="left"/>
      <w:pPr>
        <w:tabs>
          <w:tab w:val="left" w:pos="2226"/>
        </w:tabs>
        <w:ind w:left="2226" w:hanging="180"/>
      </w:pPr>
    </w:lvl>
    <w:lvl w:ilvl="3">
      <w:start w:val="1"/>
      <w:numFmt w:val="decimal"/>
      <w:lvlText w:val="%4."/>
      <w:lvlJc w:val="left"/>
      <w:pPr>
        <w:tabs>
          <w:tab w:val="left" w:pos="2946"/>
        </w:tabs>
        <w:ind w:left="2946" w:hanging="360"/>
      </w:pPr>
    </w:lvl>
    <w:lvl w:ilvl="4">
      <w:start w:val="1"/>
      <w:numFmt w:val="lowerLetter"/>
      <w:lvlText w:val="%5."/>
      <w:lvlJc w:val="left"/>
      <w:pPr>
        <w:tabs>
          <w:tab w:val="left" w:pos="3666"/>
        </w:tabs>
        <w:ind w:left="3666" w:hanging="360"/>
      </w:pPr>
    </w:lvl>
    <w:lvl w:ilvl="5">
      <w:start w:val="1"/>
      <w:numFmt w:val="lowerRoman"/>
      <w:lvlText w:val="%6."/>
      <w:lvlJc w:val="lef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left"/>
      <w:pPr>
        <w:tabs>
          <w:tab w:val="left" w:pos="6546"/>
        </w:tabs>
        <w:ind w:left="6546" w:hanging="180"/>
      </w:pPr>
    </w:lvl>
  </w:abstractNum>
  <w:abstractNum w:abstractNumId="33" w15:restartNumberingAfterBreak="0">
    <w:nsid w:val="4EEE3E03"/>
    <w:multiLevelType w:val="multilevel"/>
    <w:tmpl w:val="4EEE3E03"/>
    <w:name w:val="Нумерованный список 28"/>
    <w:lvl w:ilvl="0">
      <w:start w:val="1"/>
      <w:numFmt w:val="bullet"/>
      <w:lvlText w:val=""/>
      <w:lvlJc w:val="left"/>
      <w:pPr>
        <w:tabs>
          <w:tab w:val="left" w:pos="1129"/>
        </w:tabs>
        <w:ind w:left="1129" w:hanging="284"/>
      </w:pPr>
      <w:rPr>
        <w:rFonts w:ascii="Symbol" w:hAnsi="Symbol"/>
      </w:rPr>
    </w:lvl>
    <w:lvl w:ilvl="1">
      <w:start w:val="1"/>
      <w:numFmt w:val="bullet"/>
      <w:lvlText w:val="o"/>
      <w:lvlJc w:val="left"/>
      <w:pPr>
        <w:tabs>
          <w:tab w:val="left" w:pos="2285"/>
        </w:tabs>
        <w:ind w:left="2285" w:hanging="360"/>
      </w:pPr>
      <w:rPr>
        <w:rFonts w:ascii="Courier New" w:hAnsi="Courier New"/>
      </w:rPr>
    </w:lvl>
    <w:lvl w:ilvl="2">
      <w:start w:val="1"/>
      <w:numFmt w:val="bullet"/>
      <w:lvlText w:val=""/>
      <w:lvlJc w:val="left"/>
      <w:pPr>
        <w:tabs>
          <w:tab w:val="left" w:pos="3005"/>
        </w:tabs>
        <w:ind w:left="3005" w:hanging="360"/>
      </w:pPr>
      <w:rPr>
        <w:rFonts w:ascii="Wingdings" w:hAnsi="Wingdings"/>
      </w:rPr>
    </w:lvl>
    <w:lvl w:ilvl="3">
      <w:start w:val="1"/>
      <w:numFmt w:val="bullet"/>
      <w:lvlText w:val=""/>
      <w:lvlJc w:val="left"/>
      <w:pPr>
        <w:tabs>
          <w:tab w:val="left" w:pos="3725"/>
        </w:tabs>
        <w:ind w:left="3725" w:hanging="360"/>
      </w:pPr>
      <w:rPr>
        <w:rFonts w:ascii="Symbol" w:hAnsi="Symbol"/>
      </w:rPr>
    </w:lvl>
    <w:lvl w:ilvl="4">
      <w:start w:val="1"/>
      <w:numFmt w:val="bullet"/>
      <w:lvlText w:val="o"/>
      <w:lvlJc w:val="left"/>
      <w:pPr>
        <w:tabs>
          <w:tab w:val="left" w:pos="4445"/>
        </w:tabs>
        <w:ind w:left="4445" w:hanging="360"/>
      </w:pPr>
      <w:rPr>
        <w:rFonts w:ascii="Courier New" w:hAnsi="Courier New"/>
      </w:rPr>
    </w:lvl>
    <w:lvl w:ilvl="5">
      <w:start w:val="1"/>
      <w:numFmt w:val="bullet"/>
      <w:lvlText w:val=""/>
      <w:lvlJc w:val="left"/>
      <w:pPr>
        <w:tabs>
          <w:tab w:val="left" w:pos="5165"/>
        </w:tabs>
        <w:ind w:left="5165" w:hanging="360"/>
      </w:pPr>
      <w:rPr>
        <w:rFonts w:ascii="Wingdings" w:hAnsi="Wingdings"/>
      </w:rPr>
    </w:lvl>
    <w:lvl w:ilvl="6">
      <w:start w:val="1"/>
      <w:numFmt w:val="bullet"/>
      <w:lvlText w:val=""/>
      <w:lvlJc w:val="left"/>
      <w:pPr>
        <w:tabs>
          <w:tab w:val="left" w:pos="5885"/>
        </w:tabs>
        <w:ind w:left="5885" w:hanging="360"/>
      </w:pPr>
      <w:rPr>
        <w:rFonts w:ascii="Symbol" w:hAnsi="Symbol"/>
      </w:rPr>
    </w:lvl>
    <w:lvl w:ilvl="7">
      <w:start w:val="1"/>
      <w:numFmt w:val="bullet"/>
      <w:lvlText w:val="o"/>
      <w:lvlJc w:val="left"/>
      <w:pPr>
        <w:tabs>
          <w:tab w:val="left" w:pos="6605"/>
        </w:tabs>
        <w:ind w:left="6605" w:hanging="360"/>
      </w:pPr>
      <w:rPr>
        <w:rFonts w:ascii="Courier New" w:hAnsi="Courier New"/>
      </w:rPr>
    </w:lvl>
    <w:lvl w:ilvl="8">
      <w:start w:val="1"/>
      <w:numFmt w:val="bullet"/>
      <w:lvlText w:val=""/>
      <w:lvlJc w:val="left"/>
      <w:pPr>
        <w:tabs>
          <w:tab w:val="left" w:pos="7325"/>
        </w:tabs>
        <w:ind w:left="7325" w:hanging="360"/>
      </w:pPr>
      <w:rPr>
        <w:rFonts w:ascii="Wingdings" w:hAnsi="Wingdings"/>
      </w:rPr>
    </w:lvl>
  </w:abstractNum>
  <w:abstractNum w:abstractNumId="34" w15:restartNumberingAfterBreak="0">
    <w:nsid w:val="4EEE3E04"/>
    <w:multiLevelType w:val="multilevel"/>
    <w:tmpl w:val="4EEE3E04"/>
    <w:name w:val="Нумерованный список 29"/>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35" w15:restartNumberingAfterBreak="0">
    <w:nsid w:val="4EEE3E05"/>
    <w:multiLevelType w:val="multilevel"/>
    <w:tmpl w:val="4EEE3E05"/>
    <w:name w:val="Нумерованный список 30"/>
    <w:lvl w:ilvl="0">
      <w:start w:val="2"/>
      <w:numFmt w:val="decimal"/>
      <w:lvlText w:val="%1)"/>
      <w:lvlJc w:val="left"/>
      <w:pPr>
        <w:tabs>
          <w:tab w:val="left" w:pos="1069"/>
        </w:tabs>
        <w:ind w:left="1069" w:hanging="360"/>
      </w:pPr>
    </w:lvl>
    <w:lvl w:ilvl="1">
      <w:start w:val="1"/>
      <w:numFmt w:val="decimal"/>
      <w:lvlText w:val="%2."/>
      <w:lvlJc w:val="left"/>
      <w:pPr>
        <w:tabs>
          <w:tab w:val="left" w:pos="2389"/>
        </w:tabs>
        <w:ind w:left="2389" w:hanging="960"/>
      </w:pPr>
    </w:lvl>
    <w:lvl w:ilvl="2">
      <w:start w:val="1"/>
      <w:numFmt w:val="lowerRoman"/>
      <w:lvlText w:val="%3."/>
      <w:lvlJc w:val="lef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lef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left"/>
      <w:pPr>
        <w:tabs>
          <w:tab w:val="left" w:pos="6829"/>
        </w:tabs>
        <w:ind w:left="6829" w:hanging="180"/>
      </w:pPr>
    </w:lvl>
  </w:abstractNum>
  <w:abstractNum w:abstractNumId="36" w15:restartNumberingAfterBreak="0">
    <w:nsid w:val="572D25AA"/>
    <w:multiLevelType w:val="hybridMultilevel"/>
    <w:tmpl w:val="6EBA7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021E9A"/>
    <w:multiLevelType w:val="hybridMultilevel"/>
    <w:tmpl w:val="F9C20AB0"/>
    <w:lvl w:ilvl="0" w:tplc="7774322E">
      <w:start w:val="1"/>
      <w:numFmt w:val="bullet"/>
      <w:pStyle w:val="new"/>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16cid:durableId="306593464">
    <w:abstractNumId w:val="5"/>
  </w:num>
  <w:num w:numId="2" w16cid:durableId="961689155">
    <w:abstractNumId w:val="4"/>
  </w:num>
  <w:num w:numId="3" w16cid:durableId="184291766">
    <w:abstractNumId w:val="3"/>
  </w:num>
  <w:num w:numId="4" w16cid:durableId="537742534">
    <w:abstractNumId w:val="36"/>
  </w:num>
  <w:num w:numId="5" w16cid:durableId="1348752519">
    <w:abstractNumId w:val="37"/>
  </w:num>
  <w:num w:numId="6" w16cid:durableId="160283588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1743"/>
    <w:rsid w:val="00000382"/>
    <w:rsid w:val="000009E8"/>
    <w:rsid w:val="00001CFF"/>
    <w:rsid w:val="0000213F"/>
    <w:rsid w:val="0000295C"/>
    <w:rsid w:val="0000347C"/>
    <w:rsid w:val="00003CE3"/>
    <w:rsid w:val="00003F08"/>
    <w:rsid w:val="000041E1"/>
    <w:rsid w:val="000049C6"/>
    <w:rsid w:val="000051B8"/>
    <w:rsid w:val="000053AE"/>
    <w:rsid w:val="000056F8"/>
    <w:rsid w:val="00005B1B"/>
    <w:rsid w:val="0001016B"/>
    <w:rsid w:val="00010510"/>
    <w:rsid w:val="00010718"/>
    <w:rsid w:val="000109DF"/>
    <w:rsid w:val="00010AB0"/>
    <w:rsid w:val="000112D1"/>
    <w:rsid w:val="000118A3"/>
    <w:rsid w:val="00011C43"/>
    <w:rsid w:val="0001214F"/>
    <w:rsid w:val="00012BA6"/>
    <w:rsid w:val="00012D1D"/>
    <w:rsid w:val="00013235"/>
    <w:rsid w:val="00013FC0"/>
    <w:rsid w:val="000167D7"/>
    <w:rsid w:val="00016F7D"/>
    <w:rsid w:val="00017102"/>
    <w:rsid w:val="000173A8"/>
    <w:rsid w:val="000173FE"/>
    <w:rsid w:val="00017959"/>
    <w:rsid w:val="00017E70"/>
    <w:rsid w:val="00020424"/>
    <w:rsid w:val="00021F53"/>
    <w:rsid w:val="0002237B"/>
    <w:rsid w:val="000225FA"/>
    <w:rsid w:val="000229DE"/>
    <w:rsid w:val="00022EA6"/>
    <w:rsid w:val="000234F5"/>
    <w:rsid w:val="0002377F"/>
    <w:rsid w:val="00023BE9"/>
    <w:rsid w:val="00025A38"/>
    <w:rsid w:val="00025AD2"/>
    <w:rsid w:val="00026474"/>
    <w:rsid w:val="000264B7"/>
    <w:rsid w:val="00026AC4"/>
    <w:rsid w:val="00026AF9"/>
    <w:rsid w:val="00026C23"/>
    <w:rsid w:val="00027992"/>
    <w:rsid w:val="00027E89"/>
    <w:rsid w:val="000302CF"/>
    <w:rsid w:val="00030321"/>
    <w:rsid w:val="00030401"/>
    <w:rsid w:val="00030795"/>
    <w:rsid w:val="00031054"/>
    <w:rsid w:val="00031673"/>
    <w:rsid w:val="00031AE1"/>
    <w:rsid w:val="00031BED"/>
    <w:rsid w:val="00031CA7"/>
    <w:rsid w:val="00031F6F"/>
    <w:rsid w:val="000321C5"/>
    <w:rsid w:val="00032401"/>
    <w:rsid w:val="000324DE"/>
    <w:rsid w:val="00032723"/>
    <w:rsid w:val="00032D4D"/>
    <w:rsid w:val="00032F0D"/>
    <w:rsid w:val="00033BBA"/>
    <w:rsid w:val="00033D0F"/>
    <w:rsid w:val="00033E4E"/>
    <w:rsid w:val="00034E25"/>
    <w:rsid w:val="00035618"/>
    <w:rsid w:val="00035A0B"/>
    <w:rsid w:val="00035B98"/>
    <w:rsid w:val="00035C58"/>
    <w:rsid w:val="00036081"/>
    <w:rsid w:val="0003640A"/>
    <w:rsid w:val="00036552"/>
    <w:rsid w:val="00036735"/>
    <w:rsid w:val="00036AF8"/>
    <w:rsid w:val="00037B40"/>
    <w:rsid w:val="000405FA"/>
    <w:rsid w:val="000415EF"/>
    <w:rsid w:val="00041F71"/>
    <w:rsid w:val="0004262D"/>
    <w:rsid w:val="0004269F"/>
    <w:rsid w:val="000431EB"/>
    <w:rsid w:val="00043675"/>
    <w:rsid w:val="00043C60"/>
    <w:rsid w:val="000445D1"/>
    <w:rsid w:val="000447FC"/>
    <w:rsid w:val="00044ED9"/>
    <w:rsid w:val="0004587E"/>
    <w:rsid w:val="00045B04"/>
    <w:rsid w:val="00045FD7"/>
    <w:rsid w:val="000472D5"/>
    <w:rsid w:val="00050445"/>
    <w:rsid w:val="00050B72"/>
    <w:rsid w:val="00050B88"/>
    <w:rsid w:val="00050BDA"/>
    <w:rsid w:val="00050CB5"/>
    <w:rsid w:val="00051200"/>
    <w:rsid w:val="00051A50"/>
    <w:rsid w:val="00051F40"/>
    <w:rsid w:val="00052A2C"/>
    <w:rsid w:val="00052BCE"/>
    <w:rsid w:val="000536C7"/>
    <w:rsid w:val="00054129"/>
    <w:rsid w:val="000544D8"/>
    <w:rsid w:val="0005490F"/>
    <w:rsid w:val="00054A14"/>
    <w:rsid w:val="00055260"/>
    <w:rsid w:val="00055E82"/>
    <w:rsid w:val="0005700E"/>
    <w:rsid w:val="00057977"/>
    <w:rsid w:val="00057A99"/>
    <w:rsid w:val="00057B4C"/>
    <w:rsid w:val="00057CE2"/>
    <w:rsid w:val="00057F80"/>
    <w:rsid w:val="00060141"/>
    <w:rsid w:val="00060418"/>
    <w:rsid w:val="00060491"/>
    <w:rsid w:val="00060602"/>
    <w:rsid w:val="000606C4"/>
    <w:rsid w:val="000607F6"/>
    <w:rsid w:val="00060AC0"/>
    <w:rsid w:val="0006146E"/>
    <w:rsid w:val="000616F1"/>
    <w:rsid w:val="0006189A"/>
    <w:rsid w:val="00061E14"/>
    <w:rsid w:val="000621D8"/>
    <w:rsid w:val="00062B40"/>
    <w:rsid w:val="00062F92"/>
    <w:rsid w:val="0006341F"/>
    <w:rsid w:val="000635DA"/>
    <w:rsid w:val="00063699"/>
    <w:rsid w:val="00063729"/>
    <w:rsid w:val="00063995"/>
    <w:rsid w:val="0006423F"/>
    <w:rsid w:val="0006443A"/>
    <w:rsid w:val="0006460B"/>
    <w:rsid w:val="000646FF"/>
    <w:rsid w:val="0006544E"/>
    <w:rsid w:val="000656C3"/>
    <w:rsid w:val="00065877"/>
    <w:rsid w:val="00065D27"/>
    <w:rsid w:val="000664BD"/>
    <w:rsid w:val="00066EC4"/>
    <w:rsid w:val="0006728B"/>
    <w:rsid w:val="000672B1"/>
    <w:rsid w:val="000679DD"/>
    <w:rsid w:val="00070210"/>
    <w:rsid w:val="00070256"/>
    <w:rsid w:val="00070587"/>
    <w:rsid w:val="000705E4"/>
    <w:rsid w:val="00070767"/>
    <w:rsid w:val="00070860"/>
    <w:rsid w:val="00070B60"/>
    <w:rsid w:val="00070BB4"/>
    <w:rsid w:val="00070FC0"/>
    <w:rsid w:val="0007184B"/>
    <w:rsid w:val="00071922"/>
    <w:rsid w:val="000727B1"/>
    <w:rsid w:val="00073330"/>
    <w:rsid w:val="00073A47"/>
    <w:rsid w:val="00073FA7"/>
    <w:rsid w:val="00074229"/>
    <w:rsid w:val="00074506"/>
    <w:rsid w:val="000748B2"/>
    <w:rsid w:val="00074974"/>
    <w:rsid w:val="00074CC9"/>
    <w:rsid w:val="000750B1"/>
    <w:rsid w:val="000753CC"/>
    <w:rsid w:val="00075914"/>
    <w:rsid w:val="00075D99"/>
    <w:rsid w:val="00075E9A"/>
    <w:rsid w:val="00076A45"/>
    <w:rsid w:val="00076C8A"/>
    <w:rsid w:val="0007729B"/>
    <w:rsid w:val="000774AA"/>
    <w:rsid w:val="0007762D"/>
    <w:rsid w:val="00080056"/>
    <w:rsid w:val="000801FB"/>
    <w:rsid w:val="00080473"/>
    <w:rsid w:val="000804EF"/>
    <w:rsid w:val="000817EB"/>
    <w:rsid w:val="000818AF"/>
    <w:rsid w:val="00081B42"/>
    <w:rsid w:val="00081C24"/>
    <w:rsid w:val="000820B5"/>
    <w:rsid w:val="0008235C"/>
    <w:rsid w:val="00082682"/>
    <w:rsid w:val="00082B87"/>
    <w:rsid w:val="00083797"/>
    <w:rsid w:val="0008394B"/>
    <w:rsid w:val="00083CA7"/>
    <w:rsid w:val="00083D68"/>
    <w:rsid w:val="00083E99"/>
    <w:rsid w:val="0008463C"/>
    <w:rsid w:val="00084D19"/>
    <w:rsid w:val="0008515D"/>
    <w:rsid w:val="000866DB"/>
    <w:rsid w:val="000867DE"/>
    <w:rsid w:val="0008688D"/>
    <w:rsid w:val="00086B25"/>
    <w:rsid w:val="00086B5A"/>
    <w:rsid w:val="000874AA"/>
    <w:rsid w:val="00087667"/>
    <w:rsid w:val="00087C18"/>
    <w:rsid w:val="00087DE7"/>
    <w:rsid w:val="00087F5E"/>
    <w:rsid w:val="00090847"/>
    <w:rsid w:val="00090CFB"/>
    <w:rsid w:val="000918C2"/>
    <w:rsid w:val="00091F01"/>
    <w:rsid w:val="000926F4"/>
    <w:rsid w:val="00092806"/>
    <w:rsid w:val="0009291D"/>
    <w:rsid w:val="00092B19"/>
    <w:rsid w:val="00092D11"/>
    <w:rsid w:val="00092D49"/>
    <w:rsid w:val="00093408"/>
    <w:rsid w:val="00093A64"/>
    <w:rsid w:val="00093B52"/>
    <w:rsid w:val="0009404D"/>
    <w:rsid w:val="00094A8F"/>
    <w:rsid w:val="00094E28"/>
    <w:rsid w:val="000951D4"/>
    <w:rsid w:val="00095281"/>
    <w:rsid w:val="00095930"/>
    <w:rsid w:val="00095BD1"/>
    <w:rsid w:val="00096161"/>
    <w:rsid w:val="00096ACF"/>
    <w:rsid w:val="00096F52"/>
    <w:rsid w:val="00097119"/>
    <w:rsid w:val="0009721A"/>
    <w:rsid w:val="00097388"/>
    <w:rsid w:val="00097685"/>
    <w:rsid w:val="00097864"/>
    <w:rsid w:val="00097BC0"/>
    <w:rsid w:val="00097C13"/>
    <w:rsid w:val="00097C79"/>
    <w:rsid w:val="00097ED4"/>
    <w:rsid w:val="000A0321"/>
    <w:rsid w:val="000A0BF2"/>
    <w:rsid w:val="000A1236"/>
    <w:rsid w:val="000A1595"/>
    <w:rsid w:val="000A1681"/>
    <w:rsid w:val="000A1CAB"/>
    <w:rsid w:val="000A1FBA"/>
    <w:rsid w:val="000A2828"/>
    <w:rsid w:val="000A2949"/>
    <w:rsid w:val="000A2E18"/>
    <w:rsid w:val="000A2FD5"/>
    <w:rsid w:val="000A33EB"/>
    <w:rsid w:val="000A4165"/>
    <w:rsid w:val="000A47D0"/>
    <w:rsid w:val="000A52CB"/>
    <w:rsid w:val="000A54F1"/>
    <w:rsid w:val="000A5540"/>
    <w:rsid w:val="000A5560"/>
    <w:rsid w:val="000A564E"/>
    <w:rsid w:val="000A5A72"/>
    <w:rsid w:val="000A6AAC"/>
    <w:rsid w:val="000A6F09"/>
    <w:rsid w:val="000A75BF"/>
    <w:rsid w:val="000B0373"/>
    <w:rsid w:val="000B05C0"/>
    <w:rsid w:val="000B08A9"/>
    <w:rsid w:val="000B0B3C"/>
    <w:rsid w:val="000B0DC9"/>
    <w:rsid w:val="000B0E21"/>
    <w:rsid w:val="000B1407"/>
    <w:rsid w:val="000B210D"/>
    <w:rsid w:val="000B21E7"/>
    <w:rsid w:val="000B2589"/>
    <w:rsid w:val="000B2848"/>
    <w:rsid w:val="000B2C9D"/>
    <w:rsid w:val="000B3319"/>
    <w:rsid w:val="000B3437"/>
    <w:rsid w:val="000B3985"/>
    <w:rsid w:val="000B398F"/>
    <w:rsid w:val="000B3A12"/>
    <w:rsid w:val="000B3E72"/>
    <w:rsid w:val="000B406D"/>
    <w:rsid w:val="000B40CE"/>
    <w:rsid w:val="000B4254"/>
    <w:rsid w:val="000B469A"/>
    <w:rsid w:val="000B4DD7"/>
    <w:rsid w:val="000B5448"/>
    <w:rsid w:val="000B570B"/>
    <w:rsid w:val="000B5802"/>
    <w:rsid w:val="000B586B"/>
    <w:rsid w:val="000B63BA"/>
    <w:rsid w:val="000B66AE"/>
    <w:rsid w:val="000B685C"/>
    <w:rsid w:val="000B6B5C"/>
    <w:rsid w:val="000B6B73"/>
    <w:rsid w:val="000B7105"/>
    <w:rsid w:val="000B7639"/>
    <w:rsid w:val="000B77A7"/>
    <w:rsid w:val="000C029D"/>
    <w:rsid w:val="000C0892"/>
    <w:rsid w:val="000C0ACC"/>
    <w:rsid w:val="000C0DFB"/>
    <w:rsid w:val="000C0DFE"/>
    <w:rsid w:val="000C12A6"/>
    <w:rsid w:val="000C147E"/>
    <w:rsid w:val="000C187A"/>
    <w:rsid w:val="000C2797"/>
    <w:rsid w:val="000C303E"/>
    <w:rsid w:val="000C3667"/>
    <w:rsid w:val="000C3BA3"/>
    <w:rsid w:val="000C41B7"/>
    <w:rsid w:val="000C492B"/>
    <w:rsid w:val="000C4A39"/>
    <w:rsid w:val="000C5227"/>
    <w:rsid w:val="000C53CB"/>
    <w:rsid w:val="000C54CB"/>
    <w:rsid w:val="000C5848"/>
    <w:rsid w:val="000C5C4E"/>
    <w:rsid w:val="000C610F"/>
    <w:rsid w:val="000C651D"/>
    <w:rsid w:val="000C6B36"/>
    <w:rsid w:val="000C6C01"/>
    <w:rsid w:val="000C71FB"/>
    <w:rsid w:val="000C748F"/>
    <w:rsid w:val="000C77AE"/>
    <w:rsid w:val="000C78CD"/>
    <w:rsid w:val="000C7AFA"/>
    <w:rsid w:val="000D261D"/>
    <w:rsid w:val="000D287D"/>
    <w:rsid w:val="000D29E4"/>
    <w:rsid w:val="000D2C09"/>
    <w:rsid w:val="000D2EED"/>
    <w:rsid w:val="000D392C"/>
    <w:rsid w:val="000D4121"/>
    <w:rsid w:val="000D415F"/>
    <w:rsid w:val="000D4F90"/>
    <w:rsid w:val="000D541E"/>
    <w:rsid w:val="000D572C"/>
    <w:rsid w:val="000D5945"/>
    <w:rsid w:val="000D5FAD"/>
    <w:rsid w:val="000D6369"/>
    <w:rsid w:val="000D6E61"/>
    <w:rsid w:val="000D736C"/>
    <w:rsid w:val="000D764E"/>
    <w:rsid w:val="000D7793"/>
    <w:rsid w:val="000D7A51"/>
    <w:rsid w:val="000D7F74"/>
    <w:rsid w:val="000E00B7"/>
    <w:rsid w:val="000E01AB"/>
    <w:rsid w:val="000E031B"/>
    <w:rsid w:val="000E11E9"/>
    <w:rsid w:val="000E1299"/>
    <w:rsid w:val="000E1D81"/>
    <w:rsid w:val="000E2666"/>
    <w:rsid w:val="000E270A"/>
    <w:rsid w:val="000E29DF"/>
    <w:rsid w:val="000E2FA8"/>
    <w:rsid w:val="000E37B4"/>
    <w:rsid w:val="000E39D6"/>
    <w:rsid w:val="000E3EB3"/>
    <w:rsid w:val="000E40A7"/>
    <w:rsid w:val="000E45B3"/>
    <w:rsid w:val="000E4AA9"/>
    <w:rsid w:val="000E4AC8"/>
    <w:rsid w:val="000E52C4"/>
    <w:rsid w:val="000E6241"/>
    <w:rsid w:val="000E64CB"/>
    <w:rsid w:val="000E64EA"/>
    <w:rsid w:val="000E6FF5"/>
    <w:rsid w:val="000E7395"/>
    <w:rsid w:val="000E785F"/>
    <w:rsid w:val="000F20D1"/>
    <w:rsid w:val="000F27C3"/>
    <w:rsid w:val="000F2A63"/>
    <w:rsid w:val="000F3C81"/>
    <w:rsid w:val="000F3E45"/>
    <w:rsid w:val="000F3FE5"/>
    <w:rsid w:val="000F42F7"/>
    <w:rsid w:val="000F566E"/>
    <w:rsid w:val="000F61A6"/>
    <w:rsid w:val="000F62AA"/>
    <w:rsid w:val="000F71FD"/>
    <w:rsid w:val="000F75F8"/>
    <w:rsid w:val="000F7891"/>
    <w:rsid w:val="0010021F"/>
    <w:rsid w:val="001006FF"/>
    <w:rsid w:val="00100975"/>
    <w:rsid w:val="00100A0C"/>
    <w:rsid w:val="00100D33"/>
    <w:rsid w:val="00100E6F"/>
    <w:rsid w:val="0010164F"/>
    <w:rsid w:val="00101871"/>
    <w:rsid w:val="00101B34"/>
    <w:rsid w:val="00102284"/>
    <w:rsid w:val="00102946"/>
    <w:rsid w:val="00102E62"/>
    <w:rsid w:val="00103E7F"/>
    <w:rsid w:val="00104113"/>
    <w:rsid w:val="00104717"/>
    <w:rsid w:val="00104EE3"/>
    <w:rsid w:val="00105A98"/>
    <w:rsid w:val="00106F74"/>
    <w:rsid w:val="00107A1B"/>
    <w:rsid w:val="00107BDE"/>
    <w:rsid w:val="00107DE4"/>
    <w:rsid w:val="00107E0D"/>
    <w:rsid w:val="00110644"/>
    <w:rsid w:val="001108C0"/>
    <w:rsid w:val="00110BE7"/>
    <w:rsid w:val="00111C30"/>
    <w:rsid w:val="00111C7A"/>
    <w:rsid w:val="00111C81"/>
    <w:rsid w:val="00111EBB"/>
    <w:rsid w:val="00112A8A"/>
    <w:rsid w:val="00112D5E"/>
    <w:rsid w:val="001132CA"/>
    <w:rsid w:val="001138BF"/>
    <w:rsid w:val="0011413C"/>
    <w:rsid w:val="00114466"/>
    <w:rsid w:val="00115CEE"/>
    <w:rsid w:val="00115DEA"/>
    <w:rsid w:val="00116B8F"/>
    <w:rsid w:val="00116C00"/>
    <w:rsid w:val="00117255"/>
    <w:rsid w:val="001172AC"/>
    <w:rsid w:val="00117344"/>
    <w:rsid w:val="00117527"/>
    <w:rsid w:val="001178A8"/>
    <w:rsid w:val="00117C0D"/>
    <w:rsid w:val="00117C18"/>
    <w:rsid w:val="00117C90"/>
    <w:rsid w:val="001208B4"/>
    <w:rsid w:val="001208E2"/>
    <w:rsid w:val="00120DF2"/>
    <w:rsid w:val="001210F3"/>
    <w:rsid w:val="001217B0"/>
    <w:rsid w:val="001227FD"/>
    <w:rsid w:val="00122C2A"/>
    <w:rsid w:val="0012369F"/>
    <w:rsid w:val="00124362"/>
    <w:rsid w:val="001249A5"/>
    <w:rsid w:val="001255D4"/>
    <w:rsid w:val="00125909"/>
    <w:rsid w:val="00126819"/>
    <w:rsid w:val="00126FD5"/>
    <w:rsid w:val="00127F0E"/>
    <w:rsid w:val="00130365"/>
    <w:rsid w:val="00130522"/>
    <w:rsid w:val="00130633"/>
    <w:rsid w:val="001308FE"/>
    <w:rsid w:val="001315FB"/>
    <w:rsid w:val="00131D9E"/>
    <w:rsid w:val="00131DF2"/>
    <w:rsid w:val="00132753"/>
    <w:rsid w:val="00132949"/>
    <w:rsid w:val="0013453C"/>
    <w:rsid w:val="00134D1C"/>
    <w:rsid w:val="00135007"/>
    <w:rsid w:val="00135094"/>
    <w:rsid w:val="00135436"/>
    <w:rsid w:val="00135493"/>
    <w:rsid w:val="00135B33"/>
    <w:rsid w:val="001363DC"/>
    <w:rsid w:val="0013697A"/>
    <w:rsid w:val="00136FE6"/>
    <w:rsid w:val="00137470"/>
    <w:rsid w:val="00137C9B"/>
    <w:rsid w:val="00137D32"/>
    <w:rsid w:val="00137D83"/>
    <w:rsid w:val="00137EF9"/>
    <w:rsid w:val="00140112"/>
    <w:rsid w:val="00140477"/>
    <w:rsid w:val="00140C70"/>
    <w:rsid w:val="00141241"/>
    <w:rsid w:val="00141357"/>
    <w:rsid w:val="001415F7"/>
    <w:rsid w:val="00141C6E"/>
    <w:rsid w:val="00141D6D"/>
    <w:rsid w:val="00141FEC"/>
    <w:rsid w:val="00142062"/>
    <w:rsid w:val="00142739"/>
    <w:rsid w:val="0014359C"/>
    <w:rsid w:val="00143755"/>
    <w:rsid w:val="00143A94"/>
    <w:rsid w:val="00144077"/>
    <w:rsid w:val="001441BE"/>
    <w:rsid w:val="00144FCD"/>
    <w:rsid w:val="00146319"/>
    <w:rsid w:val="001463BE"/>
    <w:rsid w:val="001464AE"/>
    <w:rsid w:val="00146795"/>
    <w:rsid w:val="001469CF"/>
    <w:rsid w:val="00146A6C"/>
    <w:rsid w:val="00146B03"/>
    <w:rsid w:val="0014713A"/>
    <w:rsid w:val="001477D6"/>
    <w:rsid w:val="00147997"/>
    <w:rsid w:val="00147CED"/>
    <w:rsid w:val="0015001C"/>
    <w:rsid w:val="0015035C"/>
    <w:rsid w:val="00150383"/>
    <w:rsid w:val="00150385"/>
    <w:rsid w:val="001518FB"/>
    <w:rsid w:val="001528FE"/>
    <w:rsid w:val="00153559"/>
    <w:rsid w:val="0015505E"/>
    <w:rsid w:val="00155074"/>
    <w:rsid w:val="001551A6"/>
    <w:rsid w:val="001555DD"/>
    <w:rsid w:val="00155C64"/>
    <w:rsid w:val="001573A4"/>
    <w:rsid w:val="0016009E"/>
    <w:rsid w:val="00160568"/>
    <w:rsid w:val="001612AC"/>
    <w:rsid w:val="0016141D"/>
    <w:rsid w:val="0016166F"/>
    <w:rsid w:val="0016182A"/>
    <w:rsid w:val="00161ACA"/>
    <w:rsid w:val="00161E5E"/>
    <w:rsid w:val="0016267F"/>
    <w:rsid w:val="0016315A"/>
    <w:rsid w:val="00163B03"/>
    <w:rsid w:val="001640FC"/>
    <w:rsid w:val="00164324"/>
    <w:rsid w:val="0016443D"/>
    <w:rsid w:val="0016458F"/>
    <w:rsid w:val="00164682"/>
    <w:rsid w:val="00164D4A"/>
    <w:rsid w:val="00164EFB"/>
    <w:rsid w:val="00164FCF"/>
    <w:rsid w:val="00165357"/>
    <w:rsid w:val="00165B70"/>
    <w:rsid w:val="00165CC0"/>
    <w:rsid w:val="00165E51"/>
    <w:rsid w:val="00166227"/>
    <w:rsid w:val="00166370"/>
    <w:rsid w:val="00166588"/>
    <w:rsid w:val="0016666E"/>
    <w:rsid w:val="001669C9"/>
    <w:rsid w:val="001701B1"/>
    <w:rsid w:val="001702CD"/>
    <w:rsid w:val="0017066C"/>
    <w:rsid w:val="00170742"/>
    <w:rsid w:val="00170914"/>
    <w:rsid w:val="00170A22"/>
    <w:rsid w:val="0017156C"/>
    <w:rsid w:val="00171C51"/>
    <w:rsid w:val="00171D16"/>
    <w:rsid w:val="001733CC"/>
    <w:rsid w:val="00174107"/>
    <w:rsid w:val="001749BC"/>
    <w:rsid w:val="00175075"/>
    <w:rsid w:val="0017509B"/>
    <w:rsid w:val="00175497"/>
    <w:rsid w:val="00175E95"/>
    <w:rsid w:val="00176030"/>
    <w:rsid w:val="0017634C"/>
    <w:rsid w:val="001763F4"/>
    <w:rsid w:val="0017677E"/>
    <w:rsid w:val="00176918"/>
    <w:rsid w:val="00176971"/>
    <w:rsid w:val="00176B63"/>
    <w:rsid w:val="001778F8"/>
    <w:rsid w:val="00177BB4"/>
    <w:rsid w:val="00177D49"/>
    <w:rsid w:val="00180598"/>
    <w:rsid w:val="001808BF"/>
    <w:rsid w:val="00180A3D"/>
    <w:rsid w:val="00180AEC"/>
    <w:rsid w:val="00180C7E"/>
    <w:rsid w:val="00181033"/>
    <w:rsid w:val="00181BF8"/>
    <w:rsid w:val="00181F36"/>
    <w:rsid w:val="00181FD8"/>
    <w:rsid w:val="001820AF"/>
    <w:rsid w:val="00182E09"/>
    <w:rsid w:val="00183262"/>
    <w:rsid w:val="00183576"/>
    <w:rsid w:val="00183BB0"/>
    <w:rsid w:val="00184096"/>
    <w:rsid w:val="00184CE5"/>
    <w:rsid w:val="00185490"/>
    <w:rsid w:val="001857DC"/>
    <w:rsid w:val="00185FF5"/>
    <w:rsid w:val="001873E1"/>
    <w:rsid w:val="00187927"/>
    <w:rsid w:val="00187F04"/>
    <w:rsid w:val="001910F8"/>
    <w:rsid w:val="00192B2F"/>
    <w:rsid w:val="00192BCB"/>
    <w:rsid w:val="00192D66"/>
    <w:rsid w:val="00193535"/>
    <w:rsid w:val="00193A4F"/>
    <w:rsid w:val="0019455E"/>
    <w:rsid w:val="00194876"/>
    <w:rsid w:val="00194975"/>
    <w:rsid w:val="001953DE"/>
    <w:rsid w:val="00195485"/>
    <w:rsid w:val="00195F82"/>
    <w:rsid w:val="00196396"/>
    <w:rsid w:val="00196638"/>
    <w:rsid w:val="0019678A"/>
    <w:rsid w:val="00196BE5"/>
    <w:rsid w:val="001973E5"/>
    <w:rsid w:val="0019751D"/>
    <w:rsid w:val="001A02D4"/>
    <w:rsid w:val="001A02DE"/>
    <w:rsid w:val="001A0559"/>
    <w:rsid w:val="001A0892"/>
    <w:rsid w:val="001A260A"/>
    <w:rsid w:val="001A26D5"/>
    <w:rsid w:val="001A2FDE"/>
    <w:rsid w:val="001A3334"/>
    <w:rsid w:val="001A357A"/>
    <w:rsid w:val="001A36E1"/>
    <w:rsid w:val="001A388E"/>
    <w:rsid w:val="001A3E8D"/>
    <w:rsid w:val="001A604F"/>
    <w:rsid w:val="001A64ED"/>
    <w:rsid w:val="001A71C2"/>
    <w:rsid w:val="001A7467"/>
    <w:rsid w:val="001A774D"/>
    <w:rsid w:val="001A7942"/>
    <w:rsid w:val="001A7BE5"/>
    <w:rsid w:val="001A7F65"/>
    <w:rsid w:val="001B0BD3"/>
    <w:rsid w:val="001B0E6D"/>
    <w:rsid w:val="001B0F03"/>
    <w:rsid w:val="001B1678"/>
    <w:rsid w:val="001B1775"/>
    <w:rsid w:val="001B18DB"/>
    <w:rsid w:val="001B1A7C"/>
    <w:rsid w:val="001B219F"/>
    <w:rsid w:val="001B222C"/>
    <w:rsid w:val="001B27CF"/>
    <w:rsid w:val="001B2960"/>
    <w:rsid w:val="001B29B5"/>
    <w:rsid w:val="001B3296"/>
    <w:rsid w:val="001B3697"/>
    <w:rsid w:val="001B38BD"/>
    <w:rsid w:val="001B3A56"/>
    <w:rsid w:val="001B3A8C"/>
    <w:rsid w:val="001B3CD1"/>
    <w:rsid w:val="001B3E09"/>
    <w:rsid w:val="001B3E0B"/>
    <w:rsid w:val="001B3E26"/>
    <w:rsid w:val="001B4163"/>
    <w:rsid w:val="001B436B"/>
    <w:rsid w:val="001B43F9"/>
    <w:rsid w:val="001B476D"/>
    <w:rsid w:val="001B4997"/>
    <w:rsid w:val="001B4A6C"/>
    <w:rsid w:val="001B4B15"/>
    <w:rsid w:val="001B5905"/>
    <w:rsid w:val="001B6375"/>
    <w:rsid w:val="001B7122"/>
    <w:rsid w:val="001B7197"/>
    <w:rsid w:val="001B7260"/>
    <w:rsid w:val="001B738D"/>
    <w:rsid w:val="001B767A"/>
    <w:rsid w:val="001C0800"/>
    <w:rsid w:val="001C0C65"/>
    <w:rsid w:val="001C0CE3"/>
    <w:rsid w:val="001C0E6F"/>
    <w:rsid w:val="001C15E1"/>
    <w:rsid w:val="001C1B6F"/>
    <w:rsid w:val="001C245B"/>
    <w:rsid w:val="001C268F"/>
    <w:rsid w:val="001C2A74"/>
    <w:rsid w:val="001C2C41"/>
    <w:rsid w:val="001C381A"/>
    <w:rsid w:val="001C3C78"/>
    <w:rsid w:val="001C3E9E"/>
    <w:rsid w:val="001C3ED0"/>
    <w:rsid w:val="001C4052"/>
    <w:rsid w:val="001C4B4E"/>
    <w:rsid w:val="001C5265"/>
    <w:rsid w:val="001C57B8"/>
    <w:rsid w:val="001C582D"/>
    <w:rsid w:val="001C609A"/>
    <w:rsid w:val="001C60B2"/>
    <w:rsid w:val="001C6CF1"/>
    <w:rsid w:val="001C71FF"/>
    <w:rsid w:val="001C72D0"/>
    <w:rsid w:val="001C79FF"/>
    <w:rsid w:val="001C7F82"/>
    <w:rsid w:val="001D0174"/>
    <w:rsid w:val="001D03DB"/>
    <w:rsid w:val="001D0BFF"/>
    <w:rsid w:val="001D16B5"/>
    <w:rsid w:val="001D21A4"/>
    <w:rsid w:val="001D23A4"/>
    <w:rsid w:val="001D296D"/>
    <w:rsid w:val="001D2CED"/>
    <w:rsid w:val="001D2D58"/>
    <w:rsid w:val="001D2DF6"/>
    <w:rsid w:val="001D2FDD"/>
    <w:rsid w:val="001D330F"/>
    <w:rsid w:val="001D362B"/>
    <w:rsid w:val="001D3756"/>
    <w:rsid w:val="001D3F33"/>
    <w:rsid w:val="001D48F4"/>
    <w:rsid w:val="001D48FB"/>
    <w:rsid w:val="001D4B91"/>
    <w:rsid w:val="001D4E49"/>
    <w:rsid w:val="001D63C0"/>
    <w:rsid w:val="001D6903"/>
    <w:rsid w:val="001D74EB"/>
    <w:rsid w:val="001D74F8"/>
    <w:rsid w:val="001D752C"/>
    <w:rsid w:val="001D7669"/>
    <w:rsid w:val="001D7C13"/>
    <w:rsid w:val="001D7E4D"/>
    <w:rsid w:val="001D7F57"/>
    <w:rsid w:val="001E0449"/>
    <w:rsid w:val="001E0BFF"/>
    <w:rsid w:val="001E10F9"/>
    <w:rsid w:val="001E1209"/>
    <w:rsid w:val="001E1974"/>
    <w:rsid w:val="001E19A7"/>
    <w:rsid w:val="001E2AD5"/>
    <w:rsid w:val="001E2C63"/>
    <w:rsid w:val="001E3236"/>
    <w:rsid w:val="001E3BA4"/>
    <w:rsid w:val="001E4BAB"/>
    <w:rsid w:val="001E56D1"/>
    <w:rsid w:val="001E5736"/>
    <w:rsid w:val="001E61BC"/>
    <w:rsid w:val="001E66D5"/>
    <w:rsid w:val="001E66FC"/>
    <w:rsid w:val="001E67EA"/>
    <w:rsid w:val="001E6A41"/>
    <w:rsid w:val="001E71DD"/>
    <w:rsid w:val="001E7588"/>
    <w:rsid w:val="001E75A5"/>
    <w:rsid w:val="001E7F65"/>
    <w:rsid w:val="001F0390"/>
    <w:rsid w:val="001F0396"/>
    <w:rsid w:val="001F0515"/>
    <w:rsid w:val="001F06F4"/>
    <w:rsid w:val="001F1481"/>
    <w:rsid w:val="001F2244"/>
    <w:rsid w:val="001F23A6"/>
    <w:rsid w:val="001F240B"/>
    <w:rsid w:val="001F2DFF"/>
    <w:rsid w:val="001F31CF"/>
    <w:rsid w:val="001F31D1"/>
    <w:rsid w:val="001F320E"/>
    <w:rsid w:val="001F350F"/>
    <w:rsid w:val="001F3F9B"/>
    <w:rsid w:val="001F4295"/>
    <w:rsid w:val="001F4415"/>
    <w:rsid w:val="001F4724"/>
    <w:rsid w:val="001F4B29"/>
    <w:rsid w:val="001F4F99"/>
    <w:rsid w:val="001F5221"/>
    <w:rsid w:val="001F5731"/>
    <w:rsid w:val="001F5C77"/>
    <w:rsid w:val="001F5D72"/>
    <w:rsid w:val="001F60A9"/>
    <w:rsid w:val="001F60FF"/>
    <w:rsid w:val="001F634C"/>
    <w:rsid w:val="001F64C4"/>
    <w:rsid w:val="001F6661"/>
    <w:rsid w:val="001F6A1A"/>
    <w:rsid w:val="001F6EDD"/>
    <w:rsid w:val="001F71CD"/>
    <w:rsid w:val="001F7EC4"/>
    <w:rsid w:val="00200179"/>
    <w:rsid w:val="00201220"/>
    <w:rsid w:val="00201470"/>
    <w:rsid w:val="00201CBE"/>
    <w:rsid w:val="00202331"/>
    <w:rsid w:val="00202942"/>
    <w:rsid w:val="00202AB9"/>
    <w:rsid w:val="00202BB9"/>
    <w:rsid w:val="00203145"/>
    <w:rsid w:val="00203BE0"/>
    <w:rsid w:val="00203F06"/>
    <w:rsid w:val="00203FAC"/>
    <w:rsid w:val="002041BB"/>
    <w:rsid w:val="002043AF"/>
    <w:rsid w:val="002056EE"/>
    <w:rsid w:val="0020574D"/>
    <w:rsid w:val="00205A60"/>
    <w:rsid w:val="00206069"/>
    <w:rsid w:val="002065F8"/>
    <w:rsid w:val="002067F0"/>
    <w:rsid w:val="002069A3"/>
    <w:rsid w:val="0020745B"/>
    <w:rsid w:val="002075FF"/>
    <w:rsid w:val="00210585"/>
    <w:rsid w:val="0021063E"/>
    <w:rsid w:val="00210D7E"/>
    <w:rsid w:val="002110C0"/>
    <w:rsid w:val="0021167D"/>
    <w:rsid w:val="00211A80"/>
    <w:rsid w:val="00211D7A"/>
    <w:rsid w:val="00213AA9"/>
    <w:rsid w:val="00213AF4"/>
    <w:rsid w:val="00213F60"/>
    <w:rsid w:val="00214E15"/>
    <w:rsid w:val="00215065"/>
    <w:rsid w:val="0021542B"/>
    <w:rsid w:val="00215621"/>
    <w:rsid w:val="002159F5"/>
    <w:rsid w:val="00215AB8"/>
    <w:rsid w:val="00216292"/>
    <w:rsid w:val="00216749"/>
    <w:rsid w:val="00216ED4"/>
    <w:rsid w:val="002171DE"/>
    <w:rsid w:val="0021760C"/>
    <w:rsid w:val="00217B1E"/>
    <w:rsid w:val="00220D18"/>
    <w:rsid w:val="002220B8"/>
    <w:rsid w:val="0022215C"/>
    <w:rsid w:val="00223761"/>
    <w:rsid w:val="00223818"/>
    <w:rsid w:val="00224224"/>
    <w:rsid w:val="002247F5"/>
    <w:rsid w:val="00224EA7"/>
    <w:rsid w:val="0022511D"/>
    <w:rsid w:val="0022568C"/>
    <w:rsid w:val="00225ED7"/>
    <w:rsid w:val="00226BE3"/>
    <w:rsid w:val="00226C99"/>
    <w:rsid w:val="00226F1D"/>
    <w:rsid w:val="00227162"/>
    <w:rsid w:val="00227237"/>
    <w:rsid w:val="0022787E"/>
    <w:rsid w:val="002278C2"/>
    <w:rsid w:val="00227DA3"/>
    <w:rsid w:val="00230480"/>
    <w:rsid w:val="00230DFD"/>
    <w:rsid w:val="0023127A"/>
    <w:rsid w:val="0023130D"/>
    <w:rsid w:val="002315D7"/>
    <w:rsid w:val="002317CF"/>
    <w:rsid w:val="00232F58"/>
    <w:rsid w:val="002330C9"/>
    <w:rsid w:val="00233F5F"/>
    <w:rsid w:val="0023423F"/>
    <w:rsid w:val="002353F3"/>
    <w:rsid w:val="00235807"/>
    <w:rsid w:val="0023613B"/>
    <w:rsid w:val="00236164"/>
    <w:rsid w:val="002365EF"/>
    <w:rsid w:val="002366F8"/>
    <w:rsid w:val="00236F5E"/>
    <w:rsid w:val="00237100"/>
    <w:rsid w:val="00237F40"/>
    <w:rsid w:val="002400F0"/>
    <w:rsid w:val="00240256"/>
    <w:rsid w:val="002403B0"/>
    <w:rsid w:val="0024063C"/>
    <w:rsid w:val="00240A97"/>
    <w:rsid w:val="002411CE"/>
    <w:rsid w:val="0024218F"/>
    <w:rsid w:val="002424C1"/>
    <w:rsid w:val="00242B86"/>
    <w:rsid w:val="00243023"/>
    <w:rsid w:val="00243309"/>
    <w:rsid w:val="002434DF"/>
    <w:rsid w:val="002436C9"/>
    <w:rsid w:val="002437FA"/>
    <w:rsid w:val="00243BF1"/>
    <w:rsid w:val="00244685"/>
    <w:rsid w:val="00245899"/>
    <w:rsid w:val="002465BC"/>
    <w:rsid w:val="0024684C"/>
    <w:rsid w:val="00246AB7"/>
    <w:rsid w:val="00246CA3"/>
    <w:rsid w:val="00246CEB"/>
    <w:rsid w:val="00247064"/>
    <w:rsid w:val="0024721E"/>
    <w:rsid w:val="00247494"/>
    <w:rsid w:val="002478C7"/>
    <w:rsid w:val="00247B0C"/>
    <w:rsid w:val="00247E57"/>
    <w:rsid w:val="00247F94"/>
    <w:rsid w:val="0025004F"/>
    <w:rsid w:val="002502C1"/>
    <w:rsid w:val="002504E5"/>
    <w:rsid w:val="00250C1A"/>
    <w:rsid w:val="00250DE1"/>
    <w:rsid w:val="00252072"/>
    <w:rsid w:val="0025271E"/>
    <w:rsid w:val="00253367"/>
    <w:rsid w:val="00253A44"/>
    <w:rsid w:val="00253E17"/>
    <w:rsid w:val="00254097"/>
    <w:rsid w:val="00254555"/>
    <w:rsid w:val="0025494E"/>
    <w:rsid w:val="00255073"/>
    <w:rsid w:val="00255861"/>
    <w:rsid w:val="00256237"/>
    <w:rsid w:val="0025724D"/>
    <w:rsid w:val="00257854"/>
    <w:rsid w:val="00257964"/>
    <w:rsid w:val="002602F2"/>
    <w:rsid w:val="00260AD8"/>
    <w:rsid w:val="00261395"/>
    <w:rsid w:val="002613C2"/>
    <w:rsid w:val="0026193B"/>
    <w:rsid w:val="00261DF1"/>
    <w:rsid w:val="00261F84"/>
    <w:rsid w:val="002629B7"/>
    <w:rsid w:val="00262F2D"/>
    <w:rsid w:val="00263331"/>
    <w:rsid w:val="00263AF7"/>
    <w:rsid w:val="00263BD7"/>
    <w:rsid w:val="00264723"/>
    <w:rsid w:val="002649B5"/>
    <w:rsid w:val="00264BED"/>
    <w:rsid w:val="0026509C"/>
    <w:rsid w:val="002653DE"/>
    <w:rsid w:val="00265624"/>
    <w:rsid w:val="00265E3B"/>
    <w:rsid w:val="0026711E"/>
    <w:rsid w:val="00270394"/>
    <w:rsid w:val="002706B2"/>
    <w:rsid w:val="00270C6B"/>
    <w:rsid w:val="00270D13"/>
    <w:rsid w:val="002713B3"/>
    <w:rsid w:val="002715B6"/>
    <w:rsid w:val="00271CA4"/>
    <w:rsid w:val="00272D76"/>
    <w:rsid w:val="00273B93"/>
    <w:rsid w:val="00273C28"/>
    <w:rsid w:val="00273CEA"/>
    <w:rsid w:val="00273CFA"/>
    <w:rsid w:val="00273E5B"/>
    <w:rsid w:val="00273F9B"/>
    <w:rsid w:val="002744F1"/>
    <w:rsid w:val="00274BB8"/>
    <w:rsid w:val="00274C2B"/>
    <w:rsid w:val="0027518B"/>
    <w:rsid w:val="0027556B"/>
    <w:rsid w:val="00275924"/>
    <w:rsid w:val="002766A7"/>
    <w:rsid w:val="00276A0F"/>
    <w:rsid w:val="00276D7F"/>
    <w:rsid w:val="00276DC8"/>
    <w:rsid w:val="00276FCB"/>
    <w:rsid w:val="002779E1"/>
    <w:rsid w:val="00277C76"/>
    <w:rsid w:val="00277FC9"/>
    <w:rsid w:val="0028059D"/>
    <w:rsid w:val="00280C97"/>
    <w:rsid w:val="00280DE0"/>
    <w:rsid w:val="00280E37"/>
    <w:rsid w:val="002815EF"/>
    <w:rsid w:val="002817B8"/>
    <w:rsid w:val="002818EF"/>
    <w:rsid w:val="0028207F"/>
    <w:rsid w:val="002823E4"/>
    <w:rsid w:val="00282621"/>
    <w:rsid w:val="00282A8A"/>
    <w:rsid w:val="0028326A"/>
    <w:rsid w:val="00283AFB"/>
    <w:rsid w:val="0028449F"/>
    <w:rsid w:val="00284691"/>
    <w:rsid w:val="002847CC"/>
    <w:rsid w:val="00284953"/>
    <w:rsid w:val="00284DC1"/>
    <w:rsid w:val="00284F0D"/>
    <w:rsid w:val="0028504C"/>
    <w:rsid w:val="002857A3"/>
    <w:rsid w:val="0028592D"/>
    <w:rsid w:val="00285E27"/>
    <w:rsid w:val="002864CA"/>
    <w:rsid w:val="00286FF8"/>
    <w:rsid w:val="00287976"/>
    <w:rsid w:val="002879CB"/>
    <w:rsid w:val="002906A6"/>
    <w:rsid w:val="002906B6"/>
    <w:rsid w:val="00290E9F"/>
    <w:rsid w:val="00291AF5"/>
    <w:rsid w:val="0029223B"/>
    <w:rsid w:val="00292DF8"/>
    <w:rsid w:val="00292EA6"/>
    <w:rsid w:val="00293C5C"/>
    <w:rsid w:val="00294184"/>
    <w:rsid w:val="0029567B"/>
    <w:rsid w:val="002958F7"/>
    <w:rsid w:val="00295B3F"/>
    <w:rsid w:val="00295C8D"/>
    <w:rsid w:val="00295EE1"/>
    <w:rsid w:val="002966B4"/>
    <w:rsid w:val="00296C54"/>
    <w:rsid w:val="00297714"/>
    <w:rsid w:val="00297E79"/>
    <w:rsid w:val="002A048A"/>
    <w:rsid w:val="002A049E"/>
    <w:rsid w:val="002A09B8"/>
    <w:rsid w:val="002A0BA7"/>
    <w:rsid w:val="002A0BAA"/>
    <w:rsid w:val="002A0E8D"/>
    <w:rsid w:val="002A0FF8"/>
    <w:rsid w:val="002A1702"/>
    <w:rsid w:val="002A18D0"/>
    <w:rsid w:val="002A1AC4"/>
    <w:rsid w:val="002A1D0F"/>
    <w:rsid w:val="002A2267"/>
    <w:rsid w:val="002A23EB"/>
    <w:rsid w:val="002A2AC7"/>
    <w:rsid w:val="002A3E79"/>
    <w:rsid w:val="002A469D"/>
    <w:rsid w:val="002A4D5C"/>
    <w:rsid w:val="002A511B"/>
    <w:rsid w:val="002A53B3"/>
    <w:rsid w:val="002A55FD"/>
    <w:rsid w:val="002A5BEC"/>
    <w:rsid w:val="002A5D39"/>
    <w:rsid w:val="002A5DD1"/>
    <w:rsid w:val="002A673B"/>
    <w:rsid w:val="002A6A76"/>
    <w:rsid w:val="002A6AF4"/>
    <w:rsid w:val="002A6DCA"/>
    <w:rsid w:val="002A7150"/>
    <w:rsid w:val="002A738A"/>
    <w:rsid w:val="002A793D"/>
    <w:rsid w:val="002A7E86"/>
    <w:rsid w:val="002B0166"/>
    <w:rsid w:val="002B12C0"/>
    <w:rsid w:val="002B13D5"/>
    <w:rsid w:val="002B1494"/>
    <w:rsid w:val="002B318E"/>
    <w:rsid w:val="002B377C"/>
    <w:rsid w:val="002B3ADD"/>
    <w:rsid w:val="002B3F9C"/>
    <w:rsid w:val="002B57A8"/>
    <w:rsid w:val="002B5AA8"/>
    <w:rsid w:val="002B6B4D"/>
    <w:rsid w:val="002B6BA7"/>
    <w:rsid w:val="002B6C9E"/>
    <w:rsid w:val="002B6E4E"/>
    <w:rsid w:val="002B6FAC"/>
    <w:rsid w:val="002B6FD4"/>
    <w:rsid w:val="002B74C5"/>
    <w:rsid w:val="002C10F2"/>
    <w:rsid w:val="002C132A"/>
    <w:rsid w:val="002C1656"/>
    <w:rsid w:val="002C1943"/>
    <w:rsid w:val="002C1E4B"/>
    <w:rsid w:val="002C22A7"/>
    <w:rsid w:val="002C2305"/>
    <w:rsid w:val="002C3FAD"/>
    <w:rsid w:val="002C4586"/>
    <w:rsid w:val="002C4597"/>
    <w:rsid w:val="002C4AEB"/>
    <w:rsid w:val="002C5B99"/>
    <w:rsid w:val="002C5F16"/>
    <w:rsid w:val="002C602C"/>
    <w:rsid w:val="002C6E97"/>
    <w:rsid w:val="002C72FA"/>
    <w:rsid w:val="002C7718"/>
    <w:rsid w:val="002C7F4C"/>
    <w:rsid w:val="002D000F"/>
    <w:rsid w:val="002D0614"/>
    <w:rsid w:val="002D0B24"/>
    <w:rsid w:val="002D123B"/>
    <w:rsid w:val="002D1362"/>
    <w:rsid w:val="002D1751"/>
    <w:rsid w:val="002D1777"/>
    <w:rsid w:val="002D1DD8"/>
    <w:rsid w:val="002D2295"/>
    <w:rsid w:val="002D2BD1"/>
    <w:rsid w:val="002D4695"/>
    <w:rsid w:val="002D46D5"/>
    <w:rsid w:val="002D4A10"/>
    <w:rsid w:val="002D4A4B"/>
    <w:rsid w:val="002D4D56"/>
    <w:rsid w:val="002D4E16"/>
    <w:rsid w:val="002D5B05"/>
    <w:rsid w:val="002D64C5"/>
    <w:rsid w:val="002E00FA"/>
    <w:rsid w:val="002E01AC"/>
    <w:rsid w:val="002E0201"/>
    <w:rsid w:val="002E080B"/>
    <w:rsid w:val="002E0F1A"/>
    <w:rsid w:val="002E10A3"/>
    <w:rsid w:val="002E168A"/>
    <w:rsid w:val="002E2499"/>
    <w:rsid w:val="002E25D9"/>
    <w:rsid w:val="002E289A"/>
    <w:rsid w:val="002E2CD3"/>
    <w:rsid w:val="002E2E1B"/>
    <w:rsid w:val="002E345E"/>
    <w:rsid w:val="002E3609"/>
    <w:rsid w:val="002E3A06"/>
    <w:rsid w:val="002E3BC6"/>
    <w:rsid w:val="002E415B"/>
    <w:rsid w:val="002E4970"/>
    <w:rsid w:val="002E51CF"/>
    <w:rsid w:val="002E523E"/>
    <w:rsid w:val="002E5348"/>
    <w:rsid w:val="002E53D1"/>
    <w:rsid w:val="002E57A4"/>
    <w:rsid w:val="002E5A89"/>
    <w:rsid w:val="002E6756"/>
    <w:rsid w:val="002E73C6"/>
    <w:rsid w:val="002E7811"/>
    <w:rsid w:val="002E7D28"/>
    <w:rsid w:val="002E7DB0"/>
    <w:rsid w:val="002F041D"/>
    <w:rsid w:val="002F056D"/>
    <w:rsid w:val="002F10BF"/>
    <w:rsid w:val="002F1895"/>
    <w:rsid w:val="002F1A72"/>
    <w:rsid w:val="002F1E75"/>
    <w:rsid w:val="002F21E3"/>
    <w:rsid w:val="002F2267"/>
    <w:rsid w:val="002F2393"/>
    <w:rsid w:val="002F2481"/>
    <w:rsid w:val="002F24F7"/>
    <w:rsid w:val="002F3BBA"/>
    <w:rsid w:val="002F42E8"/>
    <w:rsid w:val="002F4E0D"/>
    <w:rsid w:val="002F524A"/>
    <w:rsid w:val="002F5D8E"/>
    <w:rsid w:val="002F626A"/>
    <w:rsid w:val="002F6278"/>
    <w:rsid w:val="002F647D"/>
    <w:rsid w:val="002F663C"/>
    <w:rsid w:val="002F672D"/>
    <w:rsid w:val="002F67FE"/>
    <w:rsid w:val="002F6896"/>
    <w:rsid w:val="002F6ABD"/>
    <w:rsid w:val="002F6C57"/>
    <w:rsid w:val="002F7F6C"/>
    <w:rsid w:val="003003BA"/>
    <w:rsid w:val="0030049E"/>
    <w:rsid w:val="00300780"/>
    <w:rsid w:val="00300B56"/>
    <w:rsid w:val="00302104"/>
    <w:rsid w:val="00302534"/>
    <w:rsid w:val="00302873"/>
    <w:rsid w:val="003029EE"/>
    <w:rsid w:val="00302C58"/>
    <w:rsid w:val="00303E61"/>
    <w:rsid w:val="00304432"/>
    <w:rsid w:val="00304656"/>
    <w:rsid w:val="0030498F"/>
    <w:rsid w:val="00304D5E"/>
    <w:rsid w:val="0030556F"/>
    <w:rsid w:val="00305CE4"/>
    <w:rsid w:val="00306074"/>
    <w:rsid w:val="003060DF"/>
    <w:rsid w:val="00306263"/>
    <w:rsid w:val="0030627D"/>
    <w:rsid w:val="0030667A"/>
    <w:rsid w:val="00306DB1"/>
    <w:rsid w:val="00307255"/>
    <w:rsid w:val="003075A7"/>
    <w:rsid w:val="00307945"/>
    <w:rsid w:val="00307D91"/>
    <w:rsid w:val="00307F2F"/>
    <w:rsid w:val="00307FA6"/>
    <w:rsid w:val="0031021A"/>
    <w:rsid w:val="00310761"/>
    <w:rsid w:val="003107EC"/>
    <w:rsid w:val="00310CF4"/>
    <w:rsid w:val="00310E3A"/>
    <w:rsid w:val="0031194F"/>
    <w:rsid w:val="003119DC"/>
    <w:rsid w:val="00311A2C"/>
    <w:rsid w:val="00311A4F"/>
    <w:rsid w:val="00311F7C"/>
    <w:rsid w:val="00312334"/>
    <w:rsid w:val="0031258B"/>
    <w:rsid w:val="00312717"/>
    <w:rsid w:val="00312B3B"/>
    <w:rsid w:val="003133AE"/>
    <w:rsid w:val="003138F7"/>
    <w:rsid w:val="003139EA"/>
    <w:rsid w:val="00313EE1"/>
    <w:rsid w:val="00314043"/>
    <w:rsid w:val="003144F1"/>
    <w:rsid w:val="0031465B"/>
    <w:rsid w:val="00314FC6"/>
    <w:rsid w:val="003155CA"/>
    <w:rsid w:val="003162AD"/>
    <w:rsid w:val="00316E6A"/>
    <w:rsid w:val="0031736E"/>
    <w:rsid w:val="003173A6"/>
    <w:rsid w:val="00317B64"/>
    <w:rsid w:val="003200F0"/>
    <w:rsid w:val="0032012B"/>
    <w:rsid w:val="003201C6"/>
    <w:rsid w:val="00320252"/>
    <w:rsid w:val="003204CC"/>
    <w:rsid w:val="00320984"/>
    <w:rsid w:val="00320A18"/>
    <w:rsid w:val="003214D4"/>
    <w:rsid w:val="003216BD"/>
    <w:rsid w:val="00322226"/>
    <w:rsid w:val="00323941"/>
    <w:rsid w:val="00323D90"/>
    <w:rsid w:val="003246B6"/>
    <w:rsid w:val="00324B49"/>
    <w:rsid w:val="00324FE6"/>
    <w:rsid w:val="00325121"/>
    <w:rsid w:val="0032518B"/>
    <w:rsid w:val="00325576"/>
    <w:rsid w:val="00325A36"/>
    <w:rsid w:val="00325F63"/>
    <w:rsid w:val="003269CB"/>
    <w:rsid w:val="00326B80"/>
    <w:rsid w:val="00327211"/>
    <w:rsid w:val="00327636"/>
    <w:rsid w:val="00327B9F"/>
    <w:rsid w:val="00327F93"/>
    <w:rsid w:val="0033041F"/>
    <w:rsid w:val="00330432"/>
    <w:rsid w:val="00330597"/>
    <w:rsid w:val="0033133D"/>
    <w:rsid w:val="003313F8"/>
    <w:rsid w:val="0033158E"/>
    <w:rsid w:val="00331671"/>
    <w:rsid w:val="00332515"/>
    <w:rsid w:val="00333BEE"/>
    <w:rsid w:val="00333CD7"/>
    <w:rsid w:val="00333DD3"/>
    <w:rsid w:val="003350FF"/>
    <w:rsid w:val="003354AD"/>
    <w:rsid w:val="00335984"/>
    <w:rsid w:val="003359F2"/>
    <w:rsid w:val="00335A86"/>
    <w:rsid w:val="00335F6E"/>
    <w:rsid w:val="003360AB"/>
    <w:rsid w:val="00336143"/>
    <w:rsid w:val="003375CD"/>
    <w:rsid w:val="00337668"/>
    <w:rsid w:val="00337AF9"/>
    <w:rsid w:val="00337AFE"/>
    <w:rsid w:val="00337C78"/>
    <w:rsid w:val="00337DE7"/>
    <w:rsid w:val="00340CB2"/>
    <w:rsid w:val="00340F1E"/>
    <w:rsid w:val="003410EC"/>
    <w:rsid w:val="0034148A"/>
    <w:rsid w:val="003422D3"/>
    <w:rsid w:val="00342436"/>
    <w:rsid w:val="003428CD"/>
    <w:rsid w:val="00342D49"/>
    <w:rsid w:val="00343335"/>
    <w:rsid w:val="003435E0"/>
    <w:rsid w:val="00343A98"/>
    <w:rsid w:val="00343C8F"/>
    <w:rsid w:val="00343CDE"/>
    <w:rsid w:val="00343D14"/>
    <w:rsid w:val="0034458A"/>
    <w:rsid w:val="0034606D"/>
    <w:rsid w:val="00346333"/>
    <w:rsid w:val="0034673D"/>
    <w:rsid w:val="003469D9"/>
    <w:rsid w:val="0034799C"/>
    <w:rsid w:val="00347D95"/>
    <w:rsid w:val="003501E5"/>
    <w:rsid w:val="00350339"/>
    <w:rsid w:val="00351142"/>
    <w:rsid w:val="00351463"/>
    <w:rsid w:val="003515E5"/>
    <w:rsid w:val="0035319F"/>
    <w:rsid w:val="00353355"/>
    <w:rsid w:val="00353ABA"/>
    <w:rsid w:val="00353F7E"/>
    <w:rsid w:val="00354127"/>
    <w:rsid w:val="003543B1"/>
    <w:rsid w:val="0035454A"/>
    <w:rsid w:val="00354884"/>
    <w:rsid w:val="00355130"/>
    <w:rsid w:val="00355214"/>
    <w:rsid w:val="003558C2"/>
    <w:rsid w:val="00355909"/>
    <w:rsid w:val="00355B73"/>
    <w:rsid w:val="00355DE2"/>
    <w:rsid w:val="00355E0B"/>
    <w:rsid w:val="003560B4"/>
    <w:rsid w:val="0035632A"/>
    <w:rsid w:val="0035636C"/>
    <w:rsid w:val="00356715"/>
    <w:rsid w:val="003602E1"/>
    <w:rsid w:val="00360313"/>
    <w:rsid w:val="0036035D"/>
    <w:rsid w:val="003609E4"/>
    <w:rsid w:val="00361907"/>
    <w:rsid w:val="00361D97"/>
    <w:rsid w:val="00361E21"/>
    <w:rsid w:val="003629CC"/>
    <w:rsid w:val="00362C3C"/>
    <w:rsid w:val="00363321"/>
    <w:rsid w:val="00363603"/>
    <w:rsid w:val="003638CD"/>
    <w:rsid w:val="00363D92"/>
    <w:rsid w:val="00364160"/>
    <w:rsid w:val="00364F3C"/>
    <w:rsid w:val="003650C5"/>
    <w:rsid w:val="003651E8"/>
    <w:rsid w:val="003657AE"/>
    <w:rsid w:val="003700AC"/>
    <w:rsid w:val="0037039E"/>
    <w:rsid w:val="00370413"/>
    <w:rsid w:val="00370CF3"/>
    <w:rsid w:val="003713A2"/>
    <w:rsid w:val="0037148E"/>
    <w:rsid w:val="0037181D"/>
    <w:rsid w:val="00371D1A"/>
    <w:rsid w:val="00371E00"/>
    <w:rsid w:val="003725F0"/>
    <w:rsid w:val="003734D2"/>
    <w:rsid w:val="00373585"/>
    <w:rsid w:val="00373F72"/>
    <w:rsid w:val="0037435A"/>
    <w:rsid w:val="0037475F"/>
    <w:rsid w:val="003747FA"/>
    <w:rsid w:val="00374BA2"/>
    <w:rsid w:val="00374C88"/>
    <w:rsid w:val="0037599D"/>
    <w:rsid w:val="00375DD0"/>
    <w:rsid w:val="0037614C"/>
    <w:rsid w:val="00376968"/>
    <w:rsid w:val="00376D0C"/>
    <w:rsid w:val="00377DE3"/>
    <w:rsid w:val="0038034F"/>
    <w:rsid w:val="00380515"/>
    <w:rsid w:val="00380BE9"/>
    <w:rsid w:val="00381118"/>
    <w:rsid w:val="003811AC"/>
    <w:rsid w:val="0038196A"/>
    <w:rsid w:val="003819AA"/>
    <w:rsid w:val="00381AC3"/>
    <w:rsid w:val="00381D0D"/>
    <w:rsid w:val="00381DD4"/>
    <w:rsid w:val="00382311"/>
    <w:rsid w:val="00382BBA"/>
    <w:rsid w:val="00382D47"/>
    <w:rsid w:val="00382D6C"/>
    <w:rsid w:val="00384902"/>
    <w:rsid w:val="0038491B"/>
    <w:rsid w:val="00384F05"/>
    <w:rsid w:val="003858B9"/>
    <w:rsid w:val="003868AF"/>
    <w:rsid w:val="0038714A"/>
    <w:rsid w:val="0038771B"/>
    <w:rsid w:val="00387E0A"/>
    <w:rsid w:val="003905A0"/>
    <w:rsid w:val="003905ED"/>
    <w:rsid w:val="00390C18"/>
    <w:rsid w:val="00390C38"/>
    <w:rsid w:val="00390CCC"/>
    <w:rsid w:val="003920C3"/>
    <w:rsid w:val="00392AFF"/>
    <w:rsid w:val="00392B5E"/>
    <w:rsid w:val="00392B8B"/>
    <w:rsid w:val="003934F7"/>
    <w:rsid w:val="0039402A"/>
    <w:rsid w:val="00394219"/>
    <w:rsid w:val="003948FC"/>
    <w:rsid w:val="00394A9C"/>
    <w:rsid w:val="00395348"/>
    <w:rsid w:val="003953E6"/>
    <w:rsid w:val="003959CF"/>
    <w:rsid w:val="00395AFA"/>
    <w:rsid w:val="00395B7D"/>
    <w:rsid w:val="00395CEF"/>
    <w:rsid w:val="00396C19"/>
    <w:rsid w:val="00397478"/>
    <w:rsid w:val="00397CF6"/>
    <w:rsid w:val="003A0801"/>
    <w:rsid w:val="003A1047"/>
    <w:rsid w:val="003A1315"/>
    <w:rsid w:val="003A1649"/>
    <w:rsid w:val="003A168B"/>
    <w:rsid w:val="003A171A"/>
    <w:rsid w:val="003A19B5"/>
    <w:rsid w:val="003A1E3C"/>
    <w:rsid w:val="003A1E41"/>
    <w:rsid w:val="003A1F6C"/>
    <w:rsid w:val="003A21D4"/>
    <w:rsid w:val="003A2795"/>
    <w:rsid w:val="003A33C2"/>
    <w:rsid w:val="003A3A1A"/>
    <w:rsid w:val="003A3B29"/>
    <w:rsid w:val="003A408F"/>
    <w:rsid w:val="003A4137"/>
    <w:rsid w:val="003A4317"/>
    <w:rsid w:val="003A43B7"/>
    <w:rsid w:val="003A44B4"/>
    <w:rsid w:val="003A486B"/>
    <w:rsid w:val="003A48E9"/>
    <w:rsid w:val="003A53B4"/>
    <w:rsid w:val="003A59D5"/>
    <w:rsid w:val="003A5A18"/>
    <w:rsid w:val="003A6189"/>
    <w:rsid w:val="003A69A2"/>
    <w:rsid w:val="003A6A12"/>
    <w:rsid w:val="003A7330"/>
    <w:rsid w:val="003A76C3"/>
    <w:rsid w:val="003A7807"/>
    <w:rsid w:val="003A791A"/>
    <w:rsid w:val="003A7987"/>
    <w:rsid w:val="003A7CE0"/>
    <w:rsid w:val="003B0077"/>
    <w:rsid w:val="003B013B"/>
    <w:rsid w:val="003B0653"/>
    <w:rsid w:val="003B0873"/>
    <w:rsid w:val="003B0A0E"/>
    <w:rsid w:val="003B0B07"/>
    <w:rsid w:val="003B15E0"/>
    <w:rsid w:val="003B18C1"/>
    <w:rsid w:val="003B19E2"/>
    <w:rsid w:val="003B1A9F"/>
    <w:rsid w:val="003B1AE4"/>
    <w:rsid w:val="003B1B06"/>
    <w:rsid w:val="003B2B6B"/>
    <w:rsid w:val="003B2BF7"/>
    <w:rsid w:val="003B3BA5"/>
    <w:rsid w:val="003B3CDB"/>
    <w:rsid w:val="003B3D55"/>
    <w:rsid w:val="003B402A"/>
    <w:rsid w:val="003B4117"/>
    <w:rsid w:val="003B5971"/>
    <w:rsid w:val="003B6677"/>
    <w:rsid w:val="003B685E"/>
    <w:rsid w:val="003B6F50"/>
    <w:rsid w:val="003B7510"/>
    <w:rsid w:val="003C0034"/>
    <w:rsid w:val="003C0B39"/>
    <w:rsid w:val="003C0CA8"/>
    <w:rsid w:val="003C10D6"/>
    <w:rsid w:val="003C18FF"/>
    <w:rsid w:val="003C1B6D"/>
    <w:rsid w:val="003C228B"/>
    <w:rsid w:val="003C2B43"/>
    <w:rsid w:val="003C40A6"/>
    <w:rsid w:val="003C48FD"/>
    <w:rsid w:val="003C504A"/>
    <w:rsid w:val="003C54C1"/>
    <w:rsid w:val="003C5897"/>
    <w:rsid w:val="003C6878"/>
    <w:rsid w:val="003C6898"/>
    <w:rsid w:val="003C68D1"/>
    <w:rsid w:val="003C7805"/>
    <w:rsid w:val="003C7836"/>
    <w:rsid w:val="003C7C37"/>
    <w:rsid w:val="003D063F"/>
    <w:rsid w:val="003D1613"/>
    <w:rsid w:val="003D2ABA"/>
    <w:rsid w:val="003D2D2B"/>
    <w:rsid w:val="003D32E3"/>
    <w:rsid w:val="003D386B"/>
    <w:rsid w:val="003D3F4B"/>
    <w:rsid w:val="003D4292"/>
    <w:rsid w:val="003D4503"/>
    <w:rsid w:val="003D4639"/>
    <w:rsid w:val="003D46AA"/>
    <w:rsid w:val="003D4753"/>
    <w:rsid w:val="003D4869"/>
    <w:rsid w:val="003D4BBD"/>
    <w:rsid w:val="003D569C"/>
    <w:rsid w:val="003D6280"/>
    <w:rsid w:val="003D6538"/>
    <w:rsid w:val="003D66A0"/>
    <w:rsid w:val="003D7811"/>
    <w:rsid w:val="003D7892"/>
    <w:rsid w:val="003D7990"/>
    <w:rsid w:val="003E0481"/>
    <w:rsid w:val="003E061B"/>
    <w:rsid w:val="003E0E76"/>
    <w:rsid w:val="003E0F7D"/>
    <w:rsid w:val="003E1700"/>
    <w:rsid w:val="003E17F5"/>
    <w:rsid w:val="003E18F7"/>
    <w:rsid w:val="003E1C4B"/>
    <w:rsid w:val="003E1C81"/>
    <w:rsid w:val="003E1D6C"/>
    <w:rsid w:val="003E22E5"/>
    <w:rsid w:val="003E32B9"/>
    <w:rsid w:val="003E339C"/>
    <w:rsid w:val="003E3A24"/>
    <w:rsid w:val="003E3DF0"/>
    <w:rsid w:val="003E3EA8"/>
    <w:rsid w:val="003E414E"/>
    <w:rsid w:val="003E55B3"/>
    <w:rsid w:val="003E5AA1"/>
    <w:rsid w:val="003E601C"/>
    <w:rsid w:val="003E6124"/>
    <w:rsid w:val="003E6392"/>
    <w:rsid w:val="003E66C1"/>
    <w:rsid w:val="003E6E19"/>
    <w:rsid w:val="003F01D3"/>
    <w:rsid w:val="003F0231"/>
    <w:rsid w:val="003F0A76"/>
    <w:rsid w:val="003F0BB5"/>
    <w:rsid w:val="003F10E1"/>
    <w:rsid w:val="003F12CB"/>
    <w:rsid w:val="003F1BFE"/>
    <w:rsid w:val="003F1FF8"/>
    <w:rsid w:val="003F23C5"/>
    <w:rsid w:val="003F2831"/>
    <w:rsid w:val="003F2E67"/>
    <w:rsid w:val="003F2EBB"/>
    <w:rsid w:val="003F34F5"/>
    <w:rsid w:val="003F3851"/>
    <w:rsid w:val="003F3C08"/>
    <w:rsid w:val="003F3D42"/>
    <w:rsid w:val="003F3EBC"/>
    <w:rsid w:val="003F458E"/>
    <w:rsid w:val="003F4F64"/>
    <w:rsid w:val="003F5353"/>
    <w:rsid w:val="003F544C"/>
    <w:rsid w:val="003F5451"/>
    <w:rsid w:val="003F5531"/>
    <w:rsid w:val="003F5AB7"/>
    <w:rsid w:val="003F5D06"/>
    <w:rsid w:val="003F6365"/>
    <w:rsid w:val="003F6878"/>
    <w:rsid w:val="003F692A"/>
    <w:rsid w:val="003F7126"/>
    <w:rsid w:val="003F7A49"/>
    <w:rsid w:val="00401572"/>
    <w:rsid w:val="00401D0D"/>
    <w:rsid w:val="00402050"/>
    <w:rsid w:val="00402435"/>
    <w:rsid w:val="004024FB"/>
    <w:rsid w:val="00402774"/>
    <w:rsid w:val="00402998"/>
    <w:rsid w:val="00402D27"/>
    <w:rsid w:val="00402DFD"/>
    <w:rsid w:val="00403AC9"/>
    <w:rsid w:val="004040B5"/>
    <w:rsid w:val="0040498E"/>
    <w:rsid w:val="00404A84"/>
    <w:rsid w:val="004059B6"/>
    <w:rsid w:val="00406308"/>
    <w:rsid w:val="00406344"/>
    <w:rsid w:val="004065F9"/>
    <w:rsid w:val="00406906"/>
    <w:rsid w:val="00406B87"/>
    <w:rsid w:val="0040719C"/>
    <w:rsid w:val="00407377"/>
    <w:rsid w:val="00407385"/>
    <w:rsid w:val="0040772F"/>
    <w:rsid w:val="00407B3C"/>
    <w:rsid w:val="00407CFD"/>
    <w:rsid w:val="004101D7"/>
    <w:rsid w:val="00410265"/>
    <w:rsid w:val="0041037F"/>
    <w:rsid w:val="004104BA"/>
    <w:rsid w:val="004107F2"/>
    <w:rsid w:val="004109BC"/>
    <w:rsid w:val="00410F16"/>
    <w:rsid w:val="004110BF"/>
    <w:rsid w:val="004122FA"/>
    <w:rsid w:val="0041278C"/>
    <w:rsid w:val="00412F98"/>
    <w:rsid w:val="00412FA3"/>
    <w:rsid w:val="004133CA"/>
    <w:rsid w:val="004142E9"/>
    <w:rsid w:val="00414318"/>
    <w:rsid w:val="00414705"/>
    <w:rsid w:val="0041541E"/>
    <w:rsid w:val="00415511"/>
    <w:rsid w:val="0041599B"/>
    <w:rsid w:val="00415F1A"/>
    <w:rsid w:val="004164E0"/>
    <w:rsid w:val="004165FC"/>
    <w:rsid w:val="0041662C"/>
    <w:rsid w:val="0041663C"/>
    <w:rsid w:val="00416976"/>
    <w:rsid w:val="00417284"/>
    <w:rsid w:val="00417498"/>
    <w:rsid w:val="0041791B"/>
    <w:rsid w:val="00417C2B"/>
    <w:rsid w:val="00417EC7"/>
    <w:rsid w:val="0042083D"/>
    <w:rsid w:val="0042093A"/>
    <w:rsid w:val="00420EC1"/>
    <w:rsid w:val="00421149"/>
    <w:rsid w:val="004218A2"/>
    <w:rsid w:val="00421DD3"/>
    <w:rsid w:val="00421FA8"/>
    <w:rsid w:val="00422011"/>
    <w:rsid w:val="004223BA"/>
    <w:rsid w:val="00422574"/>
    <w:rsid w:val="004228A8"/>
    <w:rsid w:val="00422AF9"/>
    <w:rsid w:val="00422B69"/>
    <w:rsid w:val="00422B9F"/>
    <w:rsid w:val="00423877"/>
    <w:rsid w:val="00423F99"/>
    <w:rsid w:val="004240A9"/>
    <w:rsid w:val="00424174"/>
    <w:rsid w:val="00424490"/>
    <w:rsid w:val="00424A5A"/>
    <w:rsid w:val="00425447"/>
    <w:rsid w:val="0042562C"/>
    <w:rsid w:val="00425ABC"/>
    <w:rsid w:val="004268D9"/>
    <w:rsid w:val="00426C78"/>
    <w:rsid w:val="00426F07"/>
    <w:rsid w:val="00427495"/>
    <w:rsid w:val="00427BA3"/>
    <w:rsid w:val="00427F4E"/>
    <w:rsid w:val="0043039E"/>
    <w:rsid w:val="00430A35"/>
    <w:rsid w:val="00431487"/>
    <w:rsid w:val="00432721"/>
    <w:rsid w:val="004327A7"/>
    <w:rsid w:val="00432BEC"/>
    <w:rsid w:val="0043373A"/>
    <w:rsid w:val="0043441A"/>
    <w:rsid w:val="00434682"/>
    <w:rsid w:val="00434A10"/>
    <w:rsid w:val="00434B74"/>
    <w:rsid w:val="00434FF7"/>
    <w:rsid w:val="004350D6"/>
    <w:rsid w:val="00435F28"/>
    <w:rsid w:val="0043682F"/>
    <w:rsid w:val="004379E6"/>
    <w:rsid w:val="00437FD1"/>
    <w:rsid w:val="004408B4"/>
    <w:rsid w:val="00440ACD"/>
    <w:rsid w:val="004419A0"/>
    <w:rsid w:val="0044211D"/>
    <w:rsid w:val="00442C9D"/>
    <w:rsid w:val="0044325C"/>
    <w:rsid w:val="004437C6"/>
    <w:rsid w:val="00443F03"/>
    <w:rsid w:val="00444AA5"/>
    <w:rsid w:val="00445014"/>
    <w:rsid w:val="0044507F"/>
    <w:rsid w:val="004454E6"/>
    <w:rsid w:val="0044685D"/>
    <w:rsid w:val="00447146"/>
    <w:rsid w:val="00450284"/>
    <w:rsid w:val="0045035D"/>
    <w:rsid w:val="00450706"/>
    <w:rsid w:val="00450806"/>
    <w:rsid w:val="00450D7A"/>
    <w:rsid w:val="0045106A"/>
    <w:rsid w:val="00451334"/>
    <w:rsid w:val="0045140F"/>
    <w:rsid w:val="0045241F"/>
    <w:rsid w:val="004524E2"/>
    <w:rsid w:val="004530BC"/>
    <w:rsid w:val="00453FF5"/>
    <w:rsid w:val="00454339"/>
    <w:rsid w:val="004559BB"/>
    <w:rsid w:val="00455BD4"/>
    <w:rsid w:val="00456196"/>
    <w:rsid w:val="004569C5"/>
    <w:rsid w:val="004569CD"/>
    <w:rsid w:val="00456B0D"/>
    <w:rsid w:val="00456F8B"/>
    <w:rsid w:val="004570E4"/>
    <w:rsid w:val="00457229"/>
    <w:rsid w:val="00457A25"/>
    <w:rsid w:val="00457B59"/>
    <w:rsid w:val="004614C1"/>
    <w:rsid w:val="0046168D"/>
    <w:rsid w:val="00461F9D"/>
    <w:rsid w:val="00461FC4"/>
    <w:rsid w:val="0046250D"/>
    <w:rsid w:val="0046264B"/>
    <w:rsid w:val="00462CB1"/>
    <w:rsid w:val="0046389B"/>
    <w:rsid w:val="0046426F"/>
    <w:rsid w:val="00464F18"/>
    <w:rsid w:val="004656EF"/>
    <w:rsid w:val="00465A9B"/>
    <w:rsid w:val="0046602D"/>
    <w:rsid w:val="004660D6"/>
    <w:rsid w:val="00466362"/>
    <w:rsid w:val="00466A17"/>
    <w:rsid w:val="00466C41"/>
    <w:rsid w:val="00466D33"/>
    <w:rsid w:val="00466DE6"/>
    <w:rsid w:val="004679C4"/>
    <w:rsid w:val="00467AA0"/>
    <w:rsid w:val="00467FB6"/>
    <w:rsid w:val="0047005E"/>
    <w:rsid w:val="00470506"/>
    <w:rsid w:val="00470785"/>
    <w:rsid w:val="00471058"/>
    <w:rsid w:val="00471484"/>
    <w:rsid w:val="0047154D"/>
    <w:rsid w:val="004717BB"/>
    <w:rsid w:val="00471B80"/>
    <w:rsid w:val="00472257"/>
    <w:rsid w:val="004724C4"/>
    <w:rsid w:val="004728B1"/>
    <w:rsid w:val="004736E3"/>
    <w:rsid w:val="00473723"/>
    <w:rsid w:val="00473BB3"/>
    <w:rsid w:val="00473D01"/>
    <w:rsid w:val="004747A5"/>
    <w:rsid w:val="00476CC9"/>
    <w:rsid w:val="0047752F"/>
    <w:rsid w:val="0047766F"/>
    <w:rsid w:val="00477D90"/>
    <w:rsid w:val="00480EF0"/>
    <w:rsid w:val="00480FEC"/>
    <w:rsid w:val="00481D19"/>
    <w:rsid w:val="0048205C"/>
    <w:rsid w:val="004820A1"/>
    <w:rsid w:val="0048262E"/>
    <w:rsid w:val="00483A67"/>
    <w:rsid w:val="00483A82"/>
    <w:rsid w:val="00483BC0"/>
    <w:rsid w:val="004843D7"/>
    <w:rsid w:val="004849F8"/>
    <w:rsid w:val="00485201"/>
    <w:rsid w:val="004859B2"/>
    <w:rsid w:val="004866DD"/>
    <w:rsid w:val="004869CF"/>
    <w:rsid w:val="004870AF"/>
    <w:rsid w:val="00487319"/>
    <w:rsid w:val="0048762D"/>
    <w:rsid w:val="00487AF0"/>
    <w:rsid w:val="00490A11"/>
    <w:rsid w:val="00490F0E"/>
    <w:rsid w:val="00491669"/>
    <w:rsid w:val="00491C20"/>
    <w:rsid w:val="00491C65"/>
    <w:rsid w:val="0049206E"/>
    <w:rsid w:val="0049222A"/>
    <w:rsid w:val="004922C0"/>
    <w:rsid w:val="004922DC"/>
    <w:rsid w:val="00492892"/>
    <w:rsid w:val="00492C66"/>
    <w:rsid w:val="004937D5"/>
    <w:rsid w:val="00493AA2"/>
    <w:rsid w:val="00493E37"/>
    <w:rsid w:val="0049414D"/>
    <w:rsid w:val="0049488B"/>
    <w:rsid w:val="00494B26"/>
    <w:rsid w:val="00494CFC"/>
    <w:rsid w:val="00494FB8"/>
    <w:rsid w:val="00495906"/>
    <w:rsid w:val="004966BC"/>
    <w:rsid w:val="0049685E"/>
    <w:rsid w:val="00497930"/>
    <w:rsid w:val="00497B7D"/>
    <w:rsid w:val="004A00EB"/>
    <w:rsid w:val="004A024E"/>
    <w:rsid w:val="004A0D09"/>
    <w:rsid w:val="004A0DCF"/>
    <w:rsid w:val="004A0F84"/>
    <w:rsid w:val="004A10D9"/>
    <w:rsid w:val="004A110C"/>
    <w:rsid w:val="004A153D"/>
    <w:rsid w:val="004A1CC2"/>
    <w:rsid w:val="004A1DE4"/>
    <w:rsid w:val="004A2595"/>
    <w:rsid w:val="004A25B6"/>
    <w:rsid w:val="004A2CCD"/>
    <w:rsid w:val="004A2D21"/>
    <w:rsid w:val="004A316F"/>
    <w:rsid w:val="004A3C2B"/>
    <w:rsid w:val="004A562C"/>
    <w:rsid w:val="004A5CDE"/>
    <w:rsid w:val="004A618C"/>
    <w:rsid w:val="004A66D5"/>
    <w:rsid w:val="004A68C9"/>
    <w:rsid w:val="004A6BF7"/>
    <w:rsid w:val="004A732E"/>
    <w:rsid w:val="004A7458"/>
    <w:rsid w:val="004A74EB"/>
    <w:rsid w:val="004A769B"/>
    <w:rsid w:val="004A77E2"/>
    <w:rsid w:val="004A77EC"/>
    <w:rsid w:val="004A7B2B"/>
    <w:rsid w:val="004A7D0C"/>
    <w:rsid w:val="004A7F79"/>
    <w:rsid w:val="004B01DF"/>
    <w:rsid w:val="004B0AA9"/>
    <w:rsid w:val="004B0B7B"/>
    <w:rsid w:val="004B0D5D"/>
    <w:rsid w:val="004B1EAB"/>
    <w:rsid w:val="004B25A4"/>
    <w:rsid w:val="004B3148"/>
    <w:rsid w:val="004B360E"/>
    <w:rsid w:val="004B3ACD"/>
    <w:rsid w:val="004B3D12"/>
    <w:rsid w:val="004B4190"/>
    <w:rsid w:val="004B47B2"/>
    <w:rsid w:val="004B4D7A"/>
    <w:rsid w:val="004B4E06"/>
    <w:rsid w:val="004B54ED"/>
    <w:rsid w:val="004B5868"/>
    <w:rsid w:val="004B5D42"/>
    <w:rsid w:val="004B5E37"/>
    <w:rsid w:val="004B60A8"/>
    <w:rsid w:val="004B65D8"/>
    <w:rsid w:val="004B6667"/>
    <w:rsid w:val="004B6833"/>
    <w:rsid w:val="004B6F58"/>
    <w:rsid w:val="004B6FA5"/>
    <w:rsid w:val="004B7A21"/>
    <w:rsid w:val="004C0547"/>
    <w:rsid w:val="004C0A0C"/>
    <w:rsid w:val="004C0DC7"/>
    <w:rsid w:val="004C1150"/>
    <w:rsid w:val="004C1B13"/>
    <w:rsid w:val="004C1EC2"/>
    <w:rsid w:val="004C210F"/>
    <w:rsid w:val="004C2499"/>
    <w:rsid w:val="004C2B0E"/>
    <w:rsid w:val="004C2CD2"/>
    <w:rsid w:val="004C3034"/>
    <w:rsid w:val="004C3856"/>
    <w:rsid w:val="004C38D0"/>
    <w:rsid w:val="004C3F85"/>
    <w:rsid w:val="004C42E6"/>
    <w:rsid w:val="004C43F2"/>
    <w:rsid w:val="004C5398"/>
    <w:rsid w:val="004C730F"/>
    <w:rsid w:val="004C761E"/>
    <w:rsid w:val="004D01F4"/>
    <w:rsid w:val="004D04A4"/>
    <w:rsid w:val="004D05D9"/>
    <w:rsid w:val="004D0D27"/>
    <w:rsid w:val="004D17FA"/>
    <w:rsid w:val="004D19B2"/>
    <w:rsid w:val="004D1DE9"/>
    <w:rsid w:val="004D2EA5"/>
    <w:rsid w:val="004D3295"/>
    <w:rsid w:val="004D33B5"/>
    <w:rsid w:val="004D37E9"/>
    <w:rsid w:val="004D41B7"/>
    <w:rsid w:val="004D4296"/>
    <w:rsid w:val="004D4BB4"/>
    <w:rsid w:val="004D4F75"/>
    <w:rsid w:val="004D50AD"/>
    <w:rsid w:val="004D5639"/>
    <w:rsid w:val="004D5939"/>
    <w:rsid w:val="004D5A43"/>
    <w:rsid w:val="004D5A4A"/>
    <w:rsid w:val="004D6891"/>
    <w:rsid w:val="004D6D28"/>
    <w:rsid w:val="004D6E71"/>
    <w:rsid w:val="004D79A5"/>
    <w:rsid w:val="004D7B1F"/>
    <w:rsid w:val="004D7E7B"/>
    <w:rsid w:val="004E0776"/>
    <w:rsid w:val="004E1246"/>
    <w:rsid w:val="004E16DF"/>
    <w:rsid w:val="004E1A5E"/>
    <w:rsid w:val="004E1EDB"/>
    <w:rsid w:val="004E2B2E"/>
    <w:rsid w:val="004E2BE3"/>
    <w:rsid w:val="004E2E81"/>
    <w:rsid w:val="004E31C2"/>
    <w:rsid w:val="004E4C78"/>
    <w:rsid w:val="004E4D9C"/>
    <w:rsid w:val="004E5361"/>
    <w:rsid w:val="004E53CC"/>
    <w:rsid w:val="004E5428"/>
    <w:rsid w:val="004E5A6E"/>
    <w:rsid w:val="004E5DCF"/>
    <w:rsid w:val="004E700F"/>
    <w:rsid w:val="004E704E"/>
    <w:rsid w:val="004E72F1"/>
    <w:rsid w:val="004E7570"/>
    <w:rsid w:val="004E787E"/>
    <w:rsid w:val="004E7F0E"/>
    <w:rsid w:val="004F02EB"/>
    <w:rsid w:val="004F0576"/>
    <w:rsid w:val="004F05F5"/>
    <w:rsid w:val="004F0EA8"/>
    <w:rsid w:val="004F0F72"/>
    <w:rsid w:val="004F2A3E"/>
    <w:rsid w:val="004F2B36"/>
    <w:rsid w:val="004F4053"/>
    <w:rsid w:val="004F4555"/>
    <w:rsid w:val="004F520A"/>
    <w:rsid w:val="004F530F"/>
    <w:rsid w:val="004F5A7B"/>
    <w:rsid w:val="004F5F87"/>
    <w:rsid w:val="004F61F7"/>
    <w:rsid w:val="004F6935"/>
    <w:rsid w:val="004F70F5"/>
    <w:rsid w:val="004F7532"/>
    <w:rsid w:val="004F76D0"/>
    <w:rsid w:val="004F7E1E"/>
    <w:rsid w:val="004F7E25"/>
    <w:rsid w:val="0050057E"/>
    <w:rsid w:val="005008C9"/>
    <w:rsid w:val="005017DB"/>
    <w:rsid w:val="00501E8B"/>
    <w:rsid w:val="00502D8F"/>
    <w:rsid w:val="00503459"/>
    <w:rsid w:val="005037A8"/>
    <w:rsid w:val="0050381B"/>
    <w:rsid w:val="005038B8"/>
    <w:rsid w:val="00503938"/>
    <w:rsid w:val="00503D0E"/>
    <w:rsid w:val="0050404C"/>
    <w:rsid w:val="00504548"/>
    <w:rsid w:val="00505D72"/>
    <w:rsid w:val="00505E80"/>
    <w:rsid w:val="00505F27"/>
    <w:rsid w:val="00506732"/>
    <w:rsid w:val="005069A2"/>
    <w:rsid w:val="00506E07"/>
    <w:rsid w:val="00507072"/>
    <w:rsid w:val="0050744F"/>
    <w:rsid w:val="00507544"/>
    <w:rsid w:val="005076B7"/>
    <w:rsid w:val="0051012A"/>
    <w:rsid w:val="00510298"/>
    <w:rsid w:val="005105EC"/>
    <w:rsid w:val="00510EB6"/>
    <w:rsid w:val="005113D2"/>
    <w:rsid w:val="005116AD"/>
    <w:rsid w:val="00511D75"/>
    <w:rsid w:val="00512151"/>
    <w:rsid w:val="00512AAB"/>
    <w:rsid w:val="00512BBA"/>
    <w:rsid w:val="0051322D"/>
    <w:rsid w:val="00513527"/>
    <w:rsid w:val="0051377F"/>
    <w:rsid w:val="00513A02"/>
    <w:rsid w:val="00513B05"/>
    <w:rsid w:val="005145CA"/>
    <w:rsid w:val="00514894"/>
    <w:rsid w:val="00514937"/>
    <w:rsid w:val="00514A1F"/>
    <w:rsid w:val="0051508B"/>
    <w:rsid w:val="00515170"/>
    <w:rsid w:val="005158C3"/>
    <w:rsid w:val="00515E1F"/>
    <w:rsid w:val="00515E57"/>
    <w:rsid w:val="00515EB7"/>
    <w:rsid w:val="00516104"/>
    <w:rsid w:val="00516C5E"/>
    <w:rsid w:val="00516FBE"/>
    <w:rsid w:val="005178A6"/>
    <w:rsid w:val="00517C2E"/>
    <w:rsid w:val="00521345"/>
    <w:rsid w:val="00522707"/>
    <w:rsid w:val="00522A79"/>
    <w:rsid w:val="00523162"/>
    <w:rsid w:val="00523337"/>
    <w:rsid w:val="0052353A"/>
    <w:rsid w:val="00523974"/>
    <w:rsid w:val="0052429D"/>
    <w:rsid w:val="00524450"/>
    <w:rsid w:val="00524AC4"/>
    <w:rsid w:val="00524BE5"/>
    <w:rsid w:val="0052618C"/>
    <w:rsid w:val="005263F5"/>
    <w:rsid w:val="00526CBE"/>
    <w:rsid w:val="00526F68"/>
    <w:rsid w:val="005278FF"/>
    <w:rsid w:val="00527C28"/>
    <w:rsid w:val="00527C2C"/>
    <w:rsid w:val="0053000A"/>
    <w:rsid w:val="0053134D"/>
    <w:rsid w:val="0053151D"/>
    <w:rsid w:val="00531D49"/>
    <w:rsid w:val="005323CE"/>
    <w:rsid w:val="00532459"/>
    <w:rsid w:val="00532861"/>
    <w:rsid w:val="00532A1C"/>
    <w:rsid w:val="00532E29"/>
    <w:rsid w:val="005335A2"/>
    <w:rsid w:val="00533CE2"/>
    <w:rsid w:val="00534162"/>
    <w:rsid w:val="005349F6"/>
    <w:rsid w:val="00534BF3"/>
    <w:rsid w:val="0053538E"/>
    <w:rsid w:val="005359E5"/>
    <w:rsid w:val="00535D0E"/>
    <w:rsid w:val="00535FC0"/>
    <w:rsid w:val="00536246"/>
    <w:rsid w:val="00536C39"/>
    <w:rsid w:val="00537270"/>
    <w:rsid w:val="005372FE"/>
    <w:rsid w:val="00537856"/>
    <w:rsid w:val="00537865"/>
    <w:rsid w:val="00537A53"/>
    <w:rsid w:val="00537C8C"/>
    <w:rsid w:val="00540E5D"/>
    <w:rsid w:val="00541540"/>
    <w:rsid w:val="0054203D"/>
    <w:rsid w:val="00542FA6"/>
    <w:rsid w:val="005438B7"/>
    <w:rsid w:val="00543E72"/>
    <w:rsid w:val="00544301"/>
    <w:rsid w:val="00544723"/>
    <w:rsid w:val="00544C9A"/>
    <w:rsid w:val="005450B7"/>
    <w:rsid w:val="005457F0"/>
    <w:rsid w:val="00545B53"/>
    <w:rsid w:val="00545EAB"/>
    <w:rsid w:val="005462A1"/>
    <w:rsid w:val="00546D20"/>
    <w:rsid w:val="005474DB"/>
    <w:rsid w:val="00547A30"/>
    <w:rsid w:val="00547B8D"/>
    <w:rsid w:val="00547D1F"/>
    <w:rsid w:val="00550412"/>
    <w:rsid w:val="00550692"/>
    <w:rsid w:val="005508A6"/>
    <w:rsid w:val="005508B6"/>
    <w:rsid w:val="00550965"/>
    <w:rsid w:val="005509B4"/>
    <w:rsid w:val="00551B3C"/>
    <w:rsid w:val="005528C7"/>
    <w:rsid w:val="00552B40"/>
    <w:rsid w:val="00552F78"/>
    <w:rsid w:val="005536B3"/>
    <w:rsid w:val="00553BDA"/>
    <w:rsid w:val="00553E3B"/>
    <w:rsid w:val="00554E06"/>
    <w:rsid w:val="005554F6"/>
    <w:rsid w:val="00556397"/>
    <w:rsid w:val="005565D8"/>
    <w:rsid w:val="00556EBA"/>
    <w:rsid w:val="005573D3"/>
    <w:rsid w:val="00557D6D"/>
    <w:rsid w:val="00557EB0"/>
    <w:rsid w:val="00560407"/>
    <w:rsid w:val="005604A0"/>
    <w:rsid w:val="005604F8"/>
    <w:rsid w:val="005618FE"/>
    <w:rsid w:val="00561DEB"/>
    <w:rsid w:val="0056237D"/>
    <w:rsid w:val="00562500"/>
    <w:rsid w:val="00562916"/>
    <w:rsid w:val="00562B60"/>
    <w:rsid w:val="00562B79"/>
    <w:rsid w:val="00562C9C"/>
    <w:rsid w:val="00563490"/>
    <w:rsid w:val="00564046"/>
    <w:rsid w:val="0056406D"/>
    <w:rsid w:val="00564E83"/>
    <w:rsid w:val="00564FEA"/>
    <w:rsid w:val="005654A9"/>
    <w:rsid w:val="00565B8B"/>
    <w:rsid w:val="00565C07"/>
    <w:rsid w:val="0056626E"/>
    <w:rsid w:val="00566A32"/>
    <w:rsid w:val="00566B4B"/>
    <w:rsid w:val="00566C58"/>
    <w:rsid w:val="00566E6E"/>
    <w:rsid w:val="00567878"/>
    <w:rsid w:val="00567AD7"/>
    <w:rsid w:val="00567B73"/>
    <w:rsid w:val="005700EB"/>
    <w:rsid w:val="005701E4"/>
    <w:rsid w:val="00570591"/>
    <w:rsid w:val="005705E0"/>
    <w:rsid w:val="00570F6B"/>
    <w:rsid w:val="00571509"/>
    <w:rsid w:val="00571D95"/>
    <w:rsid w:val="00571E77"/>
    <w:rsid w:val="0057297F"/>
    <w:rsid w:val="00572ADF"/>
    <w:rsid w:val="005730DD"/>
    <w:rsid w:val="00573361"/>
    <w:rsid w:val="00573547"/>
    <w:rsid w:val="0057384E"/>
    <w:rsid w:val="0057409B"/>
    <w:rsid w:val="0057444F"/>
    <w:rsid w:val="00574B45"/>
    <w:rsid w:val="00574E3C"/>
    <w:rsid w:val="00575250"/>
    <w:rsid w:val="005755AD"/>
    <w:rsid w:val="0057576E"/>
    <w:rsid w:val="005760C9"/>
    <w:rsid w:val="0057616B"/>
    <w:rsid w:val="005763D6"/>
    <w:rsid w:val="005775A1"/>
    <w:rsid w:val="00577E8A"/>
    <w:rsid w:val="00577EF1"/>
    <w:rsid w:val="00577FE2"/>
    <w:rsid w:val="005805A2"/>
    <w:rsid w:val="005806E2"/>
    <w:rsid w:val="00581B9C"/>
    <w:rsid w:val="00582E3A"/>
    <w:rsid w:val="00582ED6"/>
    <w:rsid w:val="00582F44"/>
    <w:rsid w:val="005830BF"/>
    <w:rsid w:val="00583195"/>
    <w:rsid w:val="005834A9"/>
    <w:rsid w:val="00583B0C"/>
    <w:rsid w:val="00583B37"/>
    <w:rsid w:val="00584A64"/>
    <w:rsid w:val="00584D5D"/>
    <w:rsid w:val="00586C38"/>
    <w:rsid w:val="0058745F"/>
    <w:rsid w:val="00587CF5"/>
    <w:rsid w:val="00587F49"/>
    <w:rsid w:val="0059014D"/>
    <w:rsid w:val="0059017F"/>
    <w:rsid w:val="005903B7"/>
    <w:rsid w:val="00590E8E"/>
    <w:rsid w:val="00590F30"/>
    <w:rsid w:val="00591412"/>
    <w:rsid w:val="00591670"/>
    <w:rsid w:val="00591FA2"/>
    <w:rsid w:val="0059204F"/>
    <w:rsid w:val="005931B6"/>
    <w:rsid w:val="005939F5"/>
    <w:rsid w:val="00593FA9"/>
    <w:rsid w:val="005940C3"/>
    <w:rsid w:val="00594174"/>
    <w:rsid w:val="00594435"/>
    <w:rsid w:val="005948E3"/>
    <w:rsid w:val="0059573D"/>
    <w:rsid w:val="00595E29"/>
    <w:rsid w:val="00596420"/>
    <w:rsid w:val="0059665D"/>
    <w:rsid w:val="005966BD"/>
    <w:rsid w:val="00597226"/>
    <w:rsid w:val="005978F5"/>
    <w:rsid w:val="00597B41"/>
    <w:rsid w:val="00597C2E"/>
    <w:rsid w:val="005A04A8"/>
    <w:rsid w:val="005A0547"/>
    <w:rsid w:val="005A05F5"/>
    <w:rsid w:val="005A0B91"/>
    <w:rsid w:val="005A0CE9"/>
    <w:rsid w:val="005A1655"/>
    <w:rsid w:val="005A18F5"/>
    <w:rsid w:val="005A265B"/>
    <w:rsid w:val="005A2D67"/>
    <w:rsid w:val="005A3215"/>
    <w:rsid w:val="005A33E0"/>
    <w:rsid w:val="005A33FA"/>
    <w:rsid w:val="005A3D54"/>
    <w:rsid w:val="005A4732"/>
    <w:rsid w:val="005A488B"/>
    <w:rsid w:val="005A50BD"/>
    <w:rsid w:val="005A55D2"/>
    <w:rsid w:val="005A5612"/>
    <w:rsid w:val="005A5C64"/>
    <w:rsid w:val="005A5DF8"/>
    <w:rsid w:val="005A605C"/>
    <w:rsid w:val="005A63D5"/>
    <w:rsid w:val="005A66FF"/>
    <w:rsid w:val="005A740E"/>
    <w:rsid w:val="005A784B"/>
    <w:rsid w:val="005A7868"/>
    <w:rsid w:val="005A7A40"/>
    <w:rsid w:val="005B004F"/>
    <w:rsid w:val="005B0345"/>
    <w:rsid w:val="005B03D3"/>
    <w:rsid w:val="005B0752"/>
    <w:rsid w:val="005B0A2A"/>
    <w:rsid w:val="005B0D57"/>
    <w:rsid w:val="005B12E0"/>
    <w:rsid w:val="005B1582"/>
    <w:rsid w:val="005B205E"/>
    <w:rsid w:val="005B22F5"/>
    <w:rsid w:val="005B2589"/>
    <w:rsid w:val="005B29D6"/>
    <w:rsid w:val="005B2A81"/>
    <w:rsid w:val="005B2F6A"/>
    <w:rsid w:val="005B30BC"/>
    <w:rsid w:val="005B3AC0"/>
    <w:rsid w:val="005B3B7F"/>
    <w:rsid w:val="005B3E1C"/>
    <w:rsid w:val="005B4177"/>
    <w:rsid w:val="005B44EE"/>
    <w:rsid w:val="005B450F"/>
    <w:rsid w:val="005B46A1"/>
    <w:rsid w:val="005B471D"/>
    <w:rsid w:val="005B4950"/>
    <w:rsid w:val="005B4D06"/>
    <w:rsid w:val="005B542C"/>
    <w:rsid w:val="005B55D5"/>
    <w:rsid w:val="005B55F5"/>
    <w:rsid w:val="005B593F"/>
    <w:rsid w:val="005B6256"/>
    <w:rsid w:val="005B6339"/>
    <w:rsid w:val="005B6815"/>
    <w:rsid w:val="005B69FA"/>
    <w:rsid w:val="005B6F15"/>
    <w:rsid w:val="005B72B9"/>
    <w:rsid w:val="005B7A57"/>
    <w:rsid w:val="005B7FAA"/>
    <w:rsid w:val="005C0D90"/>
    <w:rsid w:val="005C145F"/>
    <w:rsid w:val="005C17A9"/>
    <w:rsid w:val="005C19BD"/>
    <w:rsid w:val="005C22BE"/>
    <w:rsid w:val="005C24E2"/>
    <w:rsid w:val="005C2773"/>
    <w:rsid w:val="005C32BD"/>
    <w:rsid w:val="005C3352"/>
    <w:rsid w:val="005C374C"/>
    <w:rsid w:val="005C420D"/>
    <w:rsid w:val="005C4494"/>
    <w:rsid w:val="005C508E"/>
    <w:rsid w:val="005C53CB"/>
    <w:rsid w:val="005C5435"/>
    <w:rsid w:val="005C56CA"/>
    <w:rsid w:val="005C5D04"/>
    <w:rsid w:val="005C5FB0"/>
    <w:rsid w:val="005C7250"/>
    <w:rsid w:val="005C7522"/>
    <w:rsid w:val="005C7C1A"/>
    <w:rsid w:val="005C7E31"/>
    <w:rsid w:val="005D005C"/>
    <w:rsid w:val="005D00BB"/>
    <w:rsid w:val="005D0254"/>
    <w:rsid w:val="005D13FD"/>
    <w:rsid w:val="005D15F6"/>
    <w:rsid w:val="005D1FF0"/>
    <w:rsid w:val="005D2994"/>
    <w:rsid w:val="005D2C37"/>
    <w:rsid w:val="005D2D78"/>
    <w:rsid w:val="005D3973"/>
    <w:rsid w:val="005D3D7E"/>
    <w:rsid w:val="005D4028"/>
    <w:rsid w:val="005D4733"/>
    <w:rsid w:val="005D48AF"/>
    <w:rsid w:val="005D49EA"/>
    <w:rsid w:val="005D4ABB"/>
    <w:rsid w:val="005D4D35"/>
    <w:rsid w:val="005D50F9"/>
    <w:rsid w:val="005D60C8"/>
    <w:rsid w:val="005D6786"/>
    <w:rsid w:val="005D6E60"/>
    <w:rsid w:val="005D7435"/>
    <w:rsid w:val="005D79F3"/>
    <w:rsid w:val="005E013C"/>
    <w:rsid w:val="005E04C2"/>
    <w:rsid w:val="005E0693"/>
    <w:rsid w:val="005E0A15"/>
    <w:rsid w:val="005E0F94"/>
    <w:rsid w:val="005E1480"/>
    <w:rsid w:val="005E14E4"/>
    <w:rsid w:val="005E18B0"/>
    <w:rsid w:val="005E1BE1"/>
    <w:rsid w:val="005E2041"/>
    <w:rsid w:val="005E23CA"/>
    <w:rsid w:val="005E2D62"/>
    <w:rsid w:val="005E35AE"/>
    <w:rsid w:val="005E3A8A"/>
    <w:rsid w:val="005E3F13"/>
    <w:rsid w:val="005E45D2"/>
    <w:rsid w:val="005E4BF6"/>
    <w:rsid w:val="005E4EA7"/>
    <w:rsid w:val="005E5D86"/>
    <w:rsid w:val="005E60D5"/>
    <w:rsid w:val="005E6C70"/>
    <w:rsid w:val="005E7503"/>
    <w:rsid w:val="005F0292"/>
    <w:rsid w:val="005F0425"/>
    <w:rsid w:val="005F057A"/>
    <w:rsid w:val="005F1264"/>
    <w:rsid w:val="005F1DDD"/>
    <w:rsid w:val="005F2542"/>
    <w:rsid w:val="005F28BB"/>
    <w:rsid w:val="005F2AE2"/>
    <w:rsid w:val="005F2CBB"/>
    <w:rsid w:val="005F36C2"/>
    <w:rsid w:val="005F3E5A"/>
    <w:rsid w:val="005F42E8"/>
    <w:rsid w:val="005F4763"/>
    <w:rsid w:val="005F4CAF"/>
    <w:rsid w:val="005F533A"/>
    <w:rsid w:val="005F5A9B"/>
    <w:rsid w:val="005F60C5"/>
    <w:rsid w:val="005F653D"/>
    <w:rsid w:val="005F6567"/>
    <w:rsid w:val="005F6B14"/>
    <w:rsid w:val="005F7100"/>
    <w:rsid w:val="005F75D7"/>
    <w:rsid w:val="005F7A8D"/>
    <w:rsid w:val="00600035"/>
    <w:rsid w:val="006000C1"/>
    <w:rsid w:val="0060033B"/>
    <w:rsid w:val="00600E18"/>
    <w:rsid w:val="00600EBB"/>
    <w:rsid w:val="0060105E"/>
    <w:rsid w:val="00601CE1"/>
    <w:rsid w:val="00601D85"/>
    <w:rsid w:val="00601D9F"/>
    <w:rsid w:val="00602390"/>
    <w:rsid w:val="00602C39"/>
    <w:rsid w:val="00602D69"/>
    <w:rsid w:val="00602F49"/>
    <w:rsid w:val="00602F79"/>
    <w:rsid w:val="006033D8"/>
    <w:rsid w:val="00603C66"/>
    <w:rsid w:val="00604C42"/>
    <w:rsid w:val="00605604"/>
    <w:rsid w:val="00605F66"/>
    <w:rsid w:val="006065E8"/>
    <w:rsid w:val="00607F5A"/>
    <w:rsid w:val="0061047D"/>
    <w:rsid w:val="0061085A"/>
    <w:rsid w:val="00610A88"/>
    <w:rsid w:val="006114DF"/>
    <w:rsid w:val="0061153E"/>
    <w:rsid w:val="00611A90"/>
    <w:rsid w:val="00611DA9"/>
    <w:rsid w:val="006126A6"/>
    <w:rsid w:val="00612897"/>
    <w:rsid w:val="00612D0A"/>
    <w:rsid w:val="0061387F"/>
    <w:rsid w:val="00613A79"/>
    <w:rsid w:val="0061433F"/>
    <w:rsid w:val="00614D53"/>
    <w:rsid w:val="006158A9"/>
    <w:rsid w:val="00615A2B"/>
    <w:rsid w:val="00615B8E"/>
    <w:rsid w:val="00615DF1"/>
    <w:rsid w:val="00615EA9"/>
    <w:rsid w:val="006162BB"/>
    <w:rsid w:val="00616B9F"/>
    <w:rsid w:val="00616DAE"/>
    <w:rsid w:val="006178F6"/>
    <w:rsid w:val="00617F0E"/>
    <w:rsid w:val="00620282"/>
    <w:rsid w:val="006203CA"/>
    <w:rsid w:val="00620A94"/>
    <w:rsid w:val="006210A8"/>
    <w:rsid w:val="006212F6"/>
    <w:rsid w:val="006213D0"/>
    <w:rsid w:val="006214B6"/>
    <w:rsid w:val="006216AE"/>
    <w:rsid w:val="00621F5C"/>
    <w:rsid w:val="006225C2"/>
    <w:rsid w:val="006225DC"/>
    <w:rsid w:val="00623076"/>
    <w:rsid w:val="0062320A"/>
    <w:rsid w:val="0062329A"/>
    <w:rsid w:val="00623C32"/>
    <w:rsid w:val="00623F91"/>
    <w:rsid w:val="0062480A"/>
    <w:rsid w:val="00624A05"/>
    <w:rsid w:val="00624D8D"/>
    <w:rsid w:val="00624E11"/>
    <w:rsid w:val="00624EBA"/>
    <w:rsid w:val="00625A78"/>
    <w:rsid w:val="00625B25"/>
    <w:rsid w:val="00625BB4"/>
    <w:rsid w:val="00625CE0"/>
    <w:rsid w:val="006261BD"/>
    <w:rsid w:val="006267CE"/>
    <w:rsid w:val="00626CAC"/>
    <w:rsid w:val="006274A6"/>
    <w:rsid w:val="006274BE"/>
    <w:rsid w:val="00627813"/>
    <w:rsid w:val="00627ECF"/>
    <w:rsid w:val="00630307"/>
    <w:rsid w:val="00630684"/>
    <w:rsid w:val="00630B7C"/>
    <w:rsid w:val="00630D63"/>
    <w:rsid w:val="006316C9"/>
    <w:rsid w:val="006316E0"/>
    <w:rsid w:val="00631A82"/>
    <w:rsid w:val="00632895"/>
    <w:rsid w:val="006328AE"/>
    <w:rsid w:val="00632990"/>
    <w:rsid w:val="00632A39"/>
    <w:rsid w:val="00632E3B"/>
    <w:rsid w:val="006330ED"/>
    <w:rsid w:val="0063388F"/>
    <w:rsid w:val="00633D57"/>
    <w:rsid w:val="00634487"/>
    <w:rsid w:val="00634B6E"/>
    <w:rsid w:val="00634DE2"/>
    <w:rsid w:val="00635285"/>
    <w:rsid w:val="00635E75"/>
    <w:rsid w:val="00635FEF"/>
    <w:rsid w:val="00636982"/>
    <w:rsid w:val="00636DFE"/>
    <w:rsid w:val="006371C6"/>
    <w:rsid w:val="00637345"/>
    <w:rsid w:val="006373AA"/>
    <w:rsid w:val="006401CA"/>
    <w:rsid w:val="00640367"/>
    <w:rsid w:val="00641587"/>
    <w:rsid w:val="006428E3"/>
    <w:rsid w:val="00642FED"/>
    <w:rsid w:val="0064301E"/>
    <w:rsid w:val="00643EDE"/>
    <w:rsid w:val="006443FA"/>
    <w:rsid w:val="006445E2"/>
    <w:rsid w:val="00644B6E"/>
    <w:rsid w:val="0064505D"/>
    <w:rsid w:val="00645382"/>
    <w:rsid w:val="00645BB1"/>
    <w:rsid w:val="006466A1"/>
    <w:rsid w:val="006468B2"/>
    <w:rsid w:val="006469FB"/>
    <w:rsid w:val="00647140"/>
    <w:rsid w:val="00647297"/>
    <w:rsid w:val="006475A6"/>
    <w:rsid w:val="00647636"/>
    <w:rsid w:val="00647AAF"/>
    <w:rsid w:val="00647BD9"/>
    <w:rsid w:val="00647FD9"/>
    <w:rsid w:val="006504C1"/>
    <w:rsid w:val="00650A30"/>
    <w:rsid w:val="00650CB0"/>
    <w:rsid w:val="00650E19"/>
    <w:rsid w:val="0065136F"/>
    <w:rsid w:val="006515DA"/>
    <w:rsid w:val="006518FA"/>
    <w:rsid w:val="00651B61"/>
    <w:rsid w:val="006522BA"/>
    <w:rsid w:val="00652323"/>
    <w:rsid w:val="00652469"/>
    <w:rsid w:val="00652550"/>
    <w:rsid w:val="00652615"/>
    <w:rsid w:val="00654070"/>
    <w:rsid w:val="00654417"/>
    <w:rsid w:val="00654EF6"/>
    <w:rsid w:val="00655A19"/>
    <w:rsid w:val="00656129"/>
    <w:rsid w:val="006566C9"/>
    <w:rsid w:val="00656A82"/>
    <w:rsid w:val="00656D67"/>
    <w:rsid w:val="00657225"/>
    <w:rsid w:val="006575D2"/>
    <w:rsid w:val="006576C9"/>
    <w:rsid w:val="006579E5"/>
    <w:rsid w:val="006602EE"/>
    <w:rsid w:val="0066041C"/>
    <w:rsid w:val="00660EAF"/>
    <w:rsid w:val="006610D3"/>
    <w:rsid w:val="00662207"/>
    <w:rsid w:val="00662453"/>
    <w:rsid w:val="006627D9"/>
    <w:rsid w:val="0066299E"/>
    <w:rsid w:val="00662AE0"/>
    <w:rsid w:val="00662D09"/>
    <w:rsid w:val="00662D12"/>
    <w:rsid w:val="00663004"/>
    <w:rsid w:val="006631F9"/>
    <w:rsid w:val="00663FE1"/>
    <w:rsid w:val="00664F5C"/>
    <w:rsid w:val="0066516C"/>
    <w:rsid w:val="0066621E"/>
    <w:rsid w:val="00666307"/>
    <w:rsid w:val="00666509"/>
    <w:rsid w:val="00666691"/>
    <w:rsid w:val="006667FA"/>
    <w:rsid w:val="00666ABD"/>
    <w:rsid w:val="00666D32"/>
    <w:rsid w:val="00667549"/>
    <w:rsid w:val="0066766F"/>
    <w:rsid w:val="00667690"/>
    <w:rsid w:val="00667BB0"/>
    <w:rsid w:val="00667E42"/>
    <w:rsid w:val="006700D2"/>
    <w:rsid w:val="0067030A"/>
    <w:rsid w:val="00670695"/>
    <w:rsid w:val="00670CE8"/>
    <w:rsid w:val="00670D06"/>
    <w:rsid w:val="0067130D"/>
    <w:rsid w:val="006718E2"/>
    <w:rsid w:val="00671E3F"/>
    <w:rsid w:val="00671E89"/>
    <w:rsid w:val="006721C8"/>
    <w:rsid w:val="0067242E"/>
    <w:rsid w:val="00672F2C"/>
    <w:rsid w:val="006730F3"/>
    <w:rsid w:val="0067326A"/>
    <w:rsid w:val="00673595"/>
    <w:rsid w:val="00673698"/>
    <w:rsid w:val="00673A60"/>
    <w:rsid w:val="00674FDC"/>
    <w:rsid w:val="0067506B"/>
    <w:rsid w:val="006752B3"/>
    <w:rsid w:val="0067598B"/>
    <w:rsid w:val="00675A0A"/>
    <w:rsid w:val="00675A61"/>
    <w:rsid w:val="00675D40"/>
    <w:rsid w:val="00675DE8"/>
    <w:rsid w:val="00676710"/>
    <w:rsid w:val="00676766"/>
    <w:rsid w:val="00676AC8"/>
    <w:rsid w:val="00676FC9"/>
    <w:rsid w:val="00677005"/>
    <w:rsid w:val="00677BBC"/>
    <w:rsid w:val="00677ED6"/>
    <w:rsid w:val="006802D7"/>
    <w:rsid w:val="006807AD"/>
    <w:rsid w:val="00680C4C"/>
    <w:rsid w:val="00680F34"/>
    <w:rsid w:val="0068129C"/>
    <w:rsid w:val="00681D2D"/>
    <w:rsid w:val="00681E92"/>
    <w:rsid w:val="0068209A"/>
    <w:rsid w:val="00682512"/>
    <w:rsid w:val="00682CAB"/>
    <w:rsid w:val="00683CBE"/>
    <w:rsid w:val="00684546"/>
    <w:rsid w:val="00684811"/>
    <w:rsid w:val="00686AA1"/>
    <w:rsid w:val="00686C56"/>
    <w:rsid w:val="00686C68"/>
    <w:rsid w:val="006870D7"/>
    <w:rsid w:val="006875D1"/>
    <w:rsid w:val="0068768A"/>
    <w:rsid w:val="00687E54"/>
    <w:rsid w:val="0069143B"/>
    <w:rsid w:val="00691667"/>
    <w:rsid w:val="0069168A"/>
    <w:rsid w:val="006916A6"/>
    <w:rsid w:val="0069183D"/>
    <w:rsid w:val="00691C99"/>
    <w:rsid w:val="00691CBF"/>
    <w:rsid w:val="00692112"/>
    <w:rsid w:val="006926DF"/>
    <w:rsid w:val="00692EA8"/>
    <w:rsid w:val="00693156"/>
    <w:rsid w:val="006937AB"/>
    <w:rsid w:val="006939DB"/>
    <w:rsid w:val="00693D3F"/>
    <w:rsid w:val="006941B7"/>
    <w:rsid w:val="00694881"/>
    <w:rsid w:val="00694A99"/>
    <w:rsid w:val="0069531D"/>
    <w:rsid w:val="006954B8"/>
    <w:rsid w:val="006959A8"/>
    <w:rsid w:val="00695E53"/>
    <w:rsid w:val="0069624E"/>
    <w:rsid w:val="006962B7"/>
    <w:rsid w:val="00696371"/>
    <w:rsid w:val="00696BCB"/>
    <w:rsid w:val="00696C9D"/>
    <w:rsid w:val="00696E00"/>
    <w:rsid w:val="00697318"/>
    <w:rsid w:val="006A0356"/>
    <w:rsid w:val="006A076E"/>
    <w:rsid w:val="006A0F12"/>
    <w:rsid w:val="006A10DD"/>
    <w:rsid w:val="006A15B0"/>
    <w:rsid w:val="006A25D1"/>
    <w:rsid w:val="006A27F5"/>
    <w:rsid w:val="006A308D"/>
    <w:rsid w:val="006A31F9"/>
    <w:rsid w:val="006A3361"/>
    <w:rsid w:val="006A339C"/>
    <w:rsid w:val="006A3AF9"/>
    <w:rsid w:val="006A4152"/>
    <w:rsid w:val="006A428F"/>
    <w:rsid w:val="006A4F78"/>
    <w:rsid w:val="006A5BE6"/>
    <w:rsid w:val="006A6529"/>
    <w:rsid w:val="006A66BB"/>
    <w:rsid w:val="006A7CFE"/>
    <w:rsid w:val="006A7D68"/>
    <w:rsid w:val="006A7E18"/>
    <w:rsid w:val="006A7E28"/>
    <w:rsid w:val="006A7F24"/>
    <w:rsid w:val="006B11B6"/>
    <w:rsid w:val="006B1852"/>
    <w:rsid w:val="006B1968"/>
    <w:rsid w:val="006B198F"/>
    <w:rsid w:val="006B1F70"/>
    <w:rsid w:val="006B1FF4"/>
    <w:rsid w:val="006B207D"/>
    <w:rsid w:val="006B2A35"/>
    <w:rsid w:val="006B2DA3"/>
    <w:rsid w:val="006B322A"/>
    <w:rsid w:val="006B36CB"/>
    <w:rsid w:val="006B3889"/>
    <w:rsid w:val="006B3EFF"/>
    <w:rsid w:val="006B40E2"/>
    <w:rsid w:val="006B4698"/>
    <w:rsid w:val="006B4A1D"/>
    <w:rsid w:val="006B4DF4"/>
    <w:rsid w:val="006B55CC"/>
    <w:rsid w:val="006B5B92"/>
    <w:rsid w:val="006B6138"/>
    <w:rsid w:val="006B6A97"/>
    <w:rsid w:val="006B6CB6"/>
    <w:rsid w:val="006B6E57"/>
    <w:rsid w:val="006B7A09"/>
    <w:rsid w:val="006C0774"/>
    <w:rsid w:val="006C0FBB"/>
    <w:rsid w:val="006C15F9"/>
    <w:rsid w:val="006C195A"/>
    <w:rsid w:val="006C1C18"/>
    <w:rsid w:val="006C1E1C"/>
    <w:rsid w:val="006C216A"/>
    <w:rsid w:val="006C241A"/>
    <w:rsid w:val="006C30D8"/>
    <w:rsid w:val="006C3269"/>
    <w:rsid w:val="006C329E"/>
    <w:rsid w:val="006C3426"/>
    <w:rsid w:val="006C357E"/>
    <w:rsid w:val="006C3E11"/>
    <w:rsid w:val="006C4244"/>
    <w:rsid w:val="006C46AB"/>
    <w:rsid w:val="006C471C"/>
    <w:rsid w:val="006C480A"/>
    <w:rsid w:val="006C4C04"/>
    <w:rsid w:val="006C59B8"/>
    <w:rsid w:val="006C5D68"/>
    <w:rsid w:val="006C5E47"/>
    <w:rsid w:val="006C62AE"/>
    <w:rsid w:val="006C6954"/>
    <w:rsid w:val="006C6CFB"/>
    <w:rsid w:val="006C7643"/>
    <w:rsid w:val="006D0BD3"/>
    <w:rsid w:val="006D0CAE"/>
    <w:rsid w:val="006D0DE7"/>
    <w:rsid w:val="006D25E8"/>
    <w:rsid w:val="006D3A6E"/>
    <w:rsid w:val="006D42EC"/>
    <w:rsid w:val="006D4654"/>
    <w:rsid w:val="006D495D"/>
    <w:rsid w:val="006D531E"/>
    <w:rsid w:val="006D5A04"/>
    <w:rsid w:val="006D5EA6"/>
    <w:rsid w:val="006D6339"/>
    <w:rsid w:val="006D6470"/>
    <w:rsid w:val="006D672C"/>
    <w:rsid w:val="006D6C0B"/>
    <w:rsid w:val="006D6EA9"/>
    <w:rsid w:val="006E014D"/>
    <w:rsid w:val="006E06D9"/>
    <w:rsid w:val="006E09B6"/>
    <w:rsid w:val="006E1385"/>
    <w:rsid w:val="006E13F5"/>
    <w:rsid w:val="006E17B7"/>
    <w:rsid w:val="006E1BD1"/>
    <w:rsid w:val="006E21E5"/>
    <w:rsid w:val="006E2261"/>
    <w:rsid w:val="006E227D"/>
    <w:rsid w:val="006E22C9"/>
    <w:rsid w:val="006E251D"/>
    <w:rsid w:val="006E2655"/>
    <w:rsid w:val="006E2809"/>
    <w:rsid w:val="006E2BDF"/>
    <w:rsid w:val="006E363C"/>
    <w:rsid w:val="006E3DB8"/>
    <w:rsid w:val="006E3F75"/>
    <w:rsid w:val="006E4B03"/>
    <w:rsid w:val="006E4B43"/>
    <w:rsid w:val="006E4E42"/>
    <w:rsid w:val="006E522C"/>
    <w:rsid w:val="006E587B"/>
    <w:rsid w:val="006E58DD"/>
    <w:rsid w:val="006E5ADC"/>
    <w:rsid w:val="006E5B04"/>
    <w:rsid w:val="006E612D"/>
    <w:rsid w:val="006E64BE"/>
    <w:rsid w:val="006E6531"/>
    <w:rsid w:val="006E6E72"/>
    <w:rsid w:val="006E7355"/>
    <w:rsid w:val="006E7613"/>
    <w:rsid w:val="006E7718"/>
    <w:rsid w:val="006E7B87"/>
    <w:rsid w:val="006F0702"/>
    <w:rsid w:val="006F0FBC"/>
    <w:rsid w:val="006F1299"/>
    <w:rsid w:val="006F1D33"/>
    <w:rsid w:val="006F1E59"/>
    <w:rsid w:val="006F1FBB"/>
    <w:rsid w:val="006F2EE9"/>
    <w:rsid w:val="006F370E"/>
    <w:rsid w:val="006F3B4E"/>
    <w:rsid w:val="006F41C3"/>
    <w:rsid w:val="006F4330"/>
    <w:rsid w:val="006F440F"/>
    <w:rsid w:val="006F512E"/>
    <w:rsid w:val="006F515D"/>
    <w:rsid w:val="006F5592"/>
    <w:rsid w:val="006F5A10"/>
    <w:rsid w:val="006F5A59"/>
    <w:rsid w:val="006F5B6D"/>
    <w:rsid w:val="006F6598"/>
    <w:rsid w:val="006F68E8"/>
    <w:rsid w:val="006F6A12"/>
    <w:rsid w:val="006F7340"/>
    <w:rsid w:val="006F780A"/>
    <w:rsid w:val="00700423"/>
    <w:rsid w:val="007004E7"/>
    <w:rsid w:val="007005F1"/>
    <w:rsid w:val="00700925"/>
    <w:rsid w:val="00700B9F"/>
    <w:rsid w:val="00700EDD"/>
    <w:rsid w:val="00700F02"/>
    <w:rsid w:val="00701401"/>
    <w:rsid w:val="0070148C"/>
    <w:rsid w:val="00702135"/>
    <w:rsid w:val="00702446"/>
    <w:rsid w:val="0070255D"/>
    <w:rsid w:val="007025AA"/>
    <w:rsid w:val="00702622"/>
    <w:rsid w:val="007028F3"/>
    <w:rsid w:val="007034EC"/>
    <w:rsid w:val="00703E3F"/>
    <w:rsid w:val="007042B8"/>
    <w:rsid w:val="00704762"/>
    <w:rsid w:val="007047C4"/>
    <w:rsid w:val="00704F41"/>
    <w:rsid w:val="00705604"/>
    <w:rsid w:val="0070594E"/>
    <w:rsid w:val="00705BB6"/>
    <w:rsid w:val="00705E54"/>
    <w:rsid w:val="00706597"/>
    <w:rsid w:val="007075A9"/>
    <w:rsid w:val="00707C24"/>
    <w:rsid w:val="00707D44"/>
    <w:rsid w:val="00710315"/>
    <w:rsid w:val="007107A3"/>
    <w:rsid w:val="00710DB6"/>
    <w:rsid w:val="00710E96"/>
    <w:rsid w:val="0071188B"/>
    <w:rsid w:val="00711B54"/>
    <w:rsid w:val="00711F66"/>
    <w:rsid w:val="00712165"/>
    <w:rsid w:val="00712AF2"/>
    <w:rsid w:val="00712FAC"/>
    <w:rsid w:val="00713590"/>
    <w:rsid w:val="00713CF4"/>
    <w:rsid w:val="00714005"/>
    <w:rsid w:val="007141A7"/>
    <w:rsid w:val="00714222"/>
    <w:rsid w:val="007144E6"/>
    <w:rsid w:val="007146C8"/>
    <w:rsid w:val="0071482A"/>
    <w:rsid w:val="007153AF"/>
    <w:rsid w:val="007162B6"/>
    <w:rsid w:val="00716721"/>
    <w:rsid w:val="00716CEA"/>
    <w:rsid w:val="00716D32"/>
    <w:rsid w:val="0071728B"/>
    <w:rsid w:val="007177FC"/>
    <w:rsid w:val="00717823"/>
    <w:rsid w:val="007179B8"/>
    <w:rsid w:val="00717A9F"/>
    <w:rsid w:val="0072145A"/>
    <w:rsid w:val="0072149A"/>
    <w:rsid w:val="007221EE"/>
    <w:rsid w:val="0072284E"/>
    <w:rsid w:val="0072297A"/>
    <w:rsid w:val="00722F80"/>
    <w:rsid w:val="007230BF"/>
    <w:rsid w:val="00723226"/>
    <w:rsid w:val="0072388C"/>
    <w:rsid w:val="00723E5C"/>
    <w:rsid w:val="00724191"/>
    <w:rsid w:val="007245E1"/>
    <w:rsid w:val="00724617"/>
    <w:rsid w:val="0072498E"/>
    <w:rsid w:val="00724A05"/>
    <w:rsid w:val="00725E01"/>
    <w:rsid w:val="00726269"/>
    <w:rsid w:val="0072634F"/>
    <w:rsid w:val="007276B3"/>
    <w:rsid w:val="00727AA7"/>
    <w:rsid w:val="00727ADA"/>
    <w:rsid w:val="00727B0D"/>
    <w:rsid w:val="00727D7E"/>
    <w:rsid w:val="007300FD"/>
    <w:rsid w:val="00730318"/>
    <w:rsid w:val="0073034C"/>
    <w:rsid w:val="00730D30"/>
    <w:rsid w:val="007311BD"/>
    <w:rsid w:val="007313EA"/>
    <w:rsid w:val="00731553"/>
    <w:rsid w:val="00731904"/>
    <w:rsid w:val="00731AE0"/>
    <w:rsid w:val="00731B95"/>
    <w:rsid w:val="007321F6"/>
    <w:rsid w:val="00732383"/>
    <w:rsid w:val="0073310B"/>
    <w:rsid w:val="0073352F"/>
    <w:rsid w:val="007336B9"/>
    <w:rsid w:val="00734184"/>
    <w:rsid w:val="007344F7"/>
    <w:rsid w:val="0073457A"/>
    <w:rsid w:val="007348FA"/>
    <w:rsid w:val="00734D9E"/>
    <w:rsid w:val="00735997"/>
    <w:rsid w:val="0073599C"/>
    <w:rsid w:val="00735F50"/>
    <w:rsid w:val="007362C0"/>
    <w:rsid w:val="00736BC1"/>
    <w:rsid w:val="0073774F"/>
    <w:rsid w:val="007377C4"/>
    <w:rsid w:val="00737876"/>
    <w:rsid w:val="00737A83"/>
    <w:rsid w:val="00737AF8"/>
    <w:rsid w:val="00737F2C"/>
    <w:rsid w:val="00740174"/>
    <w:rsid w:val="007402EE"/>
    <w:rsid w:val="007404A0"/>
    <w:rsid w:val="0074056D"/>
    <w:rsid w:val="00740B9E"/>
    <w:rsid w:val="00740BFC"/>
    <w:rsid w:val="00740C69"/>
    <w:rsid w:val="00741743"/>
    <w:rsid w:val="007422B1"/>
    <w:rsid w:val="00742529"/>
    <w:rsid w:val="007427C6"/>
    <w:rsid w:val="007428E4"/>
    <w:rsid w:val="0074316A"/>
    <w:rsid w:val="00743C57"/>
    <w:rsid w:val="007440F2"/>
    <w:rsid w:val="0074447D"/>
    <w:rsid w:val="00744F03"/>
    <w:rsid w:val="00745CD4"/>
    <w:rsid w:val="00745FEA"/>
    <w:rsid w:val="00746035"/>
    <w:rsid w:val="00746390"/>
    <w:rsid w:val="00746E9D"/>
    <w:rsid w:val="00747209"/>
    <w:rsid w:val="00747EAC"/>
    <w:rsid w:val="00747EDD"/>
    <w:rsid w:val="00747FC9"/>
    <w:rsid w:val="00747FF7"/>
    <w:rsid w:val="0075067D"/>
    <w:rsid w:val="0075155A"/>
    <w:rsid w:val="00751DC9"/>
    <w:rsid w:val="00752853"/>
    <w:rsid w:val="00752A13"/>
    <w:rsid w:val="007532F6"/>
    <w:rsid w:val="0075348A"/>
    <w:rsid w:val="0075359F"/>
    <w:rsid w:val="00753716"/>
    <w:rsid w:val="00753819"/>
    <w:rsid w:val="00753AB0"/>
    <w:rsid w:val="00753D92"/>
    <w:rsid w:val="007540FF"/>
    <w:rsid w:val="00754904"/>
    <w:rsid w:val="007549C9"/>
    <w:rsid w:val="00755330"/>
    <w:rsid w:val="0075547F"/>
    <w:rsid w:val="007557E0"/>
    <w:rsid w:val="0075628A"/>
    <w:rsid w:val="0075667B"/>
    <w:rsid w:val="0076099E"/>
    <w:rsid w:val="007612EB"/>
    <w:rsid w:val="00762B57"/>
    <w:rsid w:val="00762B88"/>
    <w:rsid w:val="0076312F"/>
    <w:rsid w:val="00763401"/>
    <w:rsid w:val="0076393B"/>
    <w:rsid w:val="0076486B"/>
    <w:rsid w:val="00765067"/>
    <w:rsid w:val="007650A4"/>
    <w:rsid w:val="00765870"/>
    <w:rsid w:val="00765ACB"/>
    <w:rsid w:val="00765B5B"/>
    <w:rsid w:val="00765D88"/>
    <w:rsid w:val="007660FD"/>
    <w:rsid w:val="00766365"/>
    <w:rsid w:val="0076708D"/>
    <w:rsid w:val="00767717"/>
    <w:rsid w:val="00767BCC"/>
    <w:rsid w:val="00767D34"/>
    <w:rsid w:val="00770063"/>
    <w:rsid w:val="0077019A"/>
    <w:rsid w:val="0077055A"/>
    <w:rsid w:val="007707A5"/>
    <w:rsid w:val="00770B9D"/>
    <w:rsid w:val="00770BC8"/>
    <w:rsid w:val="00770F0C"/>
    <w:rsid w:val="00771A35"/>
    <w:rsid w:val="00771AC0"/>
    <w:rsid w:val="00772289"/>
    <w:rsid w:val="00773AA3"/>
    <w:rsid w:val="007744D5"/>
    <w:rsid w:val="00774FBD"/>
    <w:rsid w:val="00775421"/>
    <w:rsid w:val="0077562A"/>
    <w:rsid w:val="00775CCD"/>
    <w:rsid w:val="0077605A"/>
    <w:rsid w:val="00776064"/>
    <w:rsid w:val="007761FD"/>
    <w:rsid w:val="00776986"/>
    <w:rsid w:val="00776FC7"/>
    <w:rsid w:val="00777390"/>
    <w:rsid w:val="007774B1"/>
    <w:rsid w:val="0077783B"/>
    <w:rsid w:val="00777B9B"/>
    <w:rsid w:val="00777E45"/>
    <w:rsid w:val="0078070E"/>
    <w:rsid w:val="00781D51"/>
    <w:rsid w:val="00781DB0"/>
    <w:rsid w:val="007820E2"/>
    <w:rsid w:val="00782275"/>
    <w:rsid w:val="0078251D"/>
    <w:rsid w:val="0078303F"/>
    <w:rsid w:val="00783904"/>
    <w:rsid w:val="00783A54"/>
    <w:rsid w:val="007846A5"/>
    <w:rsid w:val="00784836"/>
    <w:rsid w:val="00784A47"/>
    <w:rsid w:val="00784A65"/>
    <w:rsid w:val="00784EF4"/>
    <w:rsid w:val="00785302"/>
    <w:rsid w:val="007855B6"/>
    <w:rsid w:val="00785868"/>
    <w:rsid w:val="00786042"/>
    <w:rsid w:val="00786B15"/>
    <w:rsid w:val="0078713F"/>
    <w:rsid w:val="007875B7"/>
    <w:rsid w:val="007879CF"/>
    <w:rsid w:val="00790103"/>
    <w:rsid w:val="007909BC"/>
    <w:rsid w:val="00790E3B"/>
    <w:rsid w:val="00790F45"/>
    <w:rsid w:val="00791141"/>
    <w:rsid w:val="00791728"/>
    <w:rsid w:val="00791810"/>
    <w:rsid w:val="007919E2"/>
    <w:rsid w:val="0079256D"/>
    <w:rsid w:val="007925B7"/>
    <w:rsid w:val="00792881"/>
    <w:rsid w:val="00793932"/>
    <w:rsid w:val="00793BA3"/>
    <w:rsid w:val="00793D73"/>
    <w:rsid w:val="00793F2C"/>
    <w:rsid w:val="0079403E"/>
    <w:rsid w:val="00794840"/>
    <w:rsid w:val="00794A1E"/>
    <w:rsid w:val="007950D5"/>
    <w:rsid w:val="007953BB"/>
    <w:rsid w:val="007958D5"/>
    <w:rsid w:val="007960B9"/>
    <w:rsid w:val="007961AB"/>
    <w:rsid w:val="00796DC9"/>
    <w:rsid w:val="00797003"/>
    <w:rsid w:val="00797216"/>
    <w:rsid w:val="007975AE"/>
    <w:rsid w:val="007A0076"/>
    <w:rsid w:val="007A0477"/>
    <w:rsid w:val="007A09C9"/>
    <w:rsid w:val="007A1E40"/>
    <w:rsid w:val="007A1FA8"/>
    <w:rsid w:val="007A2728"/>
    <w:rsid w:val="007A3625"/>
    <w:rsid w:val="007A3778"/>
    <w:rsid w:val="007A3D75"/>
    <w:rsid w:val="007A40C3"/>
    <w:rsid w:val="007A4110"/>
    <w:rsid w:val="007A4170"/>
    <w:rsid w:val="007A436A"/>
    <w:rsid w:val="007A4777"/>
    <w:rsid w:val="007A48FA"/>
    <w:rsid w:val="007A54EB"/>
    <w:rsid w:val="007A5835"/>
    <w:rsid w:val="007A6ADC"/>
    <w:rsid w:val="007A6B19"/>
    <w:rsid w:val="007A6C60"/>
    <w:rsid w:val="007A6E49"/>
    <w:rsid w:val="007A71FF"/>
    <w:rsid w:val="007A7D2C"/>
    <w:rsid w:val="007A7FC7"/>
    <w:rsid w:val="007B002C"/>
    <w:rsid w:val="007B0491"/>
    <w:rsid w:val="007B04DD"/>
    <w:rsid w:val="007B0A96"/>
    <w:rsid w:val="007B16B0"/>
    <w:rsid w:val="007B1E60"/>
    <w:rsid w:val="007B2938"/>
    <w:rsid w:val="007B29D2"/>
    <w:rsid w:val="007B350F"/>
    <w:rsid w:val="007B3546"/>
    <w:rsid w:val="007B3EB7"/>
    <w:rsid w:val="007B42EB"/>
    <w:rsid w:val="007B458D"/>
    <w:rsid w:val="007B48F6"/>
    <w:rsid w:val="007B4BC8"/>
    <w:rsid w:val="007B4EA5"/>
    <w:rsid w:val="007B5146"/>
    <w:rsid w:val="007B52C9"/>
    <w:rsid w:val="007B55EB"/>
    <w:rsid w:val="007B5CD9"/>
    <w:rsid w:val="007B5D02"/>
    <w:rsid w:val="007B5D53"/>
    <w:rsid w:val="007B623D"/>
    <w:rsid w:val="007B63AB"/>
    <w:rsid w:val="007B665A"/>
    <w:rsid w:val="007B6CC4"/>
    <w:rsid w:val="007B6F5F"/>
    <w:rsid w:val="007B71A7"/>
    <w:rsid w:val="007B72B1"/>
    <w:rsid w:val="007B7839"/>
    <w:rsid w:val="007B7C98"/>
    <w:rsid w:val="007C044D"/>
    <w:rsid w:val="007C09E9"/>
    <w:rsid w:val="007C0A73"/>
    <w:rsid w:val="007C0ACA"/>
    <w:rsid w:val="007C0D02"/>
    <w:rsid w:val="007C0EFB"/>
    <w:rsid w:val="007C169E"/>
    <w:rsid w:val="007C1AB3"/>
    <w:rsid w:val="007C2BC7"/>
    <w:rsid w:val="007C314B"/>
    <w:rsid w:val="007C32FD"/>
    <w:rsid w:val="007C34C8"/>
    <w:rsid w:val="007C389C"/>
    <w:rsid w:val="007C3F84"/>
    <w:rsid w:val="007C450F"/>
    <w:rsid w:val="007C4ECF"/>
    <w:rsid w:val="007C594D"/>
    <w:rsid w:val="007C5BEE"/>
    <w:rsid w:val="007C5DF0"/>
    <w:rsid w:val="007C6060"/>
    <w:rsid w:val="007C6B30"/>
    <w:rsid w:val="007D01F9"/>
    <w:rsid w:val="007D04BC"/>
    <w:rsid w:val="007D058D"/>
    <w:rsid w:val="007D0A52"/>
    <w:rsid w:val="007D0ED7"/>
    <w:rsid w:val="007D1301"/>
    <w:rsid w:val="007D16E9"/>
    <w:rsid w:val="007D1C00"/>
    <w:rsid w:val="007D1CBA"/>
    <w:rsid w:val="007D1EE4"/>
    <w:rsid w:val="007D2062"/>
    <w:rsid w:val="007D2561"/>
    <w:rsid w:val="007D2D2A"/>
    <w:rsid w:val="007D30ED"/>
    <w:rsid w:val="007D3389"/>
    <w:rsid w:val="007D34E7"/>
    <w:rsid w:val="007D3526"/>
    <w:rsid w:val="007D3759"/>
    <w:rsid w:val="007D3932"/>
    <w:rsid w:val="007D50BF"/>
    <w:rsid w:val="007D52B4"/>
    <w:rsid w:val="007D557B"/>
    <w:rsid w:val="007D559D"/>
    <w:rsid w:val="007D5B8F"/>
    <w:rsid w:val="007D5E2B"/>
    <w:rsid w:val="007D6031"/>
    <w:rsid w:val="007D6283"/>
    <w:rsid w:val="007D6865"/>
    <w:rsid w:val="007D6C3D"/>
    <w:rsid w:val="007D7094"/>
    <w:rsid w:val="007D7BBC"/>
    <w:rsid w:val="007D7E6D"/>
    <w:rsid w:val="007E0AC2"/>
    <w:rsid w:val="007E0D53"/>
    <w:rsid w:val="007E0EAF"/>
    <w:rsid w:val="007E1814"/>
    <w:rsid w:val="007E1A92"/>
    <w:rsid w:val="007E2069"/>
    <w:rsid w:val="007E225E"/>
    <w:rsid w:val="007E23CC"/>
    <w:rsid w:val="007E2727"/>
    <w:rsid w:val="007E2C7B"/>
    <w:rsid w:val="007E2D51"/>
    <w:rsid w:val="007E3DE2"/>
    <w:rsid w:val="007E491D"/>
    <w:rsid w:val="007E4949"/>
    <w:rsid w:val="007E4D2D"/>
    <w:rsid w:val="007E5480"/>
    <w:rsid w:val="007E56D9"/>
    <w:rsid w:val="007E5852"/>
    <w:rsid w:val="007E5FF8"/>
    <w:rsid w:val="007E646A"/>
    <w:rsid w:val="007E692D"/>
    <w:rsid w:val="007E6D2D"/>
    <w:rsid w:val="007E6EF2"/>
    <w:rsid w:val="007E70A3"/>
    <w:rsid w:val="007E748C"/>
    <w:rsid w:val="007E7C42"/>
    <w:rsid w:val="007F0EFE"/>
    <w:rsid w:val="007F1299"/>
    <w:rsid w:val="007F1772"/>
    <w:rsid w:val="007F1EBB"/>
    <w:rsid w:val="007F2035"/>
    <w:rsid w:val="007F2159"/>
    <w:rsid w:val="007F267E"/>
    <w:rsid w:val="007F277C"/>
    <w:rsid w:val="007F27F0"/>
    <w:rsid w:val="007F3129"/>
    <w:rsid w:val="007F3445"/>
    <w:rsid w:val="007F38D8"/>
    <w:rsid w:val="007F4355"/>
    <w:rsid w:val="007F48B8"/>
    <w:rsid w:val="007F5B23"/>
    <w:rsid w:val="007F5D5D"/>
    <w:rsid w:val="007F6115"/>
    <w:rsid w:val="007F64A8"/>
    <w:rsid w:val="007F67BC"/>
    <w:rsid w:val="007F68EC"/>
    <w:rsid w:val="007F6BA7"/>
    <w:rsid w:val="007F7E40"/>
    <w:rsid w:val="007F7F5B"/>
    <w:rsid w:val="0080075F"/>
    <w:rsid w:val="00800E72"/>
    <w:rsid w:val="0080127B"/>
    <w:rsid w:val="00801777"/>
    <w:rsid w:val="00801B7A"/>
    <w:rsid w:val="00803005"/>
    <w:rsid w:val="0080321E"/>
    <w:rsid w:val="00803CA9"/>
    <w:rsid w:val="008041C0"/>
    <w:rsid w:val="00804410"/>
    <w:rsid w:val="008046EE"/>
    <w:rsid w:val="00804942"/>
    <w:rsid w:val="00804E0F"/>
    <w:rsid w:val="00804E63"/>
    <w:rsid w:val="008056E8"/>
    <w:rsid w:val="00805D19"/>
    <w:rsid w:val="00805EA4"/>
    <w:rsid w:val="00806115"/>
    <w:rsid w:val="00806135"/>
    <w:rsid w:val="0080668B"/>
    <w:rsid w:val="008072A4"/>
    <w:rsid w:val="00807A43"/>
    <w:rsid w:val="00807DA7"/>
    <w:rsid w:val="00807F17"/>
    <w:rsid w:val="008106DD"/>
    <w:rsid w:val="00810804"/>
    <w:rsid w:val="00810BF8"/>
    <w:rsid w:val="00811430"/>
    <w:rsid w:val="00811666"/>
    <w:rsid w:val="0081219D"/>
    <w:rsid w:val="00812216"/>
    <w:rsid w:val="008123B8"/>
    <w:rsid w:val="0081289F"/>
    <w:rsid w:val="008128D8"/>
    <w:rsid w:val="008135BD"/>
    <w:rsid w:val="00813682"/>
    <w:rsid w:val="008138A7"/>
    <w:rsid w:val="0081411A"/>
    <w:rsid w:val="00814487"/>
    <w:rsid w:val="008144BB"/>
    <w:rsid w:val="00814A34"/>
    <w:rsid w:val="008150C0"/>
    <w:rsid w:val="008151B0"/>
    <w:rsid w:val="008156E8"/>
    <w:rsid w:val="00815D13"/>
    <w:rsid w:val="008161F1"/>
    <w:rsid w:val="0081688D"/>
    <w:rsid w:val="0081698D"/>
    <w:rsid w:val="00817170"/>
    <w:rsid w:val="00820305"/>
    <w:rsid w:val="00821D1F"/>
    <w:rsid w:val="008221B9"/>
    <w:rsid w:val="008225F9"/>
    <w:rsid w:val="008228F6"/>
    <w:rsid w:val="00822BDD"/>
    <w:rsid w:val="00823474"/>
    <w:rsid w:val="00823714"/>
    <w:rsid w:val="0082389A"/>
    <w:rsid w:val="008244BA"/>
    <w:rsid w:val="00824515"/>
    <w:rsid w:val="008245F1"/>
    <w:rsid w:val="008246B0"/>
    <w:rsid w:val="0082538F"/>
    <w:rsid w:val="008264F7"/>
    <w:rsid w:val="0082675B"/>
    <w:rsid w:val="008269B3"/>
    <w:rsid w:val="00826CDA"/>
    <w:rsid w:val="00827596"/>
    <w:rsid w:val="008275F3"/>
    <w:rsid w:val="00827805"/>
    <w:rsid w:val="00827F13"/>
    <w:rsid w:val="008308CA"/>
    <w:rsid w:val="00830DBE"/>
    <w:rsid w:val="008310FE"/>
    <w:rsid w:val="00831978"/>
    <w:rsid w:val="00831A05"/>
    <w:rsid w:val="00831B05"/>
    <w:rsid w:val="00831DE2"/>
    <w:rsid w:val="008321E5"/>
    <w:rsid w:val="00832BF6"/>
    <w:rsid w:val="00832E26"/>
    <w:rsid w:val="00833494"/>
    <w:rsid w:val="0083387F"/>
    <w:rsid w:val="00833A82"/>
    <w:rsid w:val="00834665"/>
    <w:rsid w:val="0083466D"/>
    <w:rsid w:val="008346AA"/>
    <w:rsid w:val="008350FF"/>
    <w:rsid w:val="0083531D"/>
    <w:rsid w:val="00835541"/>
    <w:rsid w:val="00835625"/>
    <w:rsid w:val="00835784"/>
    <w:rsid w:val="008357C0"/>
    <w:rsid w:val="00836313"/>
    <w:rsid w:val="00836794"/>
    <w:rsid w:val="00836E50"/>
    <w:rsid w:val="0083786B"/>
    <w:rsid w:val="00837DFA"/>
    <w:rsid w:val="008403DC"/>
    <w:rsid w:val="008406A7"/>
    <w:rsid w:val="00840870"/>
    <w:rsid w:val="00840DFB"/>
    <w:rsid w:val="00840E5E"/>
    <w:rsid w:val="00841668"/>
    <w:rsid w:val="00843975"/>
    <w:rsid w:val="008448A3"/>
    <w:rsid w:val="00844BDC"/>
    <w:rsid w:val="00844C21"/>
    <w:rsid w:val="00845049"/>
    <w:rsid w:val="008463D0"/>
    <w:rsid w:val="0084650C"/>
    <w:rsid w:val="008469C2"/>
    <w:rsid w:val="00847A59"/>
    <w:rsid w:val="008501A4"/>
    <w:rsid w:val="00850C1A"/>
    <w:rsid w:val="00850C5A"/>
    <w:rsid w:val="00850D56"/>
    <w:rsid w:val="00850D6D"/>
    <w:rsid w:val="00850E53"/>
    <w:rsid w:val="00851C6C"/>
    <w:rsid w:val="00851CD8"/>
    <w:rsid w:val="00852027"/>
    <w:rsid w:val="00852336"/>
    <w:rsid w:val="00852343"/>
    <w:rsid w:val="00852556"/>
    <w:rsid w:val="00852732"/>
    <w:rsid w:val="00852CF7"/>
    <w:rsid w:val="00853825"/>
    <w:rsid w:val="008538A7"/>
    <w:rsid w:val="00853C7D"/>
    <w:rsid w:val="008542AD"/>
    <w:rsid w:val="008545DE"/>
    <w:rsid w:val="0085503C"/>
    <w:rsid w:val="008557BF"/>
    <w:rsid w:val="008558BF"/>
    <w:rsid w:val="00855F4B"/>
    <w:rsid w:val="00856111"/>
    <w:rsid w:val="00856445"/>
    <w:rsid w:val="00856E94"/>
    <w:rsid w:val="0085746D"/>
    <w:rsid w:val="008575A3"/>
    <w:rsid w:val="00860158"/>
    <w:rsid w:val="008602E6"/>
    <w:rsid w:val="00860459"/>
    <w:rsid w:val="0086045B"/>
    <w:rsid w:val="0086107D"/>
    <w:rsid w:val="0086154C"/>
    <w:rsid w:val="00861CFC"/>
    <w:rsid w:val="00862992"/>
    <w:rsid w:val="00862E90"/>
    <w:rsid w:val="008633A2"/>
    <w:rsid w:val="00863792"/>
    <w:rsid w:val="00863BE5"/>
    <w:rsid w:val="00863C2C"/>
    <w:rsid w:val="00863D4C"/>
    <w:rsid w:val="00863EAF"/>
    <w:rsid w:val="008646A1"/>
    <w:rsid w:val="00864A7C"/>
    <w:rsid w:val="008657A4"/>
    <w:rsid w:val="00865A46"/>
    <w:rsid w:val="00865AE3"/>
    <w:rsid w:val="00865DF4"/>
    <w:rsid w:val="00866A7A"/>
    <w:rsid w:val="00866EAE"/>
    <w:rsid w:val="00867330"/>
    <w:rsid w:val="00867582"/>
    <w:rsid w:val="00867859"/>
    <w:rsid w:val="00867B24"/>
    <w:rsid w:val="008709DD"/>
    <w:rsid w:val="00870E63"/>
    <w:rsid w:val="00872403"/>
    <w:rsid w:val="00872762"/>
    <w:rsid w:val="0087316C"/>
    <w:rsid w:val="0087322F"/>
    <w:rsid w:val="00873691"/>
    <w:rsid w:val="0087425B"/>
    <w:rsid w:val="0087426D"/>
    <w:rsid w:val="0087638C"/>
    <w:rsid w:val="00876730"/>
    <w:rsid w:val="008767F4"/>
    <w:rsid w:val="00876CCB"/>
    <w:rsid w:val="00877B56"/>
    <w:rsid w:val="00877BFD"/>
    <w:rsid w:val="00877E2C"/>
    <w:rsid w:val="0088001D"/>
    <w:rsid w:val="00881070"/>
    <w:rsid w:val="0088123B"/>
    <w:rsid w:val="00882800"/>
    <w:rsid w:val="008828F7"/>
    <w:rsid w:val="008830A3"/>
    <w:rsid w:val="0088324B"/>
    <w:rsid w:val="0088369A"/>
    <w:rsid w:val="00883750"/>
    <w:rsid w:val="008837AB"/>
    <w:rsid w:val="00883988"/>
    <w:rsid w:val="008839E9"/>
    <w:rsid w:val="00884745"/>
    <w:rsid w:val="008849A2"/>
    <w:rsid w:val="00884C00"/>
    <w:rsid w:val="00884CD8"/>
    <w:rsid w:val="008868B8"/>
    <w:rsid w:val="00886B91"/>
    <w:rsid w:val="00886D26"/>
    <w:rsid w:val="00886DF6"/>
    <w:rsid w:val="008871A4"/>
    <w:rsid w:val="00887420"/>
    <w:rsid w:val="00887D1A"/>
    <w:rsid w:val="00890EFE"/>
    <w:rsid w:val="008911AE"/>
    <w:rsid w:val="0089179B"/>
    <w:rsid w:val="00892053"/>
    <w:rsid w:val="008923FF"/>
    <w:rsid w:val="008926E4"/>
    <w:rsid w:val="00893291"/>
    <w:rsid w:val="008938D2"/>
    <w:rsid w:val="00893CC4"/>
    <w:rsid w:val="008949E1"/>
    <w:rsid w:val="00894DF4"/>
    <w:rsid w:val="00894F63"/>
    <w:rsid w:val="0089509A"/>
    <w:rsid w:val="00895563"/>
    <w:rsid w:val="00895889"/>
    <w:rsid w:val="00895B1F"/>
    <w:rsid w:val="00895D30"/>
    <w:rsid w:val="00896196"/>
    <w:rsid w:val="008963F5"/>
    <w:rsid w:val="008970A8"/>
    <w:rsid w:val="008A0066"/>
    <w:rsid w:val="008A04BD"/>
    <w:rsid w:val="008A08F7"/>
    <w:rsid w:val="008A0B1A"/>
    <w:rsid w:val="008A14AA"/>
    <w:rsid w:val="008A1B23"/>
    <w:rsid w:val="008A2059"/>
    <w:rsid w:val="008A272E"/>
    <w:rsid w:val="008A2A24"/>
    <w:rsid w:val="008A2BED"/>
    <w:rsid w:val="008A2C94"/>
    <w:rsid w:val="008A3027"/>
    <w:rsid w:val="008A3DBD"/>
    <w:rsid w:val="008A49AA"/>
    <w:rsid w:val="008A49DB"/>
    <w:rsid w:val="008A4A11"/>
    <w:rsid w:val="008A4A7F"/>
    <w:rsid w:val="008A4CAA"/>
    <w:rsid w:val="008A4FED"/>
    <w:rsid w:val="008A51C6"/>
    <w:rsid w:val="008A57F3"/>
    <w:rsid w:val="008A6022"/>
    <w:rsid w:val="008A6507"/>
    <w:rsid w:val="008A6DFD"/>
    <w:rsid w:val="008A758E"/>
    <w:rsid w:val="008A76A3"/>
    <w:rsid w:val="008A7B98"/>
    <w:rsid w:val="008A7ED9"/>
    <w:rsid w:val="008B0497"/>
    <w:rsid w:val="008B11C0"/>
    <w:rsid w:val="008B13CE"/>
    <w:rsid w:val="008B1477"/>
    <w:rsid w:val="008B181E"/>
    <w:rsid w:val="008B199E"/>
    <w:rsid w:val="008B27BD"/>
    <w:rsid w:val="008B2971"/>
    <w:rsid w:val="008B2D6F"/>
    <w:rsid w:val="008B2E8A"/>
    <w:rsid w:val="008B31C6"/>
    <w:rsid w:val="008B3860"/>
    <w:rsid w:val="008B3C70"/>
    <w:rsid w:val="008B3D73"/>
    <w:rsid w:val="008B4767"/>
    <w:rsid w:val="008B4AE3"/>
    <w:rsid w:val="008B50C1"/>
    <w:rsid w:val="008B516A"/>
    <w:rsid w:val="008B5E09"/>
    <w:rsid w:val="008B5E5B"/>
    <w:rsid w:val="008B5E75"/>
    <w:rsid w:val="008B62F1"/>
    <w:rsid w:val="008B6E28"/>
    <w:rsid w:val="008B7071"/>
    <w:rsid w:val="008B72A6"/>
    <w:rsid w:val="008B7689"/>
    <w:rsid w:val="008B7864"/>
    <w:rsid w:val="008B7D0E"/>
    <w:rsid w:val="008C080D"/>
    <w:rsid w:val="008C0FDB"/>
    <w:rsid w:val="008C0FE1"/>
    <w:rsid w:val="008C10AA"/>
    <w:rsid w:val="008C1293"/>
    <w:rsid w:val="008C1422"/>
    <w:rsid w:val="008C14F4"/>
    <w:rsid w:val="008C1981"/>
    <w:rsid w:val="008C2198"/>
    <w:rsid w:val="008C2466"/>
    <w:rsid w:val="008C259F"/>
    <w:rsid w:val="008C2657"/>
    <w:rsid w:val="008C274B"/>
    <w:rsid w:val="008C2CB8"/>
    <w:rsid w:val="008C3D58"/>
    <w:rsid w:val="008C3D5E"/>
    <w:rsid w:val="008C42B7"/>
    <w:rsid w:val="008C488F"/>
    <w:rsid w:val="008C502B"/>
    <w:rsid w:val="008C57EA"/>
    <w:rsid w:val="008C5B49"/>
    <w:rsid w:val="008C5F50"/>
    <w:rsid w:val="008C5FEC"/>
    <w:rsid w:val="008C60D7"/>
    <w:rsid w:val="008C621D"/>
    <w:rsid w:val="008C63F0"/>
    <w:rsid w:val="008C7E85"/>
    <w:rsid w:val="008D066F"/>
    <w:rsid w:val="008D0DB6"/>
    <w:rsid w:val="008D1449"/>
    <w:rsid w:val="008D1B63"/>
    <w:rsid w:val="008D1FEC"/>
    <w:rsid w:val="008D25CA"/>
    <w:rsid w:val="008D32F8"/>
    <w:rsid w:val="008D333B"/>
    <w:rsid w:val="008D3D0C"/>
    <w:rsid w:val="008D438B"/>
    <w:rsid w:val="008D5445"/>
    <w:rsid w:val="008D60A3"/>
    <w:rsid w:val="008D6961"/>
    <w:rsid w:val="008D7517"/>
    <w:rsid w:val="008D7E9A"/>
    <w:rsid w:val="008E0554"/>
    <w:rsid w:val="008E05FD"/>
    <w:rsid w:val="008E09A3"/>
    <w:rsid w:val="008E1072"/>
    <w:rsid w:val="008E16B3"/>
    <w:rsid w:val="008E1776"/>
    <w:rsid w:val="008E1A82"/>
    <w:rsid w:val="008E1BE3"/>
    <w:rsid w:val="008E1D7E"/>
    <w:rsid w:val="008E29A8"/>
    <w:rsid w:val="008E3A55"/>
    <w:rsid w:val="008E4CAE"/>
    <w:rsid w:val="008E549D"/>
    <w:rsid w:val="008E6BE3"/>
    <w:rsid w:val="008E6E33"/>
    <w:rsid w:val="008E6E40"/>
    <w:rsid w:val="008E71B4"/>
    <w:rsid w:val="008F018C"/>
    <w:rsid w:val="008F03BC"/>
    <w:rsid w:val="008F077A"/>
    <w:rsid w:val="008F0947"/>
    <w:rsid w:val="008F0F57"/>
    <w:rsid w:val="008F10D1"/>
    <w:rsid w:val="008F180D"/>
    <w:rsid w:val="008F186C"/>
    <w:rsid w:val="008F198B"/>
    <w:rsid w:val="008F1A8D"/>
    <w:rsid w:val="008F20CB"/>
    <w:rsid w:val="008F3135"/>
    <w:rsid w:val="008F3716"/>
    <w:rsid w:val="008F38E6"/>
    <w:rsid w:val="008F3919"/>
    <w:rsid w:val="008F3F59"/>
    <w:rsid w:val="008F47A3"/>
    <w:rsid w:val="008F4E38"/>
    <w:rsid w:val="008F5058"/>
    <w:rsid w:val="008F5A16"/>
    <w:rsid w:val="008F5EF1"/>
    <w:rsid w:val="008F64E8"/>
    <w:rsid w:val="008F6910"/>
    <w:rsid w:val="008F6933"/>
    <w:rsid w:val="008F69D5"/>
    <w:rsid w:val="008F6F95"/>
    <w:rsid w:val="0090031B"/>
    <w:rsid w:val="0090056E"/>
    <w:rsid w:val="00900BF2"/>
    <w:rsid w:val="00900F77"/>
    <w:rsid w:val="00901160"/>
    <w:rsid w:val="00901E5E"/>
    <w:rsid w:val="00902110"/>
    <w:rsid w:val="0090235E"/>
    <w:rsid w:val="00902D1E"/>
    <w:rsid w:val="009037DD"/>
    <w:rsid w:val="00903EB4"/>
    <w:rsid w:val="00904C34"/>
    <w:rsid w:val="00904CDA"/>
    <w:rsid w:val="00904DBA"/>
    <w:rsid w:val="009053A6"/>
    <w:rsid w:val="00906237"/>
    <w:rsid w:val="00906E9F"/>
    <w:rsid w:val="009076A4"/>
    <w:rsid w:val="00907B75"/>
    <w:rsid w:val="00907DDD"/>
    <w:rsid w:val="00907FCE"/>
    <w:rsid w:val="00911110"/>
    <w:rsid w:val="00911381"/>
    <w:rsid w:val="009121EC"/>
    <w:rsid w:val="009122FD"/>
    <w:rsid w:val="009124D9"/>
    <w:rsid w:val="009125E6"/>
    <w:rsid w:val="0091280D"/>
    <w:rsid w:val="00912B42"/>
    <w:rsid w:val="00912D80"/>
    <w:rsid w:val="009131B3"/>
    <w:rsid w:val="009162D6"/>
    <w:rsid w:val="009169F2"/>
    <w:rsid w:val="009171AD"/>
    <w:rsid w:val="009175E6"/>
    <w:rsid w:val="00917B1A"/>
    <w:rsid w:val="00917FA4"/>
    <w:rsid w:val="009200F2"/>
    <w:rsid w:val="009207F0"/>
    <w:rsid w:val="00920E1A"/>
    <w:rsid w:val="00921297"/>
    <w:rsid w:val="00921728"/>
    <w:rsid w:val="009221D9"/>
    <w:rsid w:val="009222EA"/>
    <w:rsid w:val="009230CB"/>
    <w:rsid w:val="009231E3"/>
    <w:rsid w:val="009232AE"/>
    <w:rsid w:val="0092413E"/>
    <w:rsid w:val="009249C0"/>
    <w:rsid w:val="00924EAD"/>
    <w:rsid w:val="00925146"/>
    <w:rsid w:val="00925C1C"/>
    <w:rsid w:val="00926A7F"/>
    <w:rsid w:val="00926B08"/>
    <w:rsid w:val="00926BDB"/>
    <w:rsid w:val="00927124"/>
    <w:rsid w:val="00927F42"/>
    <w:rsid w:val="00930C9E"/>
    <w:rsid w:val="0093105C"/>
    <w:rsid w:val="00931422"/>
    <w:rsid w:val="00931BCB"/>
    <w:rsid w:val="009327E6"/>
    <w:rsid w:val="00932A6F"/>
    <w:rsid w:val="0093302E"/>
    <w:rsid w:val="00933508"/>
    <w:rsid w:val="00933C4C"/>
    <w:rsid w:val="00933DC3"/>
    <w:rsid w:val="00933FB4"/>
    <w:rsid w:val="009348B4"/>
    <w:rsid w:val="00935980"/>
    <w:rsid w:val="009359D2"/>
    <w:rsid w:val="00935D96"/>
    <w:rsid w:val="00936125"/>
    <w:rsid w:val="00936390"/>
    <w:rsid w:val="009363A4"/>
    <w:rsid w:val="00936C1E"/>
    <w:rsid w:val="00936C9E"/>
    <w:rsid w:val="00937030"/>
    <w:rsid w:val="0093704B"/>
    <w:rsid w:val="00937109"/>
    <w:rsid w:val="00937676"/>
    <w:rsid w:val="00937D33"/>
    <w:rsid w:val="009401A5"/>
    <w:rsid w:val="0094049B"/>
    <w:rsid w:val="00940F50"/>
    <w:rsid w:val="00941113"/>
    <w:rsid w:val="0094146B"/>
    <w:rsid w:val="009414F3"/>
    <w:rsid w:val="00941844"/>
    <w:rsid w:val="009423FD"/>
    <w:rsid w:val="0094252A"/>
    <w:rsid w:val="00942997"/>
    <w:rsid w:val="00943540"/>
    <w:rsid w:val="00943AE4"/>
    <w:rsid w:val="00943DCB"/>
    <w:rsid w:val="00943F04"/>
    <w:rsid w:val="0094421D"/>
    <w:rsid w:val="009446AC"/>
    <w:rsid w:val="009446E1"/>
    <w:rsid w:val="00944737"/>
    <w:rsid w:val="00944A15"/>
    <w:rsid w:val="0094515B"/>
    <w:rsid w:val="009451CA"/>
    <w:rsid w:val="00945656"/>
    <w:rsid w:val="009456E4"/>
    <w:rsid w:val="00945F46"/>
    <w:rsid w:val="0094617F"/>
    <w:rsid w:val="00946287"/>
    <w:rsid w:val="00946741"/>
    <w:rsid w:val="00947059"/>
    <w:rsid w:val="00947700"/>
    <w:rsid w:val="00947D53"/>
    <w:rsid w:val="00950535"/>
    <w:rsid w:val="009508FC"/>
    <w:rsid w:val="00950F93"/>
    <w:rsid w:val="00951D50"/>
    <w:rsid w:val="009521C3"/>
    <w:rsid w:val="009524E8"/>
    <w:rsid w:val="0095253A"/>
    <w:rsid w:val="00952837"/>
    <w:rsid w:val="00952F75"/>
    <w:rsid w:val="009539D0"/>
    <w:rsid w:val="00953DC2"/>
    <w:rsid w:val="009543EB"/>
    <w:rsid w:val="00954468"/>
    <w:rsid w:val="00954DEA"/>
    <w:rsid w:val="00954E80"/>
    <w:rsid w:val="00955EF7"/>
    <w:rsid w:val="00955FCD"/>
    <w:rsid w:val="00957296"/>
    <w:rsid w:val="00957726"/>
    <w:rsid w:val="00957D29"/>
    <w:rsid w:val="009600CA"/>
    <w:rsid w:val="00961163"/>
    <w:rsid w:val="00961190"/>
    <w:rsid w:val="00961A35"/>
    <w:rsid w:val="00961F13"/>
    <w:rsid w:val="00962315"/>
    <w:rsid w:val="0096235D"/>
    <w:rsid w:val="00962979"/>
    <w:rsid w:val="00962C6C"/>
    <w:rsid w:val="00962E6D"/>
    <w:rsid w:val="00962F9E"/>
    <w:rsid w:val="00963F57"/>
    <w:rsid w:val="00964844"/>
    <w:rsid w:val="009648FB"/>
    <w:rsid w:val="00965051"/>
    <w:rsid w:val="00966718"/>
    <w:rsid w:val="00967947"/>
    <w:rsid w:val="00967B0E"/>
    <w:rsid w:val="00967D69"/>
    <w:rsid w:val="00970732"/>
    <w:rsid w:val="00970B93"/>
    <w:rsid w:val="009710B4"/>
    <w:rsid w:val="009713BE"/>
    <w:rsid w:val="00972618"/>
    <w:rsid w:val="00972781"/>
    <w:rsid w:val="00972920"/>
    <w:rsid w:val="00972BF6"/>
    <w:rsid w:val="00972CE3"/>
    <w:rsid w:val="009731A3"/>
    <w:rsid w:val="00973E47"/>
    <w:rsid w:val="00974A08"/>
    <w:rsid w:val="00974DDD"/>
    <w:rsid w:val="00974F3D"/>
    <w:rsid w:val="00975794"/>
    <w:rsid w:val="00975A90"/>
    <w:rsid w:val="00975D4F"/>
    <w:rsid w:val="00976158"/>
    <w:rsid w:val="009768A0"/>
    <w:rsid w:val="00976E09"/>
    <w:rsid w:val="0097708E"/>
    <w:rsid w:val="00977BFF"/>
    <w:rsid w:val="00980255"/>
    <w:rsid w:val="009808C5"/>
    <w:rsid w:val="0098123F"/>
    <w:rsid w:val="009812B2"/>
    <w:rsid w:val="00982030"/>
    <w:rsid w:val="009821A4"/>
    <w:rsid w:val="009824A5"/>
    <w:rsid w:val="00982C46"/>
    <w:rsid w:val="00982D83"/>
    <w:rsid w:val="00982F6C"/>
    <w:rsid w:val="009830DA"/>
    <w:rsid w:val="0098338C"/>
    <w:rsid w:val="009833F5"/>
    <w:rsid w:val="0098344F"/>
    <w:rsid w:val="009835AA"/>
    <w:rsid w:val="009835BD"/>
    <w:rsid w:val="00983701"/>
    <w:rsid w:val="00983BD9"/>
    <w:rsid w:val="00983C09"/>
    <w:rsid w:val="00983DD3"/>
    <w:rsid w:val="00984E99"/>
    <w:rsid w:val="00985221"/>
    <w:rsid w:val="009857C2"/>
    <w:rsid w:val="00985AE8"/>
    <w:rsid w:val="00985C04"/>
    <w:rsid w:val="0098686F"/>
    <w:rsid w:val="00986C33"/>
    <w:rsid w:val="00987101"/>
    <w:rsid w:val="00990409"/>
    <w:rsid w:val="009906D9"/>
    <w:rsid w:val="00990DFF"/>
    <w:rsid w:val="00991157"/>
    <w:rsid w:val="009917E0"/>
    <w:rsid w:val="00991894"/>
    <w:rsid w:val="00991A00"/>
    <w:rsid w:val="00991C95"/>
    <w:rsid w:val="00991EF5"/>
    <w:rsid w:val="009922BD"/>
    <w:rsid w:val="009926E9"/>
    <w:rsid w:val="0099392D"/>
    <w:rsid w:val="00993F28"/>
    <w:rsid w:val="009947DF"/>
    <w:rsid w:val="0099519F"/>
    <w:rsid w:val="00995737"/>
    <w:rsid w:val="009965BB"/>
    <w:rsid w:val="009969C3"/>
    <w:rsid w:val="00996D85"/>
    <w:rsid w:val="00997328"/>
    <w:rsid w:val="009975BD"/>
    <w:rsid w:val="00997846"/>
    <w:rsid w:val="009A004D"/>
    <w:rsid w:val="009A121A"/>
    <w:rsid w:val="009A14E1"/>
    <w:rsid w:val="009A1EDE"/>
    <w:rsid w:val="009A20E7"/>
    <w:rsid w:val="009A2790"/>
    <w:rsid w:val="009A2BF4"/>
    <w:rsid w:val="009A3B77"/>
    <w:rsid w:val="009A42F5"/>
    <w:rsid w:val="009A4536"/>
    <w:rsid w:val="009A493F"/>
    <w:rsid w:val="009A67D1"/>
    <w:rsid w:val="009A67EE"/>
    <w:rsid w:val="009A684C"/>
    <w:rsid w:val="009A709B"/>
    <w:rsid w:val="009A7211"/>
    <w:rsid w:val="009A7330"/>
    <w:rsid w:val="009B0567"/>
    <w:rsid w:val="009B087A"/>
    <w:rsid w:val="009B0BB0"/>
    <w:rsid w:val="009B20DD"/>
    <w:rsid w:val="009B27B7"/>
    <w:rsid w:val="009B27C2"/>
    <w:rsid w:val="009B2C25"/>
    <w:rsid w:val="009B3001"/>
    <w:rsid w:val="009B34C4"/>
    <w:rsid w:val="009B39CF"/>
    <w:rsid w:val="009B3B78"/>
    <w:rsid w:val="009B47E7"/>
    <w:rsid w:val="009B4896"/>
    <w:rsid w:val="009B59DB"/>
    <w:rsid w:val="009B654E"/>
    <w:rsid w:val="009B6820"/>
    <w:rsid w:val="009B6855"/>
    <w:rsid w:val="009B6A7A"/>
    <w:rsid w:val="009B6D18"/>
    <w:rsid w:val="009C04CC"/>
    <w:rsid w:val="009C1836"/>
    <w:rsid w:val="009C1FB5"/>
    <w:rsid w:val="009C39A9"/>
    <w:rsid w:val="009C3A0E"/>
    <w:rsid w:val="009C3ACA"/>
    <w:rsid w:val="009C3E96"/>
    <w:rsid w:val="009C3EFE"/>
    <w:rsid w:val="009C43CC"/>
    <w:rsid w:val="009C44A0"/>
    <w:rsid w:val="009C5626"/>
    <w:rsid w:val="009C5A51"/>
    <w:rsid w:val="009C5FC0"/>
    <w:rsid w:val="009C6075"/>
    <w:rsid w:val="009C6125"/>
    <w:rsid w:val="009C61F2"/>
    <w:rsid w:val="009C68FE"/>
    <w:rsid w:val="009C69CD"/>
    <w:rsid w:val="009C7342"/>
    <w:rsid w:val="009C7516"/>
    <w:rsid w:val="009C7D41"/>
    <w:rsid w:val="009C7EA4"/>
    <w:rsid w:val="009D0354"/>
    <w:rsid w:val="009D078F"/>
    <w:rsid w:val="009D19E6"/>
    <w:rsid w:val="009D1A61"/>
    <w:rsid w:val="009D1E70"/>
    <w:rsid w:val="009D282E"/>
    <w:rsid w:val="009D3211"/>
    <w:rsid w:val="009D3579"/>
    <w:rsid w:val="009D376D"/>
    <w:rsid w:val="009D37D5"/>
    <w:rsid w:val="009D3D69"/>
    <w:rsid w:val="009D3EF4"/>
    <w:rsid w:val="009D47D3"/>
    <w:rsid w:val="009D4904"/>
    <w:rsid w:val="009D4EA2"/>
    <w:rsid w:val="009D552A"/>
    <w:rsid w:val="009D5BE7"/>
    <w:rsid w:val="009D5DF0"/>
    <w:rsid w:val="009D5ED0"/>
    <w:rsid w:val="009D6788"/>
    <w:rsid w:val="009D71FE"/>
    <w:rsid w:val="009E0243"/>
    <w:rsid w:val="009E055E"/>
    <w:rsid w:val="009E061B"/>
    <w:rsid w:val="009E094E"/>
    <w:rsid w:val="009E24D5"/>
    <w:rsid w:val="009E25BB"/>
    <w:rsid w:val="009E288F"/>
    <w:rsid w:val="009E28A8"/>
    <w:rsid w:val="009E3359"/>
    <w:rsid w:val="009E35E2"/>
    <w:rsid w:val="009E36A1"/>
    <w:rsid w:val="009E3980"/>
    <w:rsid w:val="009E4291"/>
    <w:rsid w:val="009E441A"/>
    <w:rsid w:val="009E4956"/>
    <w:rsid w:val="009E4FAB"/>
    <w:rsid w:val="009E522A"/>
    <w:rsid w:val="009E536F"/>
    <w:rsid w:val="009E5790"/>
    <w:rsid w:val="009E599E"/>
    <w:rsid w:val="009E5FA4"/>
    <w:rsid w:val="009E63DB"/>
    <w:rsid w:val="009E6472"/>
    <w:rsid w:val="009E7824"/>
    <w:rsid w:val="009E7CBD"/>
    <w:rsid w:val="009E7CC6"/>
    <w:rsid w:val="009E7F14"/>
    <w:rsid w:val="009F0027"/>
    <w:rsid w:val="009F0338"/>
    <w:rsid w:val="009F0899"/>
    <w:rsid w:val="009F194C"/>
    <w:rsid w:val="009F19B7"/>
    <w:rsid w:val="009F1C54"/>
    <w:rsid w:val="009F1D74"/>
    <w:rsid w:val="009F2D97"/>
    <w:rsid w:val="009F3A26"/>
    <w:rsid w:val="009F3DF6"/>
    <w:rsid w:val="009F41B0"/>
    <w:rsid w:val="009F4E3C"/>
    <w:rsid w:val="009F4E7C"/>
    <w:rsid w:val="009F5105"/>
    <w:rsid w:val="009F569C"/>
    <w:rsid w:val="009F56CB"/>
    <w:rsid w:val="009F5745"/>
    <w:rsid w:val="009F60C0"/>
    <w:rsid w:val="009F633C"/>
    <w:rsid w:val="009F75B5"/>
    <w:rsid w:val="009F7E4E"/>
    <w:rsid w:val="009F7F75"/>
    <w:rsid w:val="00A002A3"/>
    <w:rsid w:val="00A00840"/>
    <w:rsid w:val="00A009F4"/>
    <w:rsid w:val="00A00E6B"/>
    <w:rsid w:val="00A01C78"/>
    <w:rsid w:val="00A02141"/>
    <w:rsid w:val="00A0229C"/>
    <w:rsid w:val="00A0277D"/>
    <w:rsid w:val="00A02D92"/>
    <w:rsid w:val="00A02F82"/>
    <w:rsid w:val="00A038DD"/>
    <w:rsid w:val="00A03AEE"/>
    <w:rsid w:val="00A03D54"/>
    <w:rsid w:val="00A03D7F"/>
    <w:rsid w:val="00A03DB8"/>
    <w:rsid w:val="00A0424C"/>
    <w:rsid w:val="00A0430A"/>
    <w:rsid w:val="00A04572"/>
    <w:rsid w:val="00A04725"/>
    <w:rsid w:val="00A0510D"/>
    <w:rsid w:val="00A052C5"/>
    <w:rsid w:val="00A05611"/>
    <w:rsid w:val="00A056B8"/>
    <w:rsid w:val="00A05CDF"/>
    <w:rsid w:val="00A05D2A"/>
    <w:rsid w:val="00A05DFC"/>
    <w:rsid w:val="00A06D5C"/>
    <w:rsid w:val="00A073BB"/>
    <w:rsid w:val="00A0790D"/>
    <w:rsid w:val="00A07CA7"/>
    <w:rsid w:val="00A07E99"/>
    <w:rsid w:val="00A10739"/>
    <w:rsid w:val="00A108A4"/>
    <w:rsid w:val="00A10A30"/>
    <w:rsid w:val="00A115AA"/>
    <w:rsid w:val="00A116A2"/>
    <w:rsid w:val="00A117C4"/>
    <w:rsid w:val="00A11C09"/>
    <w:rsid w:val="00A11C52"/>
    <w:rsid w:val="00A11D2A"/>
    <w:rsid w:val="00A12035"/>
    <w:rsid w:val="00A12063"/>
    <w:rsid w:val="00A12119"/>
    <w:rsid w:val="00A12B55"/>
    <w:rsid w:val="00A12EAC"/>
    <w:rsid w:val="00A12EE9"/>
    <w:rsid w:val="00A14067"/>
    <w:rsid w:val="00A1417E"/>
    <w:rsid w:val="00A14327"/>
    <w:rsid w:val="00A14A34"/>
    <w:rsid w:val="00A14A4C"/>
    <w:rsid w:val="00A153DC"/>
    <w:rsid w:val="00A155D3"/>
    <w:rsid w:val="00A15B1D"/>
    <w:rsid w:val="00A15D11"/>
    <w:rsid w:val="00A1634E"/>
    <w:rsid w:val="00A1658D"/>
    <w:rsid w:val="00A1754A"/>
    <w:rsid w:val="00A176BD"/>
    <w:rsid w:val="00A17D19"/>
    <w:rsid w:val="00A17DC8"/>
    <w:rsid w:val="00A205AD"/>
    <w:rsid w:val="00A2068E"/>
    <w:rsid w:val="00A20806"/>
    <w:rsid w:val="00A20F60"/>
    <w:rsid w:val="00A2166E"/>
    <w:rsid w:val="00A217FF"/>
    <w:rsid w:val="00A219EA"/>
    <w:rsid w:val="00A2208D"/>
    <w:rsid w:val="00A22548"/>
    <w:rsid w:val="00A22606"/>
    <w:rsid w:val="00A22F4F"/>
    <w:rsid w:val="00A22F8F"/>
    <w:rsid w:val="00A230A4"/>
    <w:rsid w:val="00A23209"/>
    <w:rsid w:val="00A2349A"/>
    <w:rsid w:val="00A2389E"/>
    <w:rsid w:val="00A23F7D"/>
    <w:rsid w:val="00A23F98"/>
    <w:rsid w:val="00A240B9"/>
    <w:rsid w:val="00A2418C"/>
    <w:rsid w:val="00A24E11"/>
    <w:rsid w:val="00A2504A"/>
    <w:rsid w:val="00A252AC"/>
    <w:rsid w:val="00A256F5"/>
    <w:rsid w:val="00A25E30"/>
    <w:rsid w:val="00A26244"/>
    <w:rsid w:val="00A262E8"/>
    <w:rsid w:val="00A27303"/>
    <w:rsid w:val="00A27D9B"/>
    <w:rsid w:val="00A27DCC"/>
    <w:rsid w:val="00A27F11"/>
    <w:rsid w:val="00A30202"/>
    <w:rsid w:val="00A3091D"/>
    <w:rsid w:val="00A31B49"/>
    <w:rsid w:val="00A31C02"/>
    <w:rsid w:val="00A3200E"/>
    <w:rsid w:val="00A32016"/>
    <w:rsid w:val="00A33176"/>
    <w:rsid w:val="00A33971"/>
    <w:rsid w:val="00A34460"/>
    <w:rsid w:val="00A34525"/>
    <w:rsid w:val="00A345D7"/>
    <w:rsid w:val="00A347F7"/>
    <w:rsid w:val="00A34CD0"/>
    <w:rsid w:val="00A3539B"/>
    <w:rsid w:val="00A353F1"/>
    <w:rsid w:val="00A35618"/>
    <w:rsid w:val="00A35AB9"/>
    <w:rsid w:val="00A35C95"/>
    <w:rsid w:val="00A3604A"/>
    <w:rsid w:val="00A36ECD"/>
    <w:rsid w:val="00A36F95"/>
    <w:rsid w:val="00A372F6"/>
    <w:rsid w:val="00A379D5"/>
    <w:rsid w:val="00A37A10"/>
    <w:rsid w:val="00A37E4A"/>
    <w:rsid w:val="00A37FED"/>
    <w:rsid w:val="00A407BD"/>
    <w:rsid w:val="00A4081D"/>
    <w:rsid w:val="00A40967"/>
    <w:rsid w:val="00A40D2D"/>
    <w:rsid w:val="00A417AC"/>
    <w:rsid w:val="00A41BD4"/>
    <w:rsid w:val="00A42310"/>
    <w:rsid w:val="00A42B4D"/>
    <w:rsid w:val="00A42DED"/>
    <w:rsid w:val="00A43055"/>
    <w:rsid w:val="00A43147"/>
    <w:rsid w:val="00A436FD"/>
    <w:rsid w:val="00A43E47"/>
    <w:rsid w:val="00A43F4F"/>
    <w:rsid w:val="00A445CC"/>
    <w:rsid w:val="00A4480E"/>
    <w:rsid w:val="00A4508B"/>
    <w:rsid w:val="00A452CD"/>
    <w:rsid w:val="00A4541C"/>
    <w:rsid w:val="00A45ACE"/>
    <w:rsid w:val="00A45F15"/>
    <w:rsid w:val="00A46688"/>
    <w:rsid w:val="00A4679C"/>
    <w:rsid w:val="00A46883"/>
    <w:rsid w:val="00A47718"/>
    <w:rsid w:val="00A4781C"/>
    <w:rsid w:val="00A478C6"/>
    <w:rsid w:val="00A50B65"/>
    <w:rsid w:val="00A50DE9"/>
    <w:rsid w:val="00A50E20"/>
    <w:rsid w:val="00A50E21"/>
    <w:rsid w:val="00A51161"/>
    <w:rsid w:val="00A51E24"/>
    <w:rsid w:val="00A520E1"/>
    <w:rsid w:val="00A52527"/>
    <w:rsid w:val="00A528AF"/>
    <w:rsid w:val="00A52C6B"/>
    <w:rsid w:val="00A52F04"/>
    <w:rsid w:val="00A538F5"/>
    <w:rsid w:val="00A53E04"/>
    <w:rsid w:val="00A544E2"/>
    <w:rsid w:val="00A54B32"/>
    <w:rsid w:val="00A5509C"/>
    <w:rsid w:val="00A55B05"/>
    <w:rsid w:val="00A562DF"/>
    <w:rsid w:val="00A564E8"/>
    <w:rsid w:val="00A568C1"/>
    <w:rsid w:val="00A569B3"/>
    <w:rsid w:val="00A56BF1"/>
    <w:rsid w:val="00A57888"/>
    <w:rsid w:val="00A6052D"/>
    <w:rsid w:val="00A60CAD"/>
    <w:rsid w:val="00A613E3"/>
    <w:rsid w:val="00A61B7E"/>
    <w:rsid w:val="00A61CF6"/>
    <w:rsid w:val="00A61E9D"/>
    <w:rsid w:val="00A622C9"/>
    <w:rsid w:val="00A6241D"/>
    <w:rsid w:val="00A63603"/>
    <w:rsid w:val="00A63BC3"/>
    <w:rsid w:val="00A63CDA"/>
    <w:rsid w:val="00A641DF"/>
    <w:rsid w:val="00A6451D"/>
    <w:rsid w:val="00A647FC"/>
    <w:rsid w:val="00A64D0E"/>
    <w:rsid w:val="00A65831"/>
    <w:rsid w:val="00A65AA8"/>
    <w:rsid w:val="00A65B6D"/>
    <w:rsid w:val="00A662B1"/>
    <w:rsid w:val="00A66414"/>
    <w:rsid w:val="00A667E8"/>
    <w:rsid w:val="00A66D3E"/>
    <w:rsid w:val="00A67859"/>
    <w:rsid w:val="00A67E09"/>
    <w:rsid w:val="00A70A1D"/>
    <w:rsid w:val="00A70DA3"/>
    <w:rsid w:val="00A71137"/>
    <w:rsid w:val="00A7120B"/>
    <w:rsid w:val="00A714EA"/>
    <w:rsid w:val="00A72342"/>
    <w:rsid w:val="00A727CD"/>
    <w:rsid w:val="00A728DF"/>
    <w:rsid w:val="00A72C19"/>
    <w:rsid w:val="00A74085"/>
    <w:rsid w:val="00A7572F"/>
    <w:rsid w:val="00A75983"/>
    <w:rsid w:val="00A75F5C"/>
    <w:rsid w:val="00A7653B"/>
    <w:rsid w:val="00A7655B"/>
    <w:rsid w:val="00A76C0B"/>
    <w:rsid w:val="00A76D36"/>
    <w:rsid w:val="00A77378"/>
    <w:rsid w:val="00A779B7"/>
    <w:rsid w:val="00A77C41"/>
    <w:rsid w:val="00A801D5"/>
    <w:rsid w:val="00A80D0D"/>
    <w:rsid w:val="00A81B75"/>
    <w:rsid w:val="00A81EEE"/>
    <w:rsid w:val="00A82EAA"/>
    <w:rsid w:val="00A830FA"/>
    <w:rsid w:val="00A8316A"/>
    <w:rsid w:val="00A84252"/>
    <w:rsid w:val="00A84538"/>
    <w:rsid w:val="00A84690"/>
    <w:rsid w:val="00A8470F"/>
    <w:rsid w:val="00A84D6F"/>
    <w:rsid w:val="00A852D3"/>
    <w:rsid w:val="00A85308"/>
    <w:rsid w:val="00A85850"/>
    <w:rsid w:val="00A85A8D"/>
    <w:rsid w:val="00A85CD3"/>
    <w:rsid w:val="00A85FBA"/>
    <w:rsid w:val="00A862CA"/>
    <w:rsid w:val="00A86465"/>
    <w:rsid w:val="00A86FA1"/>
    <w:rsid w:val="00A873F3"/>
    <w:rsid w:val="00A87903"/>
    <w:rsid w:val="00A87F7C"/>
    <w:rsid w:val="00A91E11"/>
    <w:rsid w:val="00A9203D"/>
    <w:rsid w:val="00A923A1"/>
    <w:rsid w:val="00A924CB"/>
    <w:rsid w:val="00A92763"/>
    <w:rsid w:val="00A92BB0"/>
    <w:rsid w:val="00A92E4D"/>
    <w:rsid w:val="00A930DD"/>
    <w:rsid w:val="00A93324"/>
    <w:rsid w:val="00A933E8"/>
    <w:rsid w:val="00A94A67"/>
    <w:rsid w:val="00A95055"/>
    <w:rsid w:val="00A954A4"/>
    <w:rsid w:val="00A95B06"/>
    <w:rsid w:val="00A95F4B"/>
    <w:rsid w:val="00A96434"/>
    <w:rsid w:val="00A96C24"/>
    <w:rsid w:val="00A971DC"/>
    <w:rsid w:val="00A97445"/>
    <w:rsid w:val="00A97F03"/>
    <w:rsid w:val="00AA1F48"/>
    <w:rsid w:val="00AA252A"/>
    <w:rsid w:val="00AA2D8D"/>
    <w:rsid w:val="00AA348A"/>
    <w:rsid w:val="00AA34F1"/>
    <w:rsid w:val="00AA3586"/>
    <w:rsid w:val="00AA3863"/>
    <w:rsid w:val="00AA3FD7"/>
    <w:rsid w:val="00AA451F"/>
    <w:rsid w:val="00AA4688"/>
    <w:rsid w:val="00AA46C8"/>
    <w:rsid w:val="00AA47D5"/>
    <w:rsid w:val="00AA4962"/>
    <w:rsid w:val="00AA4DE7"/>
    <w:rsid w:val="00AA4F63"/>
    <w:rsid w:val="00AA555C"/>
    <w:rsid w:val="00AA5701"/>
    <w:rsid w:val="00AA59CB"/>
    <w:rsid w:val="00AA6B11"/>
    <w:rsid w:val="00AA6BFE"/>
    <w:rsid w:val="00AA7DEF"/>
    <w:rsid w:val="00AA7EEE"/>
    <w:rsid w:val="00AB0B07"/>
    <w:rsid w:val="00AB0B88"/>
    <w:rsid w:val="00AB0CAC"/>
    <w:rsid w:val="00AB120A"/>
    <w:rsid w:val="00AB13F6"/>
    <w:rsid w:val="00AB1FE3"/>
    <w:rsid w:val="00AB2C89"/>
    <w:rsid w:val="00AB2E0C"/>
    <w:rsid w:val="00AB30C7"/>
    <w:rsid w:val="00AB34BF"/>
    <w:rsid w:val="00AB4575"/>
    <w:rsid w:val="00AB45F8"/>
    <w:rsid w:val="00AB4B71"/>
    <w:rsid w:val="00AB5097"/>
    <w:rsid w:val="00AB530E"/>
    <w:rsid w:val="00AB5391"/>
    <w:rsid w:val="00AB576B"/>
    <w:rsid w:val="00AB57FE"/>
    <w:rsid w:val="00AB5FED"/>
    <w:rsid w:val="00AB6BA6"/>
    <w:rsid w:val="00AB76BD"/>
    <w:rsid w:val="00AC0017"/>
    <w:rsid w:val="00AC0E5A"/>
    <w:rsid w:val="00AC123C"/>
    <w:rsid w:val="00AC28E0"/>
    <w:rsid w:val="00AC2B2B"/>
    <w:rsid w:val="00AC3808"/>
    <w:rsid w:val="00AC38DD"/>
    <w:rsid w:val="00AC3A8D"/>
    <w:rsid w:val="00AC5097"/>
    <w:rsid w:val="00AC561E"/>
    <w:rsid w:val="00AC5629"/>
    <w:rsid w:val="00AC5E27"/>
    <w:rsid w:val="00AC6402"/>
    <w:rsid w:val="00AC6692"/>
    <w:rsid w:val="00AC7152"/>
    <w:rsid w:val="00AC71E2"/>
    <w:rsid w:val="00AC74C4"/>
    <w:rsid w:val="00AC762B"/>
    <w:rsid w:val="00AC778D"/>
    <w:rsid w:val="00AC7CD6"/>
    <w:rsid w:val="00AD077C"/>
    <w:rsid w:val="00AD07DE"/>
    <w:rsid w:val="00AD15B0"/>
    <w:rsid w:val="00AD281A"/>
    <w:rsid w:val="00AD2CD6"/>
    <w:rsid w:val="00AD4964"/>
    <w:rsid w:val="00AD4DA2"/>
    <w:rsid w:val="00AD54CB"/>
    <w:rsid w:val="00AD5B54"/>
    <w:rsid w:val="00AD5C48"/>
    <w:rsid w:val="00AD5DDE"/>
    <w:rsid w:val="00AD60A6"/>
    <w:rsid w:val="00AD61FB"/>
    <w:rsid w:val="00AD6D84"/>
    <w:rsid w:val="00AD7BB5"/>
    <w:rsid w:val="00AE0589"/>
    <w:rsid w:val="00AE0E82"/>
    <w:rsid w:val="00AE108E"/>
    <w:rsid w:val="00AE131D"/>
    <w:rsid w:val="00AE1370"/>
    <w:rsid w:val="00AE17FF"/>
    <w:rsid w:val="00AE1804"/>
    <w:rsid w:val="00AE1C75"/>
    <w:rsid w:val="00AE263A"/>
    <w:rsid w:val="00AE293D"/>
    <w:rsid w:val="00AE2CAC"/>
    <w:rsid w:val="00AE316A"/>
    <w:rsid w:val="00AE4059"/>
    <w:rsid w:val="00AE45A2"/>
    <w:rsid w:val="00AE4A04"/>
    <w:rsid w:val="00AE4F6F"/>
    <w:rsid w:val="00AE51B4"/>
    <w:rsid w:val="00AE623C"/>
    <w:rsid w:val="00AE6633"/>
    <w:rsid w:val="00AE6760"/>
    <w:rsid w:val="00AE6B18"/>
    <w:rsid w:val="00AE6BD2"/>
    <w:rsid w:val="00AE7431"/>
    <w:rsid w:val="00AE76D4"/>
    <w:rsid w:val="00AE7973"/>
    <w:rsid w:val="00AE7B23"/>
    <w:rsid w:val="00AE7BFB"/>
    <w:rsid w:val="00AE7D60"/>
    <w:rsid w:val="00AE7FAB"/>
    <w:rsid w:val="00AF057A"/>
    <w:rsid w:val="00AF068A"/>
    <w:rsid w:val="00AF1208"/>
    <w:rsid w:val="00AF167B"/>
    <w:rsid w:val="00AF214A"/>
    <w:rsid w:val="00AF2A4D"/>
    <w:rsid w:val="00AF3203"/>
    <w:rsid w:val="00AF3BC9"/>
    <w:rsid w:val="00AF3CD2"/>
    <w:rsid w:val="00AF3DD4"/>
    <w:rsid w:val="00AF3F89"/>
    <w:rsid w:val="00AF4E46"/>
    <w:rsid w:val="00AF5054"/>
    <w:rsid w:val="00AF550E"/>
    <w:rsid w:val="00AF6220"/>
    <w:rsid w:val="00AF6D24"/>
    <w:rsid w:val="00AF790C"/>
    <w:rsid w:val="00AF7D87"/>
    <w:rsid w:val="00B00132"/>
    <w:rsid w:val="00B004E0"/>
    <w:rsid w:val="00B00790"/>
    <w:rsid w:val="00B007FE"/>
    <w:rsid w:val="00B00931"/>
    <w:rsid w:val="00B00D19"/>
    <w:rsid w:val="00B00F69"/>
    <w:rsid w:val="00B01976"/>
    <w:rsid w:val="00B01BD2"/>
    <w:rsid w:val="00B02EC0"/>
    <w:rsid w:val="00B0350B"/>
    <w:rsid w:val="00B03B21"/>
    <w:rsid w:val="00B043A0"/>
    <w:rsid w:val="00B046BB"/>
    <w:rsid w:val="00B0483F"/>
    <w:rsid w:val="00B04CBB"/>
    <w:rsid w:val="00B052CC"/>
    <w:rsid w:val="00B054B1"/>
    <w:rsid w:val="00B05A3F"/>
    <w:rsid w:val="00B05D58"/>
    <w:rsid w:val="00B06075"/>
    <w:rsid w:val="00B063AA"/>
    <w:rsid w:val="00B06510"/>
    <w:rsid w:val="00B06888"/>
    <w:rsid w:val="00B06EDC"/>
    <w:rsid w:val="00B07321"/>
    <w:rsid w:val="00B07766"/>
    <w:rsid w:val="00B07850"/>
    <w:rsid w:val="00B07E9D"/>
    <w:rsid w:val="00B07FDA"/>
    <w:rsid w:val="00B10046"/>
    <w:rsid w:val="00B1029D"/>
    <w:rsid w:val="00B10978"/>
    <w:rsid w:val="00B111A6"/>
    <w:rsid w:val="00B1142D"/>
    <w:rsid w:val="00B115D9"/>
    <w:rsid w:val="00B11AA8"/>
    <w:rsid w:val="00B1215E"/>
    <w:rsid w:val="00B12CE0"/>
    <w:rsid w:val="00B12D38"/>
    <w:rsid w:val="00B13E2A"/>
    <w:rsid w:val="00B13E4B"/>
    <w:rsid w:val="00B14602"/>
    <w:rsid w:val="00B14744"/>
    <w:rsid w:val="00B14C9C"/>
    <w:rsid w:val="00B15A80"/>
    <w:rsid w:val="00B15BD0"/>
    <w:rsid w:val="00B15C74"/>
    <w:rsid w:val="00B16039"/>
    <w:rsid w:val="00B164E3"/>
    <w:rsid w:val="00B17063"/>
    <w:rsid w:val="00B173AF"/>
    <w:rsid w:val="00B177DE"/>
    <w:rsid w:val="00B201EA"/>
    <w:rsid w:val="00B2094F"/>
    <w:rsid w:val="00B21086"/>
    <w:rsid w:val="00B21641"/>
    <w:rsid w:val="00B21E68"/>
    <w:rsid w:val="00B220E0"/>
    <w:rsid w:val="00B2212B"/>
    <w:rsid w:val="00B222CC"/>
    <w:rsid w:val="00B235AA"/>
    <w:rsid w:val="00B238A3"/>
    <w:rsid w:val="00B23F10"/>
    <w:rsid w:val="00B24166"/>
    <w:rsid w:val="00B24213"/>
    <w:rsid w:val="00B246DC"/>
    <w:rsid w:val="00B249C6"/>
    <w:rsid w:val="00B25AFA"/>
    <w:rsid w:val="00B26231"/>
    <w:rsid w:val="00B26280"/>
    <w:rsid w:val="00B26961"/>
    <w:rsid w:val="00B26A7A"/>
    <w:rsid w:val="00B2736B"/>
    <w:rsid w:val="00B2759A"/>
    <w:rsid w:val="00B27CB5"/>
    <w:rsid w:val="00B27DBD"/>
    <w:rsid w:val="00B30279"/>
    <w:rsid w:val="00B30E30"/>
    <w:rsid w:val="00B30E77"/>
    <w:rsid w:val="00B318ED"/>
    <w:rsid w:val="00B31A17"/>
    <w:rsid w:val="00B31EC9"/>
    <w:rsid w:val="00B328B0"/>
    <w:rsid w:val="00B32931"/>
    <w:rsid w:val="00B329B0"/>
    <w:rsid w:val="00B329C8"/>
    <w:rsid w:val="00B32F48"/>
    <w:rsid w:val="00B32FB9"/>
    <w:rsid w:val="00B33102"/>
    <w:rsid w:val="00B33188"/>
    <w:rsid w:val="00B334D0"/>
    <w:rsid w:val="00B33A03"/>
    <w:rsid w:val="00B33C64"/>
    <w:rsid w:val="00B340F0"/>
    <w:rsid w:val="00B34136"/>
    <w:rsid w:val="00B34C53"/>
    <w:rsid w:val="00B350BF"/>
    <w:rsid w:val="00B35EA4"/>
    <w:rsid w:val="00B3680C"/>
    <w:rsid w:val="00B37627"/>
    <w:rsid w:val="00B37826"/>
    <w:rsid w:val="00B40518"/>
    <w:rsid w:val="00B40651"/>
    <w:rsid w:val="00B40E06"/>
    <w:rsid w:val="00B40FAF"/>
    <w:rsid w:val="00B414A6"/>
    <w:rsid w:val="00B41BD7"/>
    <w:rsid w:val="00B41DCF"/>
    <w:rsid w:val="00B42B6B"/>
    <w:rsid w:val="00B43048"/>
    <w:rsid w:val="00B43F27"/>
    <w:rsid w:val="00B44085"/>
    <w:rsid w:val="00B4448E"/>
    <w:rsid w:val="00B44757"/>
    <w:rsid w:val="00B44DBD"/>
    <w:rsid w:val="00B44FAA"/>
    <w:rsid w:val="00B4591D"/>
    <w:rsid w:val="00B45BD6"/>
    <w:rsid w:val="00B45DC6"/>
    <w:rsid w:val="00B46440"/>
    <w:rsid w:val="00B46B71"/>
    <w:rsid w:val="00B46D4F"/>
    <w:rsid w:val="00B479AC"/>
    <w:rsid w:val="00B47DE1"/>
    <w:rsid w:val="00B5023A"/>
    <w:rsid w:val="00B5038D"/>
    <w:rsid w:val="00B506B8"/>
    <w:rsid w:val="00B50DA0"/>
    <w:rsid w:val="00B513AA"/>
    <w:rsid w:val="00B514DB"/>
    <w:rsid w:val="00B51739"/>
    <w:rsid w:val="00B517D6"/>
    <w:rsid w:val="00B5213D"/>
    <w:rsid w:val="00B522B8"/>
    <w:rsid w:val="00B52BDB"/>
    <w:rsid w:val="00B52CB7"/>
    <w:rsid w:val="00B52E4E"/>
    <w:rsid w:val="00B53502"/>
    <w:rsid w:val="00B5452E"/>
    <w:rsid w:val="00B54E47"/>
    <w:rsid w:val="00B55043"/>
    <w:rsid w:val="00B55485"/>
    <w:rsid w:val="00B5596F"/>
    <w:rsid w:val="00B560C6"/>
    <w:rsid w:val="00B579A3"/>
    <w:rsid w:val="00B57BD0"/>
    <w:rsid w:val="00B57E53"/>
    <w:rsid w:val="00B60842"/>
    <w:rsid w:val="00B61EE8"/>
    <w:rsid w:val="00B6227F"/>
    <w:rsid w:val="00B6229E"/>
    <w:rsid w:val="00B62430"/>
    <w:rsid w:val="00B62F07"/>
    <w:rsid w:val="00B63050"/>
    <w:rsid w:val="00B63AD8"/>
    <w:rsid w:val="00B64642"/>
    <w:rsid w:val="00B64A9B"/>
    <w:rsid w:val="00B65283"/>
    <w:rsid w:val="00B6535B"/>
    <w:rsid w:val="00B65708"/>
    <w:rsid w:val="00B65CBD"/>
    <w:rsid w:val="00B661E9"/>
    <w:rsid w:val="00B66B74"/>
    <w:rsid w:val="00B674DD"/>
    <w:rsid w:val="00B67C6C"/>
    <w:rsid w:val="00B67D25"/>
    <w:rsid w:val="00B67D86"/>
    <w:rsid w:val="00B70F8A"/>
    <w:rsid w:val="00B720DC"/>
    <w:rsid w:val="00B7216B"/>
    <w:rsid w:val="00B72B3E"/>
    <w:rsid w:val="00B72F72"/>
    <w:rsid w:val="00B732C4"/>
    <w:rsid w:val="00B7351E"/>
    <w:rsid w:val="00B73E37"/>
    <w:rsid w:val="00B744B1"/>
    <w:rsid w:val="00B758D3"/>
    <w:rsid w:val="00B75BB0"/>
    <w:rsid w:val="00B75C1B"/>
    <w:rsid w:val="00B7614E"/>
    <w:rsid w:val="00B7629F"/>
    <w:rsid w:val="00B768DD"/>
    <w:rsid w:val="00B76BFF"/>
    <w:rsid w:val="00B77129"/>
    <w:rsid w:val="00B777A4"/>
    <w:rsid w:val="00B77980"/>
    <w:rsid w:val="00B77BDF"/>
    <w:rsid w:val="00B80215"/>
    <w:rsid w:val="00B80393"/>
    <w:rsid w:val="00B80504"/>
    <w:rsid w:val="00B807B7"/>
    <w:rsid w:val="00B80980"/>
    <w:rsid w:val="00B80B4C"/>
    <w:rsid w:val="00B80E21"/>
    <w:rsid w:val="00B81018"/>
    <w:rsid w:val="00B810A9"/>
    <w:rsid w:val="00B813A6"/>
    <w:rsid w:val="00B816B7"/>
    <w:rsid w:val="00B81BFD"/>
    <w:rsid w:val="00B81C59"/>
    <w:rsid w:val="00B82E67"/>
    <w:rsid w:val="00B82EE9"/>
    <w:rsid w:val="00B83370"/>
    <w:rsid w:val="00B83438"/>
    <w:rsid w:val="00B83C57"/>
    <w:rsid w:val="00B83E09"/>
    <w:rsid w:val="00B83EEA"/>
    <w:rsid w:val="00B83FC3"/>
    <w:rsid w:val="00B8437C"/>
    <w:rsid w:val="00B8486A"/>
    <w:rsid w:val="00B84DF6"/>
    <w:rsid w:val="00B852CC"/>
    <w:rsid w:val="00B85366"/>
    <w:rsid w:val="00B85AAC"/>
    <w:rsid w:val="00B860C5"/>
    <w:rsid w:val="00B86BBE"/>
    <w:rsid w:val="00B86E21"/>
    <w:rsid w:val="00B87A9B"/>
    <w:rsid w:val="00B902FC"/>
    <w:rsid w:val="00B905D7"/>
    <w:rsid w:val="00B90841"/>
    <w:rsid w:val="00B91761"/>
    <w:rsid w:val="00B918DA"/>
    <w:rsid w:val="00B91F15"/>
    <w:rsid w:val="00B92AC3"/>
    <w:rsid w:val="00B9373C"/>
    <w:rsid w:val="00B938F5"/>
    <w:rsid w:val="00B94166"/>
    <w:rsid w:val="00B94C8F"/>
    <w:rsid w:val="00B9501C"/>
    <w:rsid w:val="00B95713"/>
    <w:rsid w:val="00B957D7"/>
    <w:rsid w:val="00B95E2A"/>
    <w:rsid w:val="00B97E26"/>
    <w:rsid w:val="00B97FD9"/>
    <w:rsid w:val="00BA0766"/>
    <w:rsid w:val="00BA09EB"/>
    <w:rsid w:val="00BA0E3A"/>
    <w:rsid w:val="00BA0E81"/>
    <w:rsid w:val="00BA1195"/>
    <w:rsid w:val="00BA15BA"/>
    <w:rsid w:val="00BA1747"/>
    <w:rsid w:val="00BA17C0"/>
    <w:rsid w:val="00BA1BFC"/>
    <w:rsid w:val="00BA1C88"/>
    <w:rsid w:val="00BA1F07"/>
    <w:rsid w:val="00BA22BB"/>
    <w:rsid w:val="00BA2CB4"/>
    <w:rsid w:val="00BA2EED"/>
    <w:rsid w:val="00BA3356"/>
    <w:rsid w:val="00BA3863"/>
    <w:rsid w:val="00BA3B10"/>
    <w:rsid w:val="00BA4114"/>
    <w:rsid w:val="00BA414B"/>
    <w:rsid w:val="00BA4419"/>
    <w:rsid w:val="00BA556E"/>
    <w:rsid w:val="00BA5906"/>
    <w:rsid w:val="00BA5DF4"/>
    <w:rsid w:val="00BA5ECF"/>
    <w:rsid w:val="00BA64D0"/>
    <w:rsid w:val="00BA6ADA"/>
    <w:rsid w:val="00BA7446"/>
    <w:rsid w:val="00BA7865"/>
    <w:rsid w:val="00BA7CDA"/>
    <w:rsid w:val="00BB015C"/>
    <w:rsid w:val="00BB0577"/>
    <w:rsid w:val="00BB161A"/>
    <w:rsid w:val="00BB16F1"/>
    <w:rsid w:val="00BB1B4B"/>
    <w:rsid w:val="00BB207D"/>
    <w:rsid w:val="00BB2263"/>
    <w:rsid w:val="00BB29E2"/>
    <w:rsid w:val="00BB2A1C"/>
    <w:rsid w:val="00BB3217"/>
    <w:rsid w:val="00BB3303"/>
    <w:rsid w:val="00BB37A4"/>
    <w:rsid w:val="00BB3C8A"/>
    <w:rsid w:val="00BB414A"/>
    <w:rsid w:val="00BB451A"/>
    <w:rsid w:val="00BB472B"/>
    <w:rsid w:val="00BB4B47"/>
    <w:rsid w:val="00BB5437"/>
    <w:rsid w:val="00BB5C33"/>
    <w:rsid w:val="00BB5C7C"/>
    <w:rsid w:val="00BB5C92"/>
    <w:rsid w:val="00BB6185"/>
    <w:rsid w:val="00BB61F0"/>
    <w:rsid w:val="00BB6340"/>
    <w:rsid w:val="00BB64B2"/>
    <w:rsid w:val="00BB6609"/>
    <w:rsid w:val="00BB6BEA"/>
    <w:rsid w:val="00BB7411"/>
    <w:rsid w:val="00BB7450"/>
    <w:rsid w:val="00BB7492"/>
    <w:rsid w:val="00BB76FB"/>
    <w:rsid w:val="00BB7D11"/>
    <w:rsid w:val="00BC046E"/>
    <w:rsid w:val="00BC1804"/>
    <w:rsid w:val="00BC2171"/>
    <w:rsid w:val="00BC26F0"/>
    <w:rsid w:val="00BC345C"/>
    <w:rsid w:val="00BC3A93"/>
    <w:rsid w:val="00BC40C8"/>
    <w:rsid w:val="00BC48FF"/>
    <w:rsid w:val="00BC4EBD"/>
    <w:rsid w:val="00BC5AE6"/>
    <w:rsid w:val="00BC68F2"/>
    <w:rsid w:val="00BC6D3D"/>
    <w:rsid w:val="00BC6F96"/>
    <w:rsid w:val="00BC701E"/>
    <w:rsid w:val="00BC74B0"/>
    <w:rsid w:val="00BD0321"/>
    <w:rsid w:val="00BD03E9"/>
    <w:rsid w:val="00BD0492"/>
    <w:rsid w:val="00BD0CE5"/>
    <w:rsid w:val="00BD0E6D"/>
    <w:rsid w:val="00BD19E9"/>
    <w:rsid w:val="00BD1DD5"/>
    <w:rsid w:val="00BD21CF"/>
    <w:rsid w:val="00BD21E5"/>
    <w:rsid w:val="00BD21F7"/>
    <w:rsid w:val="00BD31B9"/>
    <w:rsid w:val="00BD3893"/>
    <w:rsid w:val="00BD3CE5"/>
    <w:rsid w:val="00BD3D29"/>
    <w:rsid w:val="00BD440D"/>
    <w:rsid w:val="00BD46B9"/>
    <w:rsid w:val="00BD47B0"/>
    <w:rsid w:val="00BD4806"/>
    <w:rsid w:val="00BD4DC3"/>
    <w:rsid w:val="00BD4EED"/>
    <w:rsid w:val="00BD5040"/>
    <w:rsid w:val="00BD506F"/>
    <w:rsid w:val="00BD5F64"/>
    <w:rsid w:val="00BD603C"/>
    <w:rsid w:val="00BD607C"/>
    <w:rsid w:val="00BD61EF"/>
    <w:rsid w:val="00BD64E8"/>
    <w:rsid w:val="00BD6999"/>
    <w:rsid w:val="00BD6E05"/>
    <w:rsid w:val="00BD6EE0"/>
    <w:rsid w:val="00BD7AB0"/>
    <w:rsid w:val="00BE01C0"/>
    <w:rsid w:val="00BE0487"/>
    <w:rsid w:val="00BE0765"/>
    <w:rsid w:val="00BE10D1"/>
    <w:rsid w:val="00BE11E5"/>
    <w:rsid w:val="00BE1269"/>
    <w:rsid w:val="00BE231C"/>
    <w:rsid w:val="00BE2782"/>
    <w:rsid w:val="00BE2F74"/>
    <w:rsid w:val="00BE3B03"/>
    <w:rsid w:val="00BE43ED"/>
    <w:rsid w:val="00BE4FF4"/>
    <w:rsid w:val="00BE509B"/>
    <w:rsid w:val="00BE5765"/>
    <w:rsid w:val="00BE5B5C"/>
    <w:rsid w:val="00BE6B6E"/>
    <w:rsid w:val="00BE6F3D"/>
    <w:rsid w:val="00BE711A"/>
    <w:rsid w:val="00BE7297"/>
    <w:rsid w:val="00BE7510"/>
    <w:rsid w:val="00BE7794"/>
    <w:rsid w:val="00BE7A3F"/>
    <w:rsid w:val="00BE7CC9"/>
    <w:rsid w:val="00BE7D0F"/>
    <w:rsid w:val="00BF0640"/>
    <w:rsid w:val="00BF0B06"/>
    <w:rsid w:val="00BF0C1C"/>
    <w:rsid w:val="00BF0CEF"/>
    <w:rsid w:val="00BF161B"/>
    <w:rsid w:val="00BF1814"/>
    <w:rsid w:val="00BF1A44"/>
    <w:rsid w:val="00BF21EC"/>
    <w:rsid w:val="00BF2C38"/>
    <w:rsid w:val="00BF2DA6"/>
    <w:rsid w:val="00BF3224"/>
    <w:rsid w:val="00BF35C3"/>
    <w:rsid w:val="00BF4203"/>
    <w:rsid w:val="00BF4B97"/>
    <w:rsid w:val="00BF511F"/>
    <w:rsid w:val="00BF54A6"/>
    <w:rsid w:val="00BF5DB6"/>
    <w:rsid w:val="00BF610B"/>
    <w:rsid w:val="00BF6689"/>
    <w:rsid w:val="00C00378"/>
    <w:rsid w:val="00C00795"/>
    <w:rsid w:val="00C00967"/>
    <w:rsid w:val="00C00ACD"/>
    <w:rsid w:val="00C00C4C"/>
    <w:rsid w:val="00C00E59"/>
    <w:rsid w:val="00C00E89"/>
    <w:rsid w:val="00C00FB6"/>
    <w:rsid w:val="00C013E8"/>
    <w:rsid w:val="00C01A00"/>
    <w:rsid w:val="00C01AAD"/>
    <w:rsid w:val="00C0240F"/>
    <w:rsid w:val="00C02762"/>
    <w:rsid w:val="00C02AC4"/>
    <w:rsid w:val="00C02CBB"/>
    <w:rsid w:val="00C02FBE"/>
    <w:rsid w:val="00C03508"/>
    <w:rsid w:val="00C03AA8"/>
    <w:rsid w:val="00C03FC8"/>
    <w:rsid w:val="00C04040"/>
    <w:rsid w:val="00C043C3"/>
    <w:rsid w:val="00C0459D"/>
    <w:rsid w:val="00C04AEE"/>
    <w:rsid w:val="00C04DAB"/>
    <w:rsid w:val="00C04F62"/>
    <w:rsid w:val="00C04FDA"/>
    <w:rsid w:val="00C051B7"/>
    <w:rsid w:val="00C056A7"/>
    <w:rsid w:val="00C05978"/>
    <w:rsid w:val="00C05B28"/>
    <w:rsid w:val="00C05BD3"/>
    <w:rsid w:val="00C06FB3"/>
    <w:rsid w:val="00C07247"/>
    <w:rsid w:val="00C074A2"/>
    <w:rsid w:val="00C0763E"/>
    <w:rsid w:val="00C10065"/>
    <w:rsid w:val="00C108B7"/>
    <w:rsid w:val="00C10F6E"/>
    <w:rsid w:val="00C11A07"/>
    <w:rsid w:val="00C12229"/>
    <w:rsid w:val="00C127B5"/>
    <w:rsid w:val="00C12911"/>
    <w:rsid w:val="00C1299B"/>
    <w:rsid w:val="00C14338"/>
    <w:rsid w:val="00C14BF7"/>
    <w:rsid w:val="00C14E50"/>
    <w:rsid w:val="00C150A6"/>
    <w:rsid w:val="00C152D9"/>
    <w:rsid w:val="00C15318"/>
    <w:rsid w:val="00C15619"/>
    <w:rsid w:val="00C15A73"/>
    <w:rsid w:val="00C15C5B"/>
    <w:rsid w:val="00C15F4D"/>
    <w:rsid w:val="00C16864"/>
    <w:rsid w:val="00C17002"/>
    <w:rsid w:val="00C176E7"/>
    <w:rsid w:val="00C200AD"/>
    <w:rsid w:val="00C207C1"/>
    <w:rsid w:val="00C209DE"/>
    <w:rsid w:val="00C20F7F"/>
    <w:rsid w:val="00C21193"/>
    <w:rsid w:val="00C21788"/>
    <w:rsid w:val="00C21CAB"/>
    <w:rsid w:val="00C21D97"/>
    <w:rsid w:val="00C21F10"/>
    <w:rsid w:val="00C220A3"/>
    <w:rsid w:val="00C23624"/>
    <w:rsid w:val="00C23A60"/>
    <w:rsid w:val="00C23D7D"/>
    <w:rsid w:val="00C23E25"/>
    <w:rsid w:val="00C24082"/>
    <w:rsid w:val="00C24B74"/>
    <w:rsid w:val="00C24B9D"/>
    <w:rsid w:val="00C24CCA"/>
    <w:rsid w:val="00C24EDE"/>
    <w:rsid w:val="00C24FBA"/>
    <w:rsid w:val="00C2532D"/>
    <w:rsid w:val="00C253AB"/>
    <w:rsid w:val="00C253C2"/>
    <w:rsid w:val="00C253C8"/>
    <w:rsid w:val="00C256F0"/>
    <w:rsid w:val="00C26135"/>
    <w:rsid w:val="00C261F9"/>
    <w:rsid w:val="00C2667B"/>
    <w:rsid w:val="00C26E63"/>
    <w:rsid w:val="00C26FF0"/>
    <w:rsid w:val="00C27090"/>
    <w:rsid w:val="00C2774F"/>
    <w:rsid w:val="00C304BB"/>
    <w:rsid w:val="00C3050B"/>
    <w:rsid w:val="00C30EEF"/>
    <w:rsid w:val="00C30F57"/>
    <w:rsid w:val="00C31360"/>
    <w:rsid w:val="00C32894"/>
    <w:rsid w:val="00C328A2"/>
    <w:rsid w:val="00C32A18"/>
    <w:rsid w:val="00C333CA"/>
    <w:rsid w:val="00C33D7F"/>
    <w:rsid w:val="00C33E8E"/>
    <w:rsid w:val="00C344E7"/>
    <w:rsid w:val="00C349EB"/>
    <w:rsid w:val="00C34AD7"/>
    <w:rsid w:val="00C35267"/>
    <w:rsid w:val="00C352CF"/>
    <w:rsid w:val="00C35BF2"/>
    <w:rsid w:val="00C35D6B"/>
    <w:rsid w:val="00C35E90"/>
    <w:rsid w:val="00C36709"/>
    <w:rsid w:val="00C36781"/>
    <w:rsid w:val="00C40662"/>
    <w:rsid w:val="00C40D71"/>
    <w:rsid w:val="00C41936"/>
    <w:rsid w:val="00C41A19"/>
    <w:rsid w:val="00C41C08"/>
    <w:rsid w:val="00C41C99"/>
    <w:rsid w:val="00C41D0E"/>
    <w:rsid w:val="00C4214D"/>
    <w:rsid w:val="00C42155"/>
    <w:rsid w:val="00C4229E"/>
    <w:rsid w:val="00C43010"/>
    <w:rsid w:val="00C431E7"/>
    <w:rsid w:val="00C432C5"/>
    <w:rsid w:val="00C43B3C"/>
    <w:rsid w:val="00C4445E"/>
    <w:rsid w:val="00C44650"/>
    <w:rsid w:val="00C448FE"/>
    <w:rsid w:val="00C44D36"/>
    <w:rsid w:val="00C44DC6"/>
    <w:rsid w:val="00C450EA"/>
    <w:rsid w:val="00C45D3F"/>
    <w:rsid w:val="00C46116"/>
    <w:rsid w:val="00C46444"/>
    <w:rsid w:val="00C4667B"/>
    <w:rsid w:val="00C467D9"/>
    <w:rsid w:val="00C46A7C"/>
    <w:rsid w:val="00C46D18"/>
    <w:rsid w:val="00C479FB"/>
    <w:rsid w:val="00C5015D"/>
    <w:rsid w:val="00C506E2"/>
    <w:rsid w:val="00C50B4E"/>
    <w:rsid w:val="00C50C81"/>
    <w:rsid w:val="00C51145"/>
    <w:rsid w:val="00C5122F"/>
    <w:rsid w:val="00C5150B"/>
    <w:rsid w:val="00C51AA9"/>
    <w:rsid w:val="00C51F24"/>
    <w:rsid w:val="00C53046"/>
    <w:rsid w:val="00C53505"/>
    <w:rsid w:val="00C536C6"/>
    <w:rsid w:val="00C537B5"/>
    <w:rsid w:val="00C53A54"/>
    <w:rsid w:val="00C53B03"/>
    <w:rsid w:val="00C54387"/>
    <w:rsid w:val="00C54F42"/>
    <w:rsid w:val="00C555CD"/>
    <w:rsid w:val="00C55842"/>
    <w:rsid w:val="00C55D8A"/>
    <w:rsid w:val="00C55E19"/>
    <w:rsid w:val="00C560CB"/>
    <w:rsid w:val="00C56918"/>
    <w:rsid w:val="00C56BDA"/>
    <w:rsid w:val="00C56DBF"/>
    <w:rsid w:val="00C56DD0"/>
    <w:rsid w:val="00C56F22"/>
    <w:rsid w:val="00C570C6"/>
    <w:rsid w:val="00C5733C"/>
    <w:rsid w:val="00C57EBF"/>
    <w:rsid w:val="00C57FC5"/>
    <w:rsid w:val="00C60518"/>
    <w:rsid w:val="00C606A6"/>
    <w:rsid w:val="00C609D8"/>
    <w:rsid w:val="00C61792"/>
    <w:rsid w:val="00C61C96"/>
    <w:rsid w:val="00C624AC"/>
    <w:rsid w:val="00C6408A"/>
    <w:rsid w:val="00C64574"/>
    <w:rsid w:val="00C651D8"/>
    <w:rsid w:val="00C65907"/>
    <w:rsid w:val="00C659CB"/>
    <w:rsid w:val="00C65E5B"/>
    <w:rsid w:val="00C6668F"/>
    <w:rsid w:val="00C668BD"/>
    <w:rsid w:val="00C67217"/>
    <w:rsid w:val="00C675F7"/>
    <w:rsid w:val="00C67754"/>
    <w:rsid w:val="00C67838"/>
    <w:rsid w:val="00C67BA1"/>
    <w:rsid w:val="00C7005E"/>
    <w:rsid w:val="00C70A36"/>
    <w:rsid w:val="00C70EAA"/>
    <w:rsid w:val="00C70F08"/>
    <w:rsid w:val="00C71492"/>
    <w:rsid w:val="00C71EAF"/>
    <w:rsid w:val="00C72199"/>
    <w:rsid w:val="00C72333"/>
    <w:rsid w:val="00C72676"/>
    <w:rsid w:val="00C726FA"/>
    <w:rsid w:val="00C7274B"/>
    <w:rsid w:val="00C727AA"/>
    <w:rsid w:val="00C72E2F"/>
    <w:rsid w:val="00C72F1D"/>
    <w:rsid w:val="00C736A5"/>
    <w:rsid w:val="00C738BE"/>
    <w:rsid w:val="00C741CF"/>
    <w:rsid w:val="00C74363"/>
    <w:rsid w:val="00C74532"/>
    <w:rsid w:val="00C74997"/>
    <w:rsid w:val="00C74BAE"/>
    <w:rsid w:val="00C74E13"/>
    <w:rsid w:val="00C75C41"/>
    <w:rsid w:val="00C75E62"/>
    <w:rsid w:val="00C7628A"/>
    <w:rsid w:val="00C7628B"/>
    <w:rsid w:val="00C76F9A"/>
    <w:rsid w:val="00C77124"/>
    <w:rsid w:val="00C77213"/>
    <w:rsid w:val="00C8021F"/>
    <w:rsid w:val="00C806BA"/>
    <w:rsid w:val="00C80E1E"/>
    <w:rsid w:val="00C81526"/>
    <w:rsid w:val="00C81644"/>
    <w:rsid w:val="00C81756"/>
    <w:rsid w:val="00C81D4A"/>
    <w:rsid w:val="00C81F4D"/>
    <w:rsid w:val="00C8251D"/>
    <w:rsid w:val="00C8252F"/>
    <w:rsid w:val="00C82943"/>
    <w:rsid w:val="00C83120"/>
    <w:rsid w:val="00C831D0"/>
    <w:rsid w:val="00C839D5"/>
    <w:rsid w:val="00C84E9B"/>
    <w:rsid w:val="00C86B2F"/>
    <w:rsid w:val="00C86C9B"/>
    <w:rsid w:val="00C86ED6"/>
    <w:rsid w:val="00C86F73"/>
    <w:rsid w:val="00C86FE2"/>
    <w:rsid w:val="00C8788F"/>
    <w:rsid w:val="00C87D0E"/>
    <w:rsid w:val="00C87E4F"/>
    <w:rsid w:val="00C90733"/>
    <w:rsid w:val="00C9074A"/>
    <w:rsid w:val="00C90A2D"/>
    <w:rsid w:val="00C90B55"/>
    <w:rsid w:val="00C90C01"/>
    <w:rsid w:val="00C92948"/>
    <w:rsid w:val="00C92E85"/>
    <w:rsid w:val="00C93940"/>
    <w:rsid w:val="00C939D4"/>
    <w:rsid w:val="00C93C6D"/>
    <w:rsid w:val="00C94673"/>
    <w:rsid w:val="00C957F3"/>
    <w:rsid w:val="00C96574"/>
    <w:rsid w:val="00C96FD6"/>
    <w:rsid w:val="00C971B8"/>
    <w:rsid w:val="00C974A7"/>
    <w:rsid w:val="00C97530"/>
    <w:rsid w:val="00C97937"/>
    <w:rsid w:val="00C97C16"/>
    <w:rsid w:val="00C97CAE"/>
    <w:rsid w:val="00CA0064"/>
    <w:rsid w:val="00CA007D"/>
    <w:rsid w:val="00CA0C4A"/>
    <w:rsid w:val="00CA0EDD"/>
    <w:rsid w:val="00CA128E"/>
    <w:rsid w:val="00CA172D"/>
    <w:rsid w:val="00CA1DDF"/>
    <w:rsid w:val="00CA2514"/>
    <w:rsid w:val="00CA2BB6"/>
    <w:rsid w:val="00CA3E41"/>
    <w:rsid w:val="00CA4904"/>
    <w:rsid w:val="00CA59AB"/>
    <w:rsid w:val="00CA5E75"/>
    <w:rsid w:val="00CA6438"/>
    <w:rsid w:val="00CA6467"/>
    <w:rsid w:val="00CA6522"/>
    <w:rsid w:val="00CA7BD7"/>
    <w:rsid w:val="00CA7E8E"/>
    <w:rsid w:val="00CB0136"/>
    <w:rsid w:val="00CB031D"/>
    <w:rsid w:val="00CB06C6"/>
    <w:rsid w:val="00CB0922"/>
    <w:rsid w:val="00CB0D33"/>
    <w:rsid w:val="00CB0EA0"/>
    <w:rsid w:val="00CB1223"/>
    <w:rsid w:val="00CB1594"/>
    <w:rsid w:val="00CB1D5C"/>
    <w:rsid w:val="00CB1F92"/>
    <w:rsid w:val="00CB2733"/>
    <w:rsid w:val="00CB2998"/>
    <w:rsid w:val="00CB29DE"/>
    <w:rsid w:val="00CB2B3E"/>
    <w:rsid w:val="00CB366A"/>
    <w:rsid w:val="00CB38B5"/>
    <w:rsid w:val="00CB396A"/>
    <w:rsid w:val="00CB3B22"/>
    <w:rsid w:val="00CB409B"/>
    <w:rsid w:val="00CB4417"/>
    <w:rsid w:val="00CB4B4E"/>
    <w:rsid w:val="00CB5C2B"/>
    <w:rsid w:val="00CB601A"/>
    <w:rsid w:val="00CB636F"/>
    <w:rsid w:val="00CB6C95"/>
    <w:rsid w:val="00CB75BB"/>
    <w:rsid w:val="00CB7DCF"/>
    <w:rsid w:val="00CB7E67"/>
    <w:rsid w:val="00CC00AE"/>
    <w:rsid w:val="00CC0AFE"/>
    <w:rsid w:val="00CC0CAE"/>
    <w:rsid w:val="00CC1498"/>
    <w:rsid w:val="00CC1BA3"/>
    <w:rsid w:val="00CC1CA7"/>
    <w:rsid w:val="00CC2036"/>
    <w:rsid w:val="00CC289B"/>
    <w:rsid w:val="00CC2F3C"/>
    <w:rsid w:val="00CC392E"/>
    <w:rsid w:val="00CC3945"/>
    <w:rsid w:val="00CC4A1F"/>
    <w:rsid w:val="00CC506F"/>
    <w:rsid w:val="00CC50D8"/>
    <w:rsid w:val="00CC5A04"/>
    <w:rsid w:val="00CC692A"/>
    <w:rsid w:val="00CC6C7B"/>
    <w:rsid w:val="00CC6D41"/>
    <w:rsid w:val="00CC7168"/>
    <w:rsid w:val="00CC75A3"/>
    <w:rsid w:val="00CC76CE"/>
    <w:rsid w:val="00CC7A20"/>
    <w:rsid w:val="00CC7C60"/>
    <w:rsid w:val="00CC7ED5"/>
    <w:rsid w:val="00CD03F1"/>
    <w:rsid w:val="00CD07FA"/>
    <w:rsid w:val="00CD0B42"/>
    <w:rsid w:val="00CD0D7E"/>
    <w:rsid w:val="00CD10A2"/>
    <w:rsid w:val="00CD119D"/>
    <w:rsid w:val="00CD1A6A"/>
    <w:rsid w:val="00CD2B6D"/>
    <w:rsid w:val="00CD2E43"/>
    <w:rsid w:val="00CD3175"/>
    <w:rsid w:val="00CD327C"/>
    <w:rsid w:val="00CD366D"/>
    <w:rsid w:val="00CD36FB"/>
    <w:rsid w:val="00CD39FB"/>
    <w:rsid w:val="00CD442F"/>
    <w:rsid w:val="00CD4432"/>
    <w:rsid w:val="00CD4723"/>
    <w:rsid w:val="00CD4D21"/>
    <w:rsid w:val="00CD4F21"/>
    <w:rsid w:val="00CD5807"/>
    <w:rsid w:val="00CD5CAE"/>
    <w:rsid w:val="00CD6E24"/>
    <w:rsid w:val="00CD79EF"/>
    <w:rsid w:val="00CD7D28"/>
    <w:rsid w:val="00CE007D"/>
    <w:rsid w:val="00CE0137"/>
    <w:rsid w:val="00CE03BF"/>
    <w:rsid w:val="00CE0626"/>
    <w:rsid w:val="00CE0627"/>
    <w:rsid w:val="00CE0713"/>
    <w:rsid w:val="00CE0985"/>
    <w:rsid w:val="00CE0A69"/>
    <w:rsid w:val="00CE1C7B"/>
    <w:rsid w:val="00CE2137"/>
    <w:rsid w:val="00CE2238"/>
    <w:rsid w:val="00CE22E0"/>
    <w:rsid w:val="00CE2FA9"/>
    <w:rsid w:val="00CE326B"/>
    <w:rsid w:val="00CE32D6"/>
    <w:rsid w:val="00CE41DD"/>
    <w:rsid w:val="00CE43D5"/>
    <w:rsid w:val="00CE46B1"/>
    <w:rsid w:val="00CE494B"/>
    <w:rsid w:val="00CE4B4A"/>
    <w:rsid w:val="00CE4E02"/>
    <w:rsid w:val="00CE4E7D"/>
    <w:rsid w:val="00CE4ED5"/>
    <w:rsid w:val="00CE5052"/>
    <w:rsid w:val="00CE5CD7"/>
    <w:rsid w:val="00CE60E2"/>
    <w:rsid w:val="00CE6725"/>
    <w:rsid w:val="00CE6912"/>
    <w:rsid w:val="00CE69D0"/>
    <w:rsid w:val="00CE6A91"/>
    <w:rsid w:val="00CE7E1B"/>
    <w:rsid w:val="00CF0A27"/>
    <w:rsid w:val="00CF156F"/>
    <w:rsid w:val="00CF16C4"/>
    <w:rsid w:val="00CF1C79"/>
    <w:rsid w:val="00CF1D33"/>
    <w:rsid w:val="00CF2137"/>
    <w:rsid w:val="00CF2517"/>
    <w:rsid w:val="00CF2518"/>
    <w:rsid w:val="00CF2A15"/>
    <w:rsid w:val="00CF2AC2"/>
    <w:rsid w:val="00CF3548"/>
    <w:rsid w:val="00CF3AA1"/>
    <w:rsid w:val="00CF47DA"/>
    <w:rsid w:val="00CF48E7"/>
    <w:rsid w:val="00CF4F3E"/>
    <w:rsid w:val="00CF52E6"/>
    <w:rsid w:val="00CF5517"/>
    <w:rsid w:val="00CF562C"/>
    <w:rsid w:val="00CF5DB3"/>
    <w:rsid w:val="00CF66FD"/>
    <w:rsid w:val="00CF6828"/>
    <w:rsid w:val="00CF6A3D"/>
    <w:rsid w:val="00CF7B09"/>
    <w:rsid w:val="00CF7D05"/>
    <w:rsid w:val="00CF7F19"/>
    <w:rsid w:val="00D00B9F"/>
    <w:rsid w:val="00D00E15"/>
    <w:rsid w:val="00D01074"/>
    <w:rsid w:val="00D012FC"/>
    <w:rsid w:val="00D0174E"/>
    <w:rsid w:val="00D0198D"/>
    <w:rsid w:val="00D01BF2"/>
    <w:rsid w:val="00D01D02"/>
    <w:rsid w:val="00D01DF7"/>
    <w:rsid w:val="00D02563"/>
    <w:rsid w:val="00D025F0"/>
    <w:rsid w:val="00D02AA5"/>
    <w:rsid w:val="00D02DB8"/>
    <w:rsid w:val="00D0317C"/>
    <w:rsid w:val="00D035E4"/>
    <w:rsid w:val="00D036A3"/>
    <w:rsid w:val="00D0370F"/>
    <w:rsid w:val="00D03E5D"/>
    <w:rsid w:val="00D03FAC"/>
    <w:rsid w:val="00D043DB"/>
    <w:rsid w:val="00D04B0F"/>
    <w:rsid w:val="00D0516B"/>
    <w:rsid w:val="00D05BB2"/>
    <w:rsid w:val="00D05F15"/>
    <w:rsid w:val="00D06161"/>
    <w:rsid w:val="00D06AE7"/>
    <w:rsid w:val="00D06E77"/>
    <w:rsid w:val="00D07696"/>
    <w:rsid w:val="00D07FCA"/>
    <w:rsid w:val="00D101F8"/>
    <w:rsid w:val="00D10514"/>
    <w:rsid w:val="00D1163D"/>
    <w:rsid w:val="00D11B88"/>
    <w:rsid w:val="00D11FEF"/>
    <w:rsid w:val="00D12B22"/>
    <w:rsid w:val="00D132DF"/>
    <w:rsid w:val="00D13551"/>
    <w:rsid w:val="00D13AB1"/>
    <w:rsid w:val="00D13D3E"/>
    <w:rsid w:val="00D13D7B"/>
    <w:rsid w:val="00D140B2"/>
    <w:rsid w:val="00D14382"/>
    <w:rsid w:val="00D147EA"/>
    <w:rsid w:val="00D15DA8"/>
    <w:rsid w:val="00D1604C"/>
    <w:rsid w:val="00D16338"/>
    <w:rsid w:val="00D16E45"/>
    <w:rsid w:val="00D1722E"/>
    <w:rsid w:val="00D17388"/>
    <w:rsid w:val="00D175CC"/>
    <w:rsid w:val="00D1772D"/>
    <w:rsid w:val="00D17923"/>
    <w:rsid w:val="00D2018E"/>
    <w:rsid w:val="00D20986"/>
    <w:rsid w:val="00D20AEF"/>
    <w:rsid w:val="00D21024"/>
    <w:rsid w:val="00D21130"/>
    <w:rsid w:val="00D211DF"/>
    <w:rsid w:val="00D2173F"/>
    <w:rsid w:val="00D21DDF"/>
    <w:rsid w:val="00D2230F"/>
    <w:rsid w:val="00D22BB4"/>
    <w:rsid w:val="00D22DCF"/>
    <w:rsid w:val="00D22FCB"/>
    <w:rsid w:val="00D23176"/>
    <w:rsid w:val="00D23209"/>
    <w:rsid w:val="00D24034"/>
    <w:rsid w:val="00D2423F"/>
    <w:rsid w:val="00D2461C"/>
    <w:rsid w:val="00D24A70"/>
    <w:rsid w:val="00D24BC3"/>
    <w:rsid w:val="00D25113"/>
    <w:rsid w:val="00D25181"/>
    <w:rsid w:val="00D253FE"/>
    <w:rsid w:val="00D2582C"/>
    <w:rsid w:val="00D2589C"/>
    <w:rsid w:val="00D26E96"/>
    <w:rsid w:val="00D27173"/>
    <w:rsid w:val="00D275C9"/>
    <w:rsid w:val="00D278FA"/>
    <w:rsid w:val="00D27A40"/>
    <w:rsid w:val="00D27D77"/>
    <w:rsid w:val="00D3036C"/>
    <w:rsid w:val="00D30791"/>
    <w:rsid w:val="00D309DB"/>
    <w:rsid w:val="00D30C01"/>
    <w:rsid w:val="00D31321"/>
    <w:rsid w:val="00D31B14"/>
    <w:rsid w:val="00D32E99"/>
    <w:rsid w:val="00D32EA6"/>
    <w:rsid w:val="00D33056"/>
    <w:rsid w:val="00D33087"/>
    <w:rsid w:val="00D3316F"/>
    <w:rsid w:val="00D336C7"/>
    <w:rsid w:val="00D33A09"/>
    <w:rsid w:val="00D33E13"/>
    <w:rsid w:val="00D33EC7"/>
    <w:rsid w:val="00D3408D"/>
    <w:rsid w:val="00D34583"/>
    <w:rsid w:val="00D34685"/>
    <w:rsid w:val="00D35582"/>
    <w:rsid w:val="00D357EE"/>
    <w:rsid w:val="00D3674A"/>
    <w:rsid w:val="00D36862"/>
    <w:rsid w:val="00D37882"/>
    <w:rsid w:val="00D37BEA"/>
    <w:rsid w:val="00D37C0F"/>
    <w:rsid w:val="00D37C95"/>
    <w:rsid w:val="00D4000F"/>
    <w:rsid w:val="00D4027B"/>
    <w:rsid w:val="00D41717"/>
    <w:rsid w:val="00D41D7B"/>
    <w:rsid w:val="00D42461"/>
    <w:rsid w:val="00D424B2"/>
    <w:rsid w:val="00D42A0C"/>
    <w:rsid w:val="00D42E4B"/>
    <w:rsid w:val="00D43158"/>
    <w:rsid w:val="00D4329E"/>
    <w:rsid w:val="00D43A9D"/>
    <w:rsid w:val="00D43ABE"/>
    <w:rsid w:val="00D43B05"/>
    <w:rsid w:val="00D43E6D"/>
    <w:rsid w:val="00D43F8B"/>
    <w:rsid w:val="00D448FD"/>
    <w:rsid w:val="00D4498B"/>
    <w:rsid w:val="00D4620A"/>
    <w:rsid w:val="00D46346"/>
    <w:rsid w:val="00D4665E"/>
    <w:rsid w:val="00D46ABF"/>
    <w:rsid w:val="00D46B66"/>
    <w:rsid w:val="00D46F55"/>
    <w:rsid w:val="00D4771A"/>
    <w:rsid w:val="00D47D58"/>
    <w:rsid w:val="00D500CF"/>
    <w:rsid w:val="00D5029D"/>
    <w:rsid w:val="00D5048C"/>
    <w:rsid w:val="00D50603"/>
    <w:rsid w:val="00D510B9"/>
    <w:rsid w:val="00D51A2F"/>
    <w:rsid w:val="00D5206C"/>
    <w:rsid w:val="00D524F2"/>
    <w:rsid w:val="00D525C4"/>
    <w:rsid w:val="00D52A3F"/>
    <w:rsid w:val="00D53202"/>
    <w:rsid w:val="00D5550B"/>
    <w:rsid w:val="00D5628C"/>
    <w:rsid w:val="00D568A5"/>
    <w:rsid w:val="00D568AD"/>
    <w:rsid w:val="00D56967"/>
    <w:rsid w:val="00D569DF"/>
    <w:rsid w:val="00D57407"/>
    <w:rsid w:val="00D60136"/>
    <w:rsid w:val="00D6018D"/>
    <w:rsid w:val="00D60192"/>
    <w:rsid w:val="00D6075E"/>
    <w:rsid w:val="00D61E2F"/>
    <w:rsid w:val="00D6220D"/>
    <w:rsid w:val="00D624CA"/>
    <w:rsid w:val="00D63003"/>
    <w:rsid w:val="00D631A4"/>
    <w:rsid w:val="00D63222"/>
    <w:rsid w:val="00D6348F"/>
    <w:rsid w:val="00D63FDC"/>
    <w:rsid w:val="00D644B9"/>
    <w:rsid w:val="00D648DB"/>
    <w:rsid w:val="00D654DF"/>
    <w:rsid w:val="00D65955"/>
    <w:rsid w:val="00D65DE7"/>
    <w:rsid w:val="00D660FF"/>
    <w:rsid w:val="00D66228"/>
    <w:rsid w:val="00D66298"/>
    <w:rsid w:val="00D666B3"/>
    <w:rsid w:val="00D66F30"/>
    <w:rsid w:val="00D67006"/>
    <w:rsid w:val="00D67240"/>
    <w:rsid w:val="00D67809"/>
    <w:rsid w:val="00D67BBE"/>
    <w:rsid w:val="00D70205"/>
    <w:rsid w:val="00D703FA"/>
    <w:rsid w:val="00D70609"/>
    <w:rsid w:val="00D70947"/>
    <w:rsid w:val="00D70D33"/>
    <w:rsid w:val="00D71076"/>
    <w:rsid w:val="00D71313"/>
    <w:rsid w:val="00D71F50"/>
    <w:rsid w:val="00D7234A"/>
    <w:rsid w:val="00D72F04"/>
    <w:rsid w:val="00D7314E"/>
    <w:rsid w:val="00D735AB"/>
    <w:rsid w:val="00D73661"/>
    <w:rsid w:val="00D740F8"/>
    <w:rsid w:val="00D748DB"/>
    <w:rsid w:val="00D74964"/>
    <w:rsid w:val="00D74BA3"/>
    <w:rsid w:val="00D752B0"/>
    <w:rsid w:val="00D7580F"/>
    <w:rsid w:val="00D75838"/>
    <w:rsid w:val="00D75F02"/>
    <w:rsid w:val="00D7658A"/>
    <w:rsid w:val="00D76A24"/>
    <w:rsid w:val="00D76E2B"/>
    <w:rsid w:val="00D76EBE"/>
    <w:rsid w:val="00D772C8"/>
    <w:rsid w:val="00D77485"/>
    <w:rsid w:val="00D7765D"/>
    <w:rsid w:val="00D77C57"/>
    <w:rsid w:val="00D802A5"/>
    <w:rsid w:val="00D8070A"/>
    <w:rsid w:val="00D80B95"/>
    <w:rsid w:val="00D80E6C"/>
    <w:rsid w:val="00D81C5D"/>
    <w:rsid w:val="00D81C73"/>
    <w:rsid w:val="00D81DD5"/>
    <w:rsid w:val="00D8214D"/>
    <w:rsid w:val="00D824F7"/>
    <w:rsid w:val="00D82648"/>
    <w:rsid w:val="00D831A3"/>
    <w:rsid w:val="00D83280"/>
    <w:rsid w:val="00D84252"/>
    <w:rsid w:val="00D849AF"/>
    <w:rsid w:val="00D84BB2"/>
    <w:rsid w:val="00D85CB3"/>
    <w:rsid w:val="00D8656C"/>
    <w:rsid w:val="00D868FB"/>
    <w:rsid w:val="00D86AF4"/>
    <w:rsid w:val="00D87225"/>
    <w:rsid w:val="00D87652"/>
    <w:rsid w:val="00D8771D"/>
    <w:rsid w:val="00D87853"/>
    <w:rsid w:val="00D87E97"/>
    <w:rsid w:val="00D903F2"/>
    <w:rsid w:val="00D90E1C"/>
    <w:rsid w:val="00D910DB"/>
    <w:rsid w:val="00D9120D"/>
    <w:rsid w:val="00D9124E"/>
    <w:rsid w:val="00D91661"/>
    <w:rsid w:val="00D917F4"/>
    <w:rsid w:val="00D919ED"/>
    <w:rsid w:val="00D924DA"/>
    <w:rsid w:val="00D92530"/>
    <w:rsid w:val="00D925E8"/>
    <w:rsid w:val="00D9331A"/>
    <w:rsid w:val="00D935D8"/>
    <w:rsid w:val="00D93CDA"/>
    <w:rsid w:val="00D93F0C"/>
    <w:rsid w:val="00D9460A"/>
    <w:rsid w:val="00D94847"/>
    <w:rsid w:val="00D95023"/>
    <w:rsid w:val="00D9584B"/>
    <w:rsid w:val="00D95C82"/>
    <w:rsid w:val="00D96349"/>
    <w:rsid w:val="00D963AF"/>
    <w:rsid w:val="00D9640E"/>
    <w:rsid w:val="00D9658E"/>
    <w:rsid w:val="00D97608"/>
    <w:rsid w:val="00DA01C8"/>
    <w:rsid w:val="00DA035D"/>
    <w:rsid w:val="00DA05DC"/>
    <w:rsid w:val="00DA0FBD"/>
    <w:rsid w:val="00DA10FA"/>
    <w:rsid w:val="00DA1CDE"/>
    <w:rsid w:val="00DA2432"/>
    <w:rsid w:val="00DA2501"/>
    <w:rsid w:val="00DA2816"/>
    <w:rsid w:val="00DA2F33"/>
    <w:rsid w:val="00DA3468"/>
    <w:rsid w:val="00DA347C"/>
    <w:rsid w:val="00DA3C9B"/>
    <w:rsid w:val="00DA4287"/>
    <w:rsid w:val="00DA4646"/>
    <w:rsid w:val="00DA4A62"/>
    <w:rsid w:val="00DA4BE7"/>
    <w:rsid w:val="00DA55B8"/>
    <w:rsid w:val="00DA5A19"/>
    <w:rsid w:val="00DA5C33"/>
    <w:rsid w:val="00DA64DD"/>
    <w:rsid w:val="00DA7285"/>
    <w:rsid w:val="00DA77C4"/>
    <w:rsid w:val="00DA7913"/>
    <w:rsid w:val="00DA7FD2"/>
    <w:rsid w:val="00DB0231"/>
    <w:rsid w:val="00DB0DB4"/>
    <w:rsid w:val="00DB10DC"/>
    <w:rsid w:val="00DB131B"/>
    <w:rsid w:val="00DB1688"/>
    <w:rsid w:val="00DB19A6"/>
    <w:rsid w:val="00DB1CCE"/>
    <w:rsid w:val="00DB1DF9"/>
    <w:rsid w:val="00DB28FF"/>
    <w:rsid w:val="00DB2A58"/>
    <w:rsid w:val="00DB2F46"/>
    <w:rsid w:val="00DB370A"/>
    <w:rsid w:val="00DB3DFA"/>
    <w:rsid w:val="00DB3F38"/>
    <w:rsid w:val="00DB417D"/>
    <w:rsid w:val="00DB5CF5"/>
    <w:rsid w:val="00DB5D79"/>
    <w:rsid w:val="00DB6027"/>
    <w:rsid w:val="00DB6C7C"/>
    <w:rsid w:val="00DB717E"/>
    <w:rsid w:val="00DB7553"/>
    <w:rsid w:val="00DC0501"/>
    <w:rsid w:val="00DC1218"/>
    <w:rsid w:val="00DC1B8E"/>
    <w:rsid w:val="00DC22B5"/>
    <w:rsid w:val="00DC28AB"/>
    <w:rsid w:val="00DC2A58"/>
    <w:rsid w:val="00DC2D55"/>
    <w:rsid w:val="00DC342C"/>
    <w:rsid w:val="00DC3818"/>
    <w:rsid w:val="00DC3B27"/>
    <w:rsid w:val="00DC3BE0"/>
    <w:rsid w:val="00DC421F"/>
    <w:rsid w:val="00DC4480"/>
    <w:rsid w:val="00DC4672"/>
    <w:rsid w:val="00DC4C57"/>
    <w:rsid w:val="00DC4CCA"/>
    <w:rsid w:val="00DC4D81"/>
    <w:rsid w:val="00DC53DE"/>
    <w:rsid w:val="00DC568E"/>
    <w:rsid w:val="00DC59E2"/>
    <w:rsid w:val="00DC5D07"/>
    <w:rsid w:val="00DC6096"/>
    <w:rsid w:val="00DC62CD"/>
    <w:rsid w:val="00DC6469"/>
    <w:rsid w:val="00DC6E43"/>
    <w:rsid w:val="00DC731D"/>
    <w:rsid w:val="00DC7CA2"/>
    <w:rsid w:val="00DC7D23"/>
    <w:rsid w:val="00DC7D58"/>
    <w:rsid w:val="00DC7DE8"/>
    <w:rsid w:val="00DC7EB4"/>
    <w:rsid w:val="00DD03B0"/>
    <w:rsid w:val="00DD04BC"/>
    <w:rsid w:val="00DD0A91"/>
    <w:rsid w:val="00DD0B24"/>
    <w:rsid w:val="00DD0B80"/>
    <w:rsid w:val="00DD0C02"/>
    <w:rsid w:val="00DD1303"/>
    <w:rsid w:val="00DD1694"/>
    <w:rsid w:val="00DD16ED"/>
    <w:rsid w:val="00DD1AB9"/>
    <w:rsid w:val="00DD1E4E"/>
    <w:rsid w:val="00DD1F8D"/>
    <w:rsid w:val="00DD342E"/>
    <w:rsid w:val="00DD395A"/>
    <w:rsid w:val="00DD3965"/>
    <w:rsid w:val="00DD3D76"/>
    <w:rsid w:val="00DD4547"/>
    <w:rsid w:val="00DD50C7"/>
    <w:rsid w:val="00DD5B99"/>
    <w:rsid w:val="00DD6C74"/>
    <w:rsid w:val="00DD6EC6"/>
    <w:rsid w:val="00DD6FC5"/>
    <w:rsid w:val="00DD7202"/>
    <w:rsid w:val="00DD75E9"/>
    <w:rsid w:val="00DD77A3"/>
    <w:rsid w:val="00DE1769"/>
    <w:rsid w:val="00DE1CCA"/>
    <w:rsid w:val="00DE1FA8"/>
    <w:rsid w:val="00DE2092"/>
    <w:rsid w:val="00DE219D"/>
    <w:rsid w:val="00DE270B"/>
    <w:rsid w:val="00DE29AB"/>
    <w:rsid w:val="00DE2A38"/>
    <w:rsid w:val="00DE2AFE"/>
    <w:rsid w:val="00DE2B72"/>
    <w:rsid w:val="00DE2CC1"/>
    <w:rsid w:val="00DE2DEC"/>
    <w:rsid w:val="00DE2EF2"/>
    <w:rsid w:val="00DE32F2"/>
    <w:rsid w:val="00DE3335"/>
    <w:rsid w:val="00DE3AA5"/>
    <w:rsid w:val="00DE3AB8"/>
    <w:rsid w:val="00DE3D30"/>
    <w:rsid w:val="00DE4593"/>
    <w:rsid w:val="00DE4B52"/>
    <w:rsid w:val="00DE4B7B"/>
    <w:rsid w:val="00DE4CF6"/>
    <w:rsid w:val="00DE50A9"/>
    <w:rsid w:val="00DE51B4"/>
    <w:rsid w:val="00DE5B8F"/>
    <w:rsid w:val="00DE5C0B"/>
    <w:rsid w:val="00DE645C"/>
    <w:rsid w:val="00DE6573"/>
    <w:rsid w:val="00DE66F7"/>
    <w:rsid w:val="00DE6C03"/>
    <w:rsid w:val="00DE6CA2"/>
    <w:rsid w:val="00DE6FE4"/>
    <w:rsid w:val="00DE7A23"/>
    <w:rsid w:val="00DE7B0D"/>
    <w:rsid w:val="00DE7E9C"/>
    <w:rsid w:val="00DE7F0E"/>
    <w:rsid w:val="00DF01AF"/>
    <w:rsid w:val="00DF079B"/>
    <w:rsid w:val="00DF1112"/>
    <w:rsid w:val="00DF1B02"/>
    <w:rsid w:val="00DF1BEB"/>
    <w:rsid w:val="00DF2418"/>
    <w:rsid w:val="00DF2BF7"/>
    <w:rsid w:val="00DF3100"/>
    <w:rsid w:val="00DF4012"/>
    <w:rsid w:val="00DF401F"/>
    <w:rsid w:val="00DF49FA"/>
    <w:rsid w:val="00DF57B7"/>
    <w:rsid w:val="00DF60B0"/>
    <w:rsid w:val="00DF65BD"/>
    <w:rsid w:val="00DF7039"/>
    <w:rsid w:val="00DF7728"/>
    <w:rsid w:val="00DF7754"/>
    <w:rsid w:val="00E00391"/>
    <w:rsid w:val="00E00E57"/>
    <w:rsid w:val="00E00F73"/>
    <w:rsid w:val="00E016CE"/>
    <w:rsid w:val="00E0265F"/>
    <w:rsid w:val="00E02691"/>
    <w:rsid w:val="00E02E15"/>
    <w:rsid w:val="00E0318E"/>
    <w:rsid w:val="00E034D6"/>
    <w:rsid w:val="00E03B6A"/>
    <w:rsid w:val="00E047CA"/>
    <w:rsid w:val="00E04A4A"/>
    <w:rsid w:val="00E05216"/>
    <w:rsid w:val="00E05542"/>
    <w:rsid w:val="00E06095"/>
    <w:rsid w:val="00E064CB"/>
    <w:rsid w:val="00E06ABA"/>
    <w:rsid w:val="00E07230"/>
    <w:rsid w:val="00E0739E"/>
    <w:rsid w:val="00E073FA"/>
    <w:rsid w:val="00E100EC"/>
    <w:rsid w:val="00E10651"/>
    <w:rsid w:val="00E1181A"/>
    <w:rsid w:val="00E11A64"/>
    <w:rsid w:val="00E11B11"/>
    <w:rsid w:val="00E12A89"/>
    <w:rsid w:val="00E1320C"/>
    <w:rsid w:val="00E1323B"/>
    <w:rsid w:val="00E1335D"/>
    <w:rsid w:val="00E13A99"/>
    <w:rsid w:val="00E14FB3"/>
    <w:rsid w:val="00E15226"/>
    <w:rsid w:val="00E164AA"/>
    <w:rsid w:val="00E168EF"/>
    <w:rsid w:val="00E16CDA"/>
    <w:rsid w:val="00E16DEA"/>
    <w:rsid w:val="00E17879"/>
    <w:rsid w:val="00E17E14"/>
    <w:rsid w:val="00E17F7B"/>
    <w:rsid w:val="00E20337"/>
    <w:rsid w:val="00E20B2C"/>
    <w:rsid w:val="00E2138F"/>
    <w:rsid w:val="00E21D16"/>
    <w:rsid w:val="00E22334"/>
    <w:rsid w:val="00E224F0"/>
    <w:rsid w:val="00E229AC"/>
    <w:rsid w:val="00E22DF8"/>
    <w:rsid w:val="00E230D3"/>
    <w:rsid w:val="00E23253"/>
    <w:rsid w:val="00E23465"/>
    <w:rsid w:val="00E237A0"/>
    <w:rsid w:val="00E23B20"/>
    <w:rsid w:val="00E2408A"/>
    <w:rsid w:val="00E249DA"/>
    <w:rsid w:val="00E25A02"/>
    <w:rsid w:val="00E25F67"/>
    <w:rsid w:val="00E274D4"/>
    <w:rsid w:val="00E274DE"/>
    <w:rsid w:val="00E27DDB"/>
    <w:rsid w:val="00E27EAD"/>
    <w:rsid w:val="00E30837"/>
    <w:rsid w:val="00E313D5"/>
    <w:rsid w:val="00E316B3"/>
    <w:rsid w:val="00E32D47"/>
    <w:rsid w:val="00E33517"/>
    <w:rsid w:val="00E339AD"/>
    <w:rsid w:val="00E33E9E"/>
    <w:rsid w:val="00E3408A"/>
    <w:rsid w:val="00E34279"/>
    <w:rsid w:val="00E343F1"/>
    <w:rsid w:val="00E34507"/>
    <w:rsid w:val="00E34559"/>
    <w:rsid w:val="00E3455A"/>
    <w:rsid w:val="00E3499C"/>
    <w:rsid w:val="00E34CA9"/>
    <w:rsid w:val="00E354B7"/>
    <w:rsid w:val="00E358BB"/>
    <w:rsid w:val="00E364AF"/>
    <w:rsid w:val="00E36689"/>
    <w:rsid w:val="00E36CBB"/>
    <w:rsid w:val="00E400DC"/>
    <w:rsid w:val="00E4024C"/>
    <w:rsid w:val="00E403EE"/>
    <w:rsid w:val="00E405BD"/>
    <w:rsid w:val="00E40B82"/>
    <w:rsid w:val="00E40FC5"/>
    <w:rsid w:val="00E4102F"/>
    <w:rsid w:val="00E41502"/>
    <w:rsid w:val="00E418AB"/>
    <w:rsid w:val="00E41ADB"/>
    <w:rsid w:val="00E41CA3"/>
    <w:rsid w:val="00E42662"/>
    <w:rsid w:val="00E42833"/>
    <w:rsid w:val="00E4285B"/>
    <w:rsid w:val="00E42A89"/>
    <w:rsid w:val="00E42CEA"/>
    <w:rsid w:val="00E42DD2"/>
    <w:rsid w:val="00E42F3F"/>
    <w:rsid w:val="00E430D8"/>
    <w:rsid w:val="00E43107"/>
    <w:rsid w:val="00E44785"/>
    <w:rsid w:val="00E4531B"/>
    <w:rsid w:val="00E45954"/>
    <w:rsid w:val="00E45BA6"/>
    <w:rsid w:val="00E45E46"/>
    <w:rsid w:val="00E46102"/>
    <w:rsid w:val="00E47649"/>
    <w:rsid w:val="00E50F14"/>
    <w:rsid w:val="00E511B8"/>
    <w:rsid w:val="00E51320"/>
    <w:rsid w:val="00E5155A"/>
    <w:rsid w:val="00E519EB"/>
    <w:rsid w:val="00E521C3"/>
    <w:rsid w:val="00E52349"/>
    <w:rsid w:val="00E52536"/>
    <w:rsid w:val="00E52B0D"/>
    <w:rsid w:val="00E52B5D"/>
    <w:rsid w:val="00E52C5F"/>
    <w:rsid w:val="00E534DD"/>
    <w:rsid w:val="00E54022"/>
    <w:rsid w:val="00E54A9F"/>
    <w:rsid w:val="00E555A2"/>
    <w:rsid w:val="00E55B77"/>
    <w:rsid w:val="00E55F6A"/>
    <w:rsid w:val="00E56CE7"/>
    <w:rsid w:val="00E56E8D"/>
    <w:rsid w:val="00E571DD"/>
    <w:rsid w:val="00E57CBE"/>
    <w:rsid w:val="00E6018E"/>
    <w:rsid w:val="00E601B8"/>
    <w:rsid w:val="00E602DC"/>
    <w:rsid w:val="00E6071F"/>
    <w:rsid w:val="00E6136C"/>
    <w:rsid w:val="00E61643"/>
    <w:rsid w:val="00E61FC8"/>
    <w:rsid w:val="00E62517"/>
    <w:rsid w:val="00E62810"/>
    <w:rsid w:val="00E62B21"/>
    <w:rsid w:val="00E6356C"/>
    <w:rsid w:val="00E63668"/>
    <w:rsid w:val="00E63B6E"/>
    <w:rsid w:val="00E63D38"/>
    <w:rsid w:val="00E63E49"/>
    <w:rsid w:val="00E63FEA"/>
    <w:rsid w:val="00E64351"/>
    <w:rsid w:val="00E64B75"/>
    <w:rsid w:val="00E65A42"/>
    <w:rsid w:val="00E661A4"/>
    <w:rsid w:val="00E66472"/>
    <w:rsid w:val="00E6735C"/>
    <w:rsid w:val="00E67579"/>
    <w:rsid w:val="00E67D1A"/>
    <w:rsid w:val="00E7068A"/>
    <w:rsid w:val="00E71284"/>
    <w:rsid w:val="00E7130D"/>
    <w:rsid w:val="00E7150C"/>
    <w:rsid w:val="00E715A4"/>
    <w:rsid w:val="00E72458"/>
    <w:rsid w:val="00E7249F"/>
    <w:rsid w:val="00E72869"/>
    <w:rsid w:val="00E72DC3"/>
    <w:rsid w:val="00E73096"/>
    <w:rsid w:val="00E7345E"/>
    <w:rsid w:val="00E73461"/>
    <w:rsid w:val="00E73A88"/>
    <w:rsid w:val="00E73BFE"/>
    <w:rsid w:val="00E73CE4"/>
    <w:rsid w:val="00E741E3"/>
    <w:rsid w:val="00E74479"/>
    <w:rsid w:val="00E7483D"/>
    <w:rsid w:val="00E74909"/>
    <w:rsid w:val="00E74C94"/>
    <w:rsid w:val="00E75885"/>
    <w:rsid w:val="00E76092"/>
    <w:rsid w:val="00E76102"/>
    <w:rsid w:val="00E7633A"/>
    <w:rsid w:val="00E763A5"/>
    <w:rsid w:val="00E76DFC"/>
    <w:rsid w:val="00E76E8A"/>
    <w:rsid w:val="00E77B9B"/>
    <w:rsid w:val="00E801D9"/>
    <w:rsid w:val="00E803F7"/>
    <w:rsid w:val="00E8040C"/>
    <w:rsid w:val="00E80D31"/>
    <w:rsid w:val="00E80DD1"/>
    <w:rsid w:val="00E80F69"/>
    <w:rsid w:val="00E81302"/>
    <w:rsid w:val="00E8170E"/>
    <w:rsid w:val="00E82412"/>
    <w:rsid w:val="00E83121"/>
    <w:rsid w:val="00E831E0"/>
    <w:rsid w:val="00E84B0D"/>
    <w:rsid w:val="00E84E2A"/>
    <w:rsid w:val="00E84ED3"/>
    <w:rsid w:val="00E84EDD"/>
    <w:rsid w:val="00E85A54"/>
    <w:rsid w:val="00E85BF7"/>
    <w:rsid w:val="00E85E95"/>
    <w:rsid w:val="00E86EC3"/>
    <w:rsid w:val="00E87216"/>
    <w:rsid w:val="00E8732E"/>
    <w:rsid w:val="00E87B96"/>
    <w:rsid w:val="00E90B28"/>
    <w:rsid w:val="00E90BFC"/>
    <w:rsid w:val="00E913BD"/>
    <w:rsid w:val="00E91998"/>
    <w:rsid w:val="00E91A0A"/>
    <w:rsid w:val="00E91CA5"/>
    <w:rsid w:val="00E91CB1"/>
    <w:rsid w:val="00E9211B"/>
    <w:rsid w:val="00E927E6"/>
    <w:rsid w:val="00E92897"/>
    <w:rsid w:val="00E92906"/>
    <w:rsid w:val="00E92EA6"/>
    <w:rsid w:val="00E9348E"/>
    <w:rsid w:val="00E9482F"/>
    <w:rsid w:val="00E949C9"/>
    <w:rsid w:val="00E9522D"/>
    <w:rsid w:val="00E9572E"/>
    <w:rsid w:val="00E95A9C"/>
    <w:rsid w:val="00E95AAF"/>
    <w:rsid w:val="00E96941"/>
    <w:rsid w:val="00E96B4D"/>
    <w:rsid w:val="00E97A0B"/>
    <w:rsid w:val="00E97B60"/>
    <w:rsid w:val="00EA0571"/>
    <w:rsid w:val="00EA067E"/>
    <w:rsid w:val="00EA0C4F"/>
    <w:rsid w:val="00EA1163"/>
    <w:rsid w:val="00EA227B"/>
    <w:rsid w:val="00EA23F1"/>
    <w:rsid w:val="00EA2E35"/>
    <w:rsid w:val="00EA32CB"/>
    <w:rsid w:val="00EA3410"/>
    <w:rsid w:val="00EA3FC5"/>
    <w:rsid w:val="00EA4480"/>
    <w:rsid w:val="00EA453F"/>
    <w:rsid w:val="00EA52BC"/>
    <w:rsid w:val="00EA549F"/>
    <w:rsid w:val="00EA58BB"/>
    <w:rsid w:val="00EA61D8"/>
    <w:rsid w:val="00EA6437"/>
    <w:rsid w:val="00EA6719"/>
    <w:rsid w:val="00EA6AB3"/>
    <w:rsid w:val="00EA6DB6"/>
    <w:rsid w:val="00EA7467"/>
    <w:rsid w:val="00EB0436"/>
    <w:rsid w:val="00EB061B"/>
    <w:rsid w:val="00EB0ED4"/>
    <w:rsid w:val="00EB0FCB"/>
    <w:rsid w:val="00EB127A"/>
    <w:rsid w:val="00EB1511"/>
    <w:rsid w:val="00EB2444"/>
    <w:rsid w:val="00EB284D"/>
    <w:rsid w:val="00EB2906"/>
    <w:rsid w:val="00EB310D"/>
    <w:rsid w:val="00EB366D"/>
    <w:rsid w:val="00EB3EEC"/>
    <w:rsid w:val="00EB45C7"/>
    <w:rsid w:val="00EB47F8"/>
    <w:rsid w:val="00EB4B6D"/>
    <w:rsid w:val="00EB4CB7"/>
    <w:rsid w:val="00EB5073"/>
    <w:rsid w:val="00EB5122"/>
    <w:rsid w:val="00EB53DE"/>
    <w:rsid w:val="00EB59B8"/>
    <w:rsid w:val="00EB62B3"/>
    <w:rsid w:val="00EB630D"/>
    <w:rsid w:val="00EB665A"/>
    <w:rsid w:val="00EB67AE"/>
    <w:rsid w:val="00EB6CCB"/>
    <w:rsid w:val="00EB6D61"/>
    <w:rsid w:val="00EB74F3"/>
    <w:rsid w:val="00EB76BC"/>
    <w:rsid w:val="00EB7EC6"/>
    <w:rsid w:val="00EC00FD"/>
    <w:rsid w:val="00EC11A5"/>
    <w:rsid w:val="00EC13D2"/>
    <w:rsid w:val="00EC15B6"/>
    <w:rsid w:val="00EC15C1"/>
    <w:rsid w:val="00EC1657"/>
    <w:rsid w:val="00EC17F4"/>
    <w:rsid w:val="00EC1955"/>
    <w:rsid w:val="00EC1CC2"/>
    <w:rsid w:val="00EC33F2"/>
    <w:rsid w:val="00EC3532"/>
    <w:rsid w:val="00EC3E7A"/>
    <w:rsid w:val="00EC4373"/>
    <w:rsid w:val="00EC43B3"/>
    <w:rsid w:val="00EC47B4"/>
    <w:rsid w:val="00EC4925"/>
    <w:rsid w:val="00EC4F9D"/>
    <w:rsid w:val="00EC50CB"/>
    <w:rsid w:val="00EC5104"/>
    <w:rsid w:val="00EC575B"/>
    <w:rsid w:val="00EC5B4F"/>
    <w:rsid w:val="00EC5C84"/>
    <w:rsid w:val="00EC624A"/>
    <w:rsid w:val="00EC69B6"/>
    <w:rsid w:val="00EC6CA9"/>
    <w:rsid w:val="00EC6CF9"/>
    <w:rsid w:val="00EC6E98"/>
    <w:rsid w:val="00EC7782"/>
    <w:rsid w:val="00ED0185"/>
    <w:rsid w:val="00ED0329"/>
    <w:rsid w:val="00ED0D60"/>
    <w:rsid w:val="00ED1411"/>
    <w:rsid w:val="00ED1A71"/>
    <w:rsid w:val="00ED1C48"/>
    <w:rsid w:val="00ED1F36"/>
    <w:rsid w:val="00ED242D"/>
    <w:rsid w:val="00ED2957"/>
    <w:rsid w:val="00ED340F"/>
    <w:rsid w:val="00ED3479"/>
    <w:rsid w:val="00ED35A5"/>
    <w:rsid w:val="00ED3A0A"/>
    <w:rsid w:val="00ED4391"/>
    <w:rsid w:val="00ED4D50"/>
    <w:rsid w:val="00ED5425"/>
    <w:rsid w:val="00ED54B9"/>
    <w:rsid w:val="00ED57DE"/>
    <w:rsid w:val="00ED62EC"/>
    <w:rsid w:val="00ED63BF"/>
    <w:rsid w:val="00ED699D"/>
    <w:rsid w:val="00ED6FE4"/>
    <w:rsid w:val="00ED7517"/>
    <w:rsid w:val="00ED7DDF"/>
    <w:rsid w:val="00EE0A8C"/>
    <w:rsid w:val="00EE0D45"/>
    <w:rsid w:val="00EE193C"/>
    <w:rsid w:val="00EE1954"/>
    <w:rsid w:val="00EE1CFA"/>
    <w:rsid w:val="00EE22B9"/>
    <w:rsid w:val="00EE295E"/>
    <w:rsid w:val="00EE2F40"/>
    <w:rsid w:val="00EE3354"/>
    <w:rsid w:val="00EE35F1"/>
    <w:rsid w:val="00EE3DE9"/>
    <w:rsid w:val="00EE3F23"/>
    <w:rsid w:val="00EE3F3B"/>
    <w:rsid w:val="00EE42C8"/>
    <w:rsid w:val="00EE4701"/>
    <w:rsid w:val="00EE47EA"/>
    <w:rsid w:val="00EE4999"/>
    <w:rsid w:val="00EE4C57"/>
    <w:rsid w:val="00EE4EE2"/>
    <w:rsid w:val="00EE558E"/>
    <w:rsid w:val="00EE55B2"/>
    <w:rsid w:val="00EE56E4"/>
    <w:rsid w:val="00EE6378"/>
    <w:rsid w:val="00EE67E1"/>
    <w:rsid w:val="00EE6DC4"/>
    <w:rsid w:val="00EE6E2F"/>
    <w:rsid w:val="00EE6E43"/>
    <w:rsid w:val="00EE7487"/>
    <w:rsid w:val="00EE7968"/>
    <w:rsid w:val="00EF0910"/>
    <w:rsid w:val="00EF1276"/>
    <w:rsid w:val="00EF1954"/>
    <w:rsid w:val="00EF2093"/>
    <w:rsid w:val="00EF289D"/>
    <w:rsid w:val="00EF2A0D"/>
    <w:rsid w:val="00EF3D32"/>
    <w:rsid w:val="00EF3ED4"/>
    <w:rsid w:val="00EF4253"/>
    <w:rsid w:val="00EF4703"/>
    <w:rsid w:val="00EF47D3"/>
    <w:rsid w:val="00EF58F3"/>
    <w:rsid w:val="00EF6143"/>
    <w:rsid w:val="00EF67F3"/>
    <w:rsid w:val="00EF6880"/>
    <w:rsid w:val="00EF737C"/>
    <w:rsid w:val="00F00857"/>
    <w:rsid w:val="00F00FCB"/>
    <w:rsid w:val="00F013B3"/>
    <w:rsid w:val="00F01981"/>
    <w:rsid w:val="00F01AAC"/>
    <w:rsid w:val="00F02030"/>
    <w:rsid w:val="00F02308"/>
    <w:rsid w:val="00F0258D"/>
    <w:rsid w:val="00F02D5A"/>
    <w:rsid w:val="00F038D4"/>
    <w:rsid w:val="00F03ADB"/>
    <w:rsid w:val="00F0415D"/>
    <w:rsid w:val="00F045B2"/>
    <w:rsid w:val="00F04F6A"/>
    <w:rsid w:val="00F04FBF"/>
    <w:rsid w:val="00F0521E"/>
    <w:rsid w:val="00F05446"/>
    <w:rsid w:val="00F05F9A"/>
    <w:rsid w:val="00F0627F"/>
    <w:rsid w:val="00F07037"/>
    <w:rsid w:val="00F073B6"/>
    <w:rsid w:val="00F101AF"/>
    <w:rsid w:val="00F1080C"/>
    <w:rsid w:val="00F10895"/>
    <w:rsid w:val="00F10C4C"/>
    <w:rsid w:val="00F1167B"/>
    <w:rsid w:val="00F117E3"/>
    <w:rsid w:val="00F11BBC"/>
    <w:rsid w:val="00F11DA0"/>
    <w:rsid w:val="00F11F71"/>
    <w:rsid w:val="00F1241A"/>
    <w:rsid w:val="00F12481"/>
    <w:rsid w:val="00F126C7"/>
    <w:rsid w:val="00F1334A"/>
    <w:rsid w:val="00F13531"/>
    <w:rsid w:val="00F13BCB"/>
    <w:rsid w:val="00F14249"/>
    <w:rsid w:val="00F14963"/>
    <w:rsid w:val="00F14D49"/>
    <w:rsid w:val="00F15C42"/>
    <w:rsid w:val="00F16203"/>
    <w:rsid w:val="00F162CC"/>
    <w:rsid w:val="00F1633E"/>
    <w:rsid w:val="00F1660D"/>
    <w:rsid w:val="00F16B68"/>
    <w:rsid w:val="00F16F0E"/>
    <w:rsid w:val="00F17362"/>
    <w:rsid w:val="00F17384"/>
    <w:rsid w:val="00F204C1"/>
    <w:rsid w:val="00F2053A"/>
    <w:rsid w:val="00F2067B"/>
    <w:rsid w:val="00F20B44"/>
    <w:rsid w:val="00F20BDB"/>
    <w:rsid w:val="00F20DC2"/>
    <w:rsid w:val="00F20E21"/>
    <w:rsid w:val="00F20FB0"/>
    <w:rsid w:val="00F21D1A"/>
    <w:rsid w:val="00F21E2C"/>
    <w:rsid w:val="00F22671"/>
    <w:rsid w:val="00F2281B"/>
    <w:rsid w:val="00F2336F"/>
    <w:rsid w:val="00F236B3"/>
    <w:rsid w:val="00F242B0"/>
    <w:rsid w:val="00F242BD"/>
    <w:rsid w:val="00F24B09"/>
    <w:rsid w:val="00F2516B"/>
    <w:rsid w:val="00F254AF"/>
    <w:rsid w:val="00F25BF9"/>
    <w:rsid w:val="00F25C0B"/>
    <w:rsid w:val="00F261C3"/>
    <w:rsid w:val="00F26F16"/>
    <w:rsid w:val="00F275C8"/>
    <w:rsid w:val="00F27701"/>
    <w:rsid w:val="00F27765"/>
    <w:rsid w:val="00F301CB"/>
    <w:rsid w:val="00F30564"/>
    <w:rsid w:val="00F305F4"/>
    <w:rsid w:val="00F313B1"/>
    <w:rsid w:val="00F313E2"/>
    <w:rsid w:val="00F3155C"/>
    <w:rsid w:val="00F322A8"/>
    <w:rsid w:val="00F32630"/>
    <w:rsid w:val="00F32ED0"/>
    <w:rsid w:val="00F338A5"/>
    <w:rsid w:val="00F340D4"/>
    <w:rsid w:val="00F344CC"/>
    <w:rsid w:val="00F34A80"/>
    <w:rsid w:val="00F34AB1"/>
    <w:rsid w:val="00F34C85"/>
    <w:rsid w:val="00F358C5"/>
    <w:rsid w:val="00F36C9B"/>
    <w:rsid w:val="00F36EFE"/>
    <w:rsid w:val="00F37456"/>
    <w:rsid w:val="00F37B19"/>
    <w:rsid w:val="00F37F43"/>
    <w:rsid w:val="00F37FCE"/>
    <w:rsid w:val="00F40109"/>
    <w:rsid w:val="00F40521"/>
    <w:rsid w:val="00F40976"/>
    <w:rsid w:val="00F416CD"/>
    <w:rsid w:val="00F41A73"/>
    <w:rsid w:val="00F42EC6"/>
    <w:rsid w:val="00F43B3D"/>
    <w:rsid w:val="00F43EBC"/>
    <w:rsid w:val="00F43FD2"/>
    <w:rsid w:val="00F4409A"/>
    <w:rsid w:val="00F44C37"/>
    <w:rsid w:val="00F45B9F"/>
    <w:rsid w:val="00F45BC7"/>
    <w:rsid w:val="00F46ECA"/>
    <w:rsid w:val="00F46EF6"/>
    <w:rsid w:val="00F46F69"/>
    <w:rsid w:val="00F477FE"/>
    <w:rsid w:val="00F4782B"/>
    <w:rsid w:val="00F47D86"/>
    <w:rsid w:val="00F47E36"/>
    <w:rsid w:val="00F502AD"/>
    <w:rsid w:val="00F503BF"/>
    <w:rsid w:val="00F507EB"/>
    <w:rsid w:val="00F50A56"/>
    <w:rsid w:val="00F50AE2"/>
    <w:rsid w:val="00F51026"/>
    <w:rsid w:val="00F5166E"/>
    <w:rsid w:val="00F519B9"/>
    <w:rsid w:val="00F51B06"/>
    <w:rsid w:val="00F51C68"/>
    <w:rsid w:val="00F51E72"/>
    <w:rsid w:val="00F5252C"/>
    <w:rsid w:val="00F525AE"/>
    <w:rsid w:val="00F5325B"/>
    <w:rsid w:val="00F53772"/>
    <w:rsid w:val="00F539BF"/>
    <w:rsid w:val="00F542E2"/>
    <w:rsid w:val="00F551C5"/>
    <w:rsid w:val="00F55693"/>
    <w:rsid w:val="00F55A65"/>
    <w:rsid w:val="00F55F59"/>
    <w:rsid w:val="00F564F8"/>
    <w:rsid w:val="00F56CE2"/>
    <w:rsid w:val="00F56F4F"/>
    <w:rsid w:val="00F5715E"/>
    <w:rsid w:val="00F574FE"/>
    <w:rsid w:val="00F57798"/>
    <w:rsid w:val="00F57A62"/>
    <w:rsid w:val="00F57E10"/>
    <w:rsid w:val="00F603A9"/>
    <w:rsid w:val="00F6072B"/>
    <w:rsid w:val="00F608CF"/>
    <w:rsid w:val="00F608EF"/>
    <w:rsid w:val="00F61982"/>
    <w:rsid w:val="00F61FD2"/>
    <w:rsid w:val="00F62537"/>
    <w:rsid w:val="00F62C68"/>
    <w:rsid w:val="00F6315D"/>
    <w:rsid w:val="00F632DA"/>
    <w:rsid w:val="00F63B68"/>
    <w:rsid w:val="00F63C1D"/>
    <w:rsid w:val="00F643D3"/>
    <w:rsid w:val="00F64866"/>
    <w:rsid w:val="00F64A37"/>
    <w:rsid w:val="00F6504F"/>
    <w:rsid w:val="00F6505D"/>
    <w:rsid w:val="00F65DA5"/>
    <w:rsid w:val="00F65F97"/>
    <w:rsid w:val="00F66693"/>
    <w:rsid w:val="00F66A0D"/>
    <w:rsid w:val="00F66B50"/>
    <w:rsid w:val="00F67172"/>
    <w:rsid w:val="00F678E6"/>
    <w:rsid w:val="00F70C24"/>
    <w:rsid w:val="00F70D61"/>
    <w:rsid w:val="00F70F4C"/>
    <w:rsid w:val="00F7113E"/>
    <w:rsid w:val="00F71402"/>
    <w:rsid w:val="00F71886"/>
    <w:rsid w:val="00F7209C"/>
    <w:rsid w:val="00F7281D"/>
    <w:rsid w:val="00F72FBA"/>
    <w:rsid w:val="00F72FF2"/>
    <w:rsid w:val="00F73748"/>
    <w:rsid w:val="00F738F1"/>
    <w:rsid w:val="00F73979"/>
    <w:rsid w:val="00F73CD6"/>
    <w:rsid w:val="00F740A7"/>
    <w:rsid w:val="00F74334"/>
    <w:rsid w:val="00F74CBA"/>
    <w:rsid w:val="00F74F9D"/>
    <w:rsid w:val="00F75365"/>
    <w:rsid w:val="00F7575D"/>
    <w:rsid w:val="00F758BA"/>
    <w:rsid w:val="00F75D44"/>
    <w:rsid w:val="00F75EDE"/>
    <w:rsid w:val="00F763D4"/>
    <w:rsid w:val="00F76E91"/>
    <w:rsid w:val="00F76F7D"/>
    <w:rsid w:val="00F7704B"/>
    <w:rsid w:val="00F775AE"/>
    <w:rsid w:val="00F77B5D"/>
    <w:rsid w:val="00F80299"/>
    <w:rsid w:val="00F804DA"/>
    <w:rsid w:val="00F81B20"/>
    <w:rsid w:val="00F820A9"/>
    <w:rsid w:val="00F827E5"/>
    <w:rsid w:val="00F82881"/>
    <w:rsid w:val="00F828E5"/>
    <w:rsid w:val="00F830F3"/>
    <w:rsid w:val="00F848F4"/>
    <w:rsid w:val="00F8513A"/>
    <w:rsid w:val="00F8513B"/>
    <w:rsid w:val="00F85234"/>
    <w:rsid w:val="00F863DA"/>
    <w:rsid w:val="00F8671A"/>
    <w:rsid w:val="00F867F9"/>
    <w:rsid w:val="00F86834"/>
    <w:rsid w:val="00F868CB"/>
    <w:rsid w:val="00F86D9E"/>
    <w:rsid w:val="00F86F7F"/>
    <w:rsid w:val="00F8700E"/>
    <w:rsid w:val="00F87084"/>
    <w:rsid w:val="00F8730A"/>
    <w:rsid w:val="00F87B8F"/>
    <w:rsid w:val="00F905ED"/>
    <w:rsid w:val="00F9064E"/>
    <w:rsid w:val="00F90BB5"/>
    <w:rsid w:val="00F914B5"/>
    <w:rsid w:val="00F918BD"/>
    <w:rsid w:val="00F91F35"/>
    <w:rsid w:val="00F92FC7"/>
    <w:rsid w:val="00F93281"/>
    <w:rsid w:val="00F9365B"/>
    <w:rsid w:val="00F93686"/>
    <w:rsid w:val="00F93AFE"/>
    <w:rsid w:val="00F93F9B"/>
    <w:rsid w:val="00F946DF"/>
    <w:rsid w:val="00F950E2"/>
    <w:rsid w:val="00F9526E"/>
    <w:rsid w:val="00F958F4"/>
    <w:rsid w:val="00F95BA9"/>
    <w:rsid w:val="00F95EAF"/>
    <w:rsid w:val="00F95EBE"/>
    <w:rsid w:val="00F963CF"/>
    <w:rsid w:val="00F9690D"/>
    <w:rsid w:val="00F96BFF"/>
    <w:rsid w:val="00F96FB5"/>
    <w:rsid w:val="00F97723"/>
    <w:rsid w:val="00F97970"/>
    <w:rsid w:val="00F97A8F"/>
    <w:rsid w:val="00FA0073"/>
    <w:rsid w:val="00FA03E0"/>
    <w:rsid w:val="00FA03E3"/>
    <w:rsid w:val="00FA03FD"/>
    <w:rsid w:val="00FA054E"/>
    <w:rsid w:val="00FA07EC"/>
    <w:rsid w:val="00FA0814"/>
    <w:rsid w:val="00FA1B7E"/>
    <w:rsid w:val="00FA1BBC"/>
    <w:rsid w:val="00FA1F0A"/>
    <w:rsid w:val="00FA22E4"/>
    <w:rsid w:val="00FA233C"/>
    <w:rsid w:val="00FA26E6"/>
    <w:rsid w:val="00FA27CD"/>
    <w:rsid w:val="00FA28F4"/>
    <w:rsid w:val="00FA4A59"/>
    <w:rsid w:val="00FA51EA"/>
    <w:rsid w:val="00FA5571"/>
    <w:rsid w:val="00FA5E37"/>
    <w:rsid w:val="00FA616F"/>
    <w:rsid w:val="00FA61A3"/>
    <w:rsid w:val="00FA6555"/>
    <w:rsid w:val="00FA6790"/>
    <w:rsid w:val="00FA7577"/>
    <w:rsid w:val="00FB002B"/>
    <w:rsid w:val="00FB02B8"/>
    <w:rsid w:val="00FB0333"/>
    <w:rsid w:val="00FB0999"/>
    <w:rsid w:val="00FB0E8C"/>
    <w:rsid w:val="00FB15A7"/>
    <w:rsid w:val="00FB1788"/>
    <w:rsid w:val="00FB18B1"/>
    <w:rsid w:val="00FB23D7"/>
    <w:rsid w:val="00FB299B"/>
    <w:rsid w:val="00FB2C10"/>
    <w:rsid w:val="00FB35C6"/>
    <w:rsid w:val="00FB36E7"/>
    <w:rsid w:val="00FB3FBA"/>
    <w:rsid w:val="00FB45F5"/>
    <w:rsid w:val="00FB488A"/>
    <w:rsid w:val="00FB508D"/>
    <w:rsid w:val="00FB516E"/>
    <w:rsid w:val="00FB535D"/>
    <w:rsid w:val="00FB5F46"/>
    <w:rsid w:val="00FB60E6"/>
    <w:rsid w:val="00FB75B4"/>
    <w:rsid w:val="00FB7FAD"/>
    <w:rsid w:val="00FC00B3"/>
    <w:rsid w:val="00FC00BE"/>
    <w:rsid w:val="00FC06E4"/>
    <w:rsid w:val="00FC0D4B"/>
    <w:rsid w:val="00FC1A79"/>
    <w:rsid w:val="00FC1F71"/>
    <w:rsid w:val="00FC25F9"/>
    <w:rsid w:val="00FC3CC7"/>
    <w:rsid w:val="00FC4506"/>
    <w:rsid w:val="00FC4864"/>
    <w:rsid w:val="00FC4910"/>
    <w:rsid w:val="00FC5284"/>
    <w:rsid w:val="00FC550E"/>
    <w:rsid w:val="00FC57EE"/>
    <w:rsid w:val="00FC5A39"/>
    <w:rsid w:val="00FC5ADC"/>
    <w:rsid w:val="00FC62FB"/>
    <w:rsid w:val="00FC6EC7"/>
    <w:rsid w:val="00FC6F75"/>
    <w:rsid w:val="00FC7097"/>
    <w:rsid w:val="00FC750A"/>
    <w:rsid w:val="00FC7B95"/>
    <w:rsid w:val="00FC7E82"/>
    <w:rsid w:val="00FD042F"/>
    <w:rsid w:val="00FD075A"/>
    <w:rsid w:val="00FD077A"/>
    <w:rsid w:val="00FD0A1A"/>
    <w:rsid w:val="00FD0B65"/>
    <w:rsid w:val="00FD0F88"/>
    <w:rsid w:val="00FD185C"/>
    <w:rsid w:val="00FD1C7D"/>
    <w:rsid w:val="00FD1D7D"/>
    <w:rsid w:val="00FD22BC"/>
    <w:rsid w:val="00FD2408"/>
    <w:rsid w:val="00FD3521"/>
    <w:rsid w:val="00FD3525"/>
    <w:rsid w:val="00FD37B2"/>
    <w:rsid w:val="00FD3B07"/>
    <w:rsid w:val="00FD3BC6"/>
    <w:rsid w:val="00FD4EAC"/>
    <w:rsid w:val="00FD4F72"/>
    <w:rsid w:val="00FD5906"/>
    <w:rsid w:val="00FD5BDC"/>
    <w:rsid w:val="00FD6325"/>
    <w:rsid w:val="00FD661D"/>
    <w:rsid w:val="00FD715D"/>
    <w:rsid w:val="00FD782C"/>
    <w:rsid w:val="00FD7A60"/>
    <w:rsid w:val="00FD7D8E"/>
    <w:rsid w:val="00FE02E7"/>
    <w:rsid w:val="00FE0672"/>
    <w:rsid w:val="00FE0EB9"/>
    <w:rsid w:val="00FE102E"/>
    <w:rsid w:val="00FE1969"/>
    <w:rsid w:val="00FE1CE9"/>
    <w:rsid w:val="00FE1FF4"/>
    <w:rsid w:val="00FE260D"/>
    <w:rsid w:val="00FE2A6D"/>
    <w:rsid w:val="00FE33C4"/>
    <w:rsid w:val="00FE38A0"/>
    <w:rsid w:val="00FE3BF0"/>
    <w:rsid w:val="00FE49C6"/>
    <w:rsid w:val="00FE4C7B"/>
    <w:rsid w:val="00FE519D"/>
    <w:rsid w:val="00FF0439"/>
    <w:rsid w:val="00FF0A34"/>
    <w:rsid w:val="00FF0A56"/>
    <w:rsid w:val="00FF11BD"/>
    <w:rsid w:val="00FF1534"/>
    <w:rsid w:val="00FF1BCD"/>
    <w:rsid w:val="00FF1D4C"/>
    <w:rsid w:val="00FF2676"/>
    <w:rsid w:val="00FF3518"/>
    <w:rsid w:val="00FF42AE"/>
    <w:rsid w:val="00FF4C95"/>
    <w:rsid w:val="00FF5044"/>
    <w:rsid w:val="00FF50FF"/>
    <w:rsid w:val="00FF57F1"/>
    <w:rsid w:val="00FF59DD"/>
    <w:rsid w:val="00FF5BD5"/>
    <w:rsid w:val="00FF5C98"/>
    <w:rsid w:val="00FF5F23"/>
    <w:rsid w:val="00FF6363"/>
    <w:rsid w:val="00FF660D"/>
    <w:rsid w:val="00FF6AD1"/>
    <w:rsid w:val="00FF6ED0"/>
    <w:rsid w:val="00FF72A5"/>
    <w:rsid w:val="00FF77F7"/>
    <w:rsid w:val="00FF78AF"/>
    <w:rsid w:val="00FF7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1280D84"/>
  <w15:docId w15:val="{D7F5EA73-F027-43FA-B11A-E11794C8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nhideWhenUsed="1" w:qFormat="1"/>
    <w:lsdException w:name="heading 5" w:locked="1" w:semiHidden="1" w:uiPriority="0" w:unhideWhenUsed="1" w:qFormat="1"/>
    <w:lsdException w:name="heading 6" w:locked="1" w:semiHidden="1" w:uiPriority="9" w:unhideWhenUsed="1" w:qFormat="1"/>
    <w:lsdException w:name="heading 7" w:locked="1" w:semiHidden="1" w:uiPriority="9" w:unhideWhenUsed="1" w:qFormat="1"/>
    <w:lsdException w:name="heading 8" w:locked="1" w:semiHidden="1"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locked="1"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33E"/>
    <w:pPr>
      <w:spacing w:after="200" w:line="276" w:lineRule="auto"/>
    </w:pPr>
    <w:rPr>
      <w:sz w:val="22"/>
      <w:szCs w:val="22"/>
      <w:lang w:eastAsia="en-US"/>
    </w:rPr>
  </w:style>
  <w:style w:type="paragraph" w:styleId="1">
    <w:name w:val="heading 1"/>
    <w:aliases w:val="1 ур. Заголовок,новая страница"/>
    <w:basedOn w:val="a"/>
    <w:next w:val="a"/>
    <w:link w:val="10"/>
    <w:uiPriority w:val="9"/>
    <w:qFormat/>
    <w:rsid w:val="00A87903"/>
    <w:pPr>
      <w:keepNext/>
      <w:keepLines/>
      <w:spacing w:before="480" w:after="0"/>
      <w:outlineLvl w:val="0"/>
    </w:pPr>
    <w:rPr>
      <w:rFonts w:ascii="Cambria" w:hAnsi="Cambria"/>
      <w:b/>
      <w:color w:val="365F91"/>
      <w:sz w:val="28"/>
      <w:szCs w:val="20"/>
    </w:rPr>
  </w:style>
  <w:style w:type="paragraph" w:styleId="2">
    <w:name w:val="heading 2"/>
    <w:aliases w:val="4 ур. Заголовок,заголовок2,1. Заголовок 2"/>
    <w:basedOn w:val="a"/>
    <w:next w:val="a"/>
    <w:link w:val="20"/>
    <w:uiPriority w:val="9"/>
    <w:qFormat/>
    <w:locked/>
    <w:rsid w:val="0052618C"/>
    <w:pPr>
      <w:keepNext/>
      <w:spacing w:before="240" w:after="60"/>
      <w:outlineLvl w:val="1"/>
    </w:pPr>
    <w:rPr>
      <w:rFonts w:ascii="Cambria" w:hAnsi="Cambria"/>
      <w:b/>
      <w:i/>
      <w:sz w:val="28"/>
      <w:szCs w:val="20"/>
    </w:rPr>
  </w:style>
  <w:style w:type="paragraph" w:styleId="3">
    <w:name w:val="heading 3"/>
    <w:basedOn w:val="a"/>
    <w:next w:val="a"/>
    <w:link w:val="30"/>
    <w:uiPriority w:val="9"/>
    <w:unhideWhenUsed/>
    <w:qFormat/>
    <w:locked/>
    <w:rsid w:val="00BB6609"/>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unhideWhenUsed/>
    <w:qFormat/>
    <w:locked/>
    <w:rsid w:val="00BB6609"/>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nhideWhenUsed/>
    <w:qFormat/>
    <w:locked/>
    <w:rsid w:val="00BB6609"/>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qFormat/>
    <w:locked/>
    <w:rsid w:val="005F36C2"/>
    <w:pPr>
      <w:suppressAutoHyphens/>
      <w:spacing w:before="240" w:after="60" w:line="240" w:lineRule="auto"/>
      <w:jc w:val="both"/>
      <w:outlineLvl w:val="5"/>
    </w:pPr>
    <w:rPr>
      <w:rFonts w:ascii="Arial" w:eastAsia="Times New Roman" w:hAnsi="Arial"/>
      <w:i/>
      <w:color w:val="000000"/>
      <w:sz w:val="24"/>
      <w:lang w:eastAsia="ar-SA"/>
    </w:rPr>
  </w:style>
  <w:style w:type="paragraph" w:styleId="7">
    <w:name w:val="heading 7"/>
    <w:basedOn w:val="a"/>
    <w:next w:val="a"/>
    <w:link w:val="70"/>
    <w:uiPriority w:val="9"/>
    <w:qFormat/>
    <w:locked/>
    <w:rsid w:val="005F36C2"/>
    <w:pPr>
      <w:suppressAutoHyphens/>
      <w:spacing w:before="240" w:after="60" w:line="240" w:lineRule="auto"/>
      <w:jc w:val="both"/>
      <w:outlineLvl w:val="6"/>
    </w:pPr>
    <w:rPr>
      <w:rFonts w:ascii="Arial" w:eastAsia="Times New Roman" w:hAnsi="Arial"/>
      <w:i/>
      <w:color w:val="0070C0"/>
      <w:sz w:val="24"/>
      <w:szCs w:val="16"/>
      <w:lang w:eastAsia="ar-SA"/>
    </w:rPr>
  </w:style>
  <w:style w:type="paragraph" w:styleId="8">
    <w:name w:val="heading 8"/>
    <w:aliases w:val="Заголовок ТАБЛ"/>
    <w:basedOn w:val="a"/>
    <w:next w:val="a"/>
    <w:link w:val="80"/>
    <w:uiPriority w:val="99"/>
    <w:qFormat/>
    <w:locked/>
    <w:rsid w:val="005F36C2"/>
    <w:pPr>
      <w:suppressAutoHyphens/>
      <w:spacing w:after="0" w:line="240" w:lineRule="auto"/>
      <w:jc w:val="center"/>
      <w:outlineLvl w:val="7"/>
    </w:pPr>
    <w:rPr>
      <w:rFonts w:ascii="Arial" w:eastAsia="Times New Roman" w:hAnsi="Arial"/>
      <w:b/>
      <w:color w:val="000000"/>
      <w:sz w:val="24"/>
      <w:szCs w:val="16"/>
      <w:lang w:eastAsia="ar-SA"/>
    </w:rPr>
  </w:style>
  <w:style w:type="paragraph" w:styleId="9">
    <w:name w:val="heading 9"/>
    <w:aliases w:val="Таблица 9"/>
    <w:basedOn w:val="a"/>
    <w:next w:val="a"/>
    <w:link w:val="90"/>
    <w:uiPriority w:val="9"/>
    <w:qFormat/>
    <w:locked/>
    <w:rsid w:val="005F36C2"/>
    <w:pPr>
      <w:suppressAutoHyphens/>
      <w:spacing w:before="240" w:after="60" w:line="240" w:lineRule="auto"/>
      <w:jc w:val="both"/>
      <w:outlineLvl w:val="8"/>
    </w:pPr>
    <w:rPr>
      <w:rFonts w:ascii="Arial" w:eastAsia="Times New Roman" w:hAnsi="Arial"/>
      <w:color w:val="000000"/>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ур. Заголовок Знак,новая страница Знак"/>
    <w:link w:val="1"/>
    <w:uiPriority w:val="9"/>
    <w:locked/>
    <w:rsid w:val="00A87903"/>
    <w:rPr>
      <w:rFonts w:ascii="Cambria" w:hAnsi="Cambria" w:cs="Times New Roman"/>
      <w:b/>
      <w:color w:val="365F91"/>
      <w:sz w:val="28"/>
    </w:rPr>
  </w:style>
  <w:style w:type="character" w:customStyle="1" w:styleId="20">
    <w:name w:val="Заголовок 2 Знак"/>
    <w:aliases w:val="4 ур. Заголовок Знак,заголовок2 Знак,1. Заголовок 2 Знак"/>
    <w:link w:val="2"/>
    <w:uiPriority w:val="9"/>
    <w:locked/>
    <w:rsid w:val="0052618C"/>
    <w:rPr>
      <w:rFonts w:ascii="Cambria" w:hAnsi="Cambria" w:cs="Times New Roman"/>
      <w:b/>
      <w:i/>
      <w:sz w:val="28"/>
      <w:lang w:eastAsia="en-US"/>
    </w:rPr>
  </w:style>
  <w:style w:type="paragraph" w:styleId="a3">
    <w:name w:val="No Spacing"/>
    <w:aliases w:val="РАЗДЕЛ"/>
    <w:link w:val="a4"/>
    <w:uiPriority w:val="1"/>
    <w:qFormat/>
    <w:rsid w:val="00741743"/>
    <w:rPr>
      <w:rFonts w:eastAsia="Times New Roman"/>
      <w:sz w:val="22"/>
    </w:rPr>
  </w:style>
  <w:style w:type="character" w:customStyle="1" w:styleId="a4">
    <w:name w:val="Без интервала Знак"/>
    <w:aliases w:val="РАЗДЕЛ Знак"/>
    <w:link w:val="a3"/>
    <w:uiPriority w:val="1"/>
    <w:locked/>
    <w:rsid w:val="00741743"/>
    <w:rPr>
      <w:rFonts w:eastAsia="Times New Roman"/>
      <w:sz w:val="22"/>
      <w:lang w:val="ru-RU" w:eastAsia="ru-RU" w:bidi="ar-SA"/>
    </w:rPr>
  </w:style>
  <w:style w:type="paragraph" w:styleId="a5">
    <w:name w:val="Balloon Text"/>
    <w:basedOn w:val="a"/>
    <w:link w:val="a6"/>
    <w:uiPriority w:val="99"/>
    <w:semiHidden/>
    <w:rsid w:val="00741743"/>
    <w:pPr>
      <w:spacing w:after="0" w:line="240" w:lineRule="auto"/>
    </w:pPr>
    <w:rPr>
      <w:rFonts w:ascii="Tahoma" w:hAnsi="Tahoma"/>
      <w:sz w:val="16"/>
      <w:szCs w:val="20"/>
    </w:rPr>
  </w:style>
  <w:style w:type="character" w:customStyle="1" w:styleId="a6">
    <w:name w:val="Текст выноски Знак"/>
    <w:link w:val="a5"/>
    <w:uiPriority w:val="99"/>
    <w:locked/>
    <w:rsid w:val="00741743"/>
    <w:rPr>
      <w:rFonts w:ascii="Tahoma" w:hAnsi="Tahoma" w:cs="Times New Roman"/>
      <w:sz w:val="16"/>
    </w:rPr>
  </w:style>
  <w:style w:type="table" w:styleId="a7">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7B71A7"/>
    <w:rPr>
      <w:rFonts w:cs="Times New Roman"/>
      <w:b/>
    </w:rPr>
  </w:style>
  <w:style w:type="character" w:customStyle="1" w:styleId="apple-converted-space">
    <w:name w:val="apple-converted-space"/>
    <w:rsid w:val="007B71A7"/>
  </w:style>
  <w:style w:type="paragraph" w:styleId="a9">
    <w:name w:val="List Paragraph"/>
    <w:basedOn w:val="a"/>
    <w:link w:val="aa"/>
    <w:uiPriority w:val="34"/>
    <w:qFormat/>
    <w:rsid w:val="007B71A7"/>
    <w:pPr>
      <w:ind w:left="720"/>
      <w:contextualSpacing/>
    </w:pPr>
  </w:style>
  <w:style w:type="paragraph" w:styleId="ab">
    <w:name w:val="header"/>
    <w:aliases w:val="ВерхКолонтитул"/>
    <w:basedOn w:val="a"/>
    <w:link w:val="ac"/>
    <w:uiPriority w:val="99"/>
    <w:rsid w:val="00A04725"/>
    <w:pPr>
      <w:tabs>
        <w:tab w:val="center" w:pos="4677"/>
        <w:tab w:val="right" w:pos="9355"/>
      </w:tabs>
      <w:spacing w:after="0" w:line="240" w:lineRule="auto"/>
    </w:pPr>
    <w:rPr>
      <w:sz w:val="20"/>
      <w:szCs w:val="20"/>
    </w:rPr>
  </w:style>
  <w:style w:type="character" w:customStyle="1" w:styleId="ac">
    <w:name w:val="Верхний колонтитул Знак"/>
    <w:aliases w:val="ВерхКолонтитул Знак1"/>
    <w:link w:val="ab"/>
    <w:uiPriority w:val="99"/>
    <w:locked/>
    <w:rsid w:val="00A04725"/>
    <w:rPr>
      <w:rFonts w:cs="Times New Roman"/>
    </w:rPr>
  </w:style>
  <w:style w:type="paragraph" w:styleId="ad">
    <w:name w:val="footer"/>
    <w:basedOn w:val="a"/>
    <w:link w:val="ae"/>
    <w:uiPriority w:val="99"/>
    <w:rsid w:val="00A04725"/>
    <w:pPr>
      <w:tabs>
        <w:tab w:val="center" w:pos="4677"/>
        <w:tab w:val="right" w:pos="9355"/>
      </w:tabs>
      <w:spacing w:after="0" w:line="240" w:lineRule="auto"/>
    </w:pPr>
    <w:rPr>
      <w:sz w:val="20"/>
      <w:szCs w:val="20"/>
    </w:rPr>
  </w:style>
  <w:style w:type="character" w:customStyle="1" w:styleId="ae">
    <w:name w:val="Нижний колонтитул Знак"/>
    <w:link w:val="ad"/>
    <w:uiPriority w:val="99"/>
    <w:locked/>
    <w:rsid w:val="00A04725"/>
    <w:rPr>
      <w:rFonts w:cs="Times New Roman"/>
    </w:rPr>
  </w:style>
  <w:style w:type="paragraph" w:styleId="af">
    <w:name w:val="Normal (Web)"/>
    <w:basedOn w:val="a"/>
    <w:uiPriority w:val="99"/>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1">
    <w:name w:val="Body Text"/>
    <w:aliases w:val="Знак,Знак1 Знак,Основной текст1,Основной текст1 Знак Знак"/>
    <w:basedOn w:val="a"/>
    <w:link w:val="af2"/>
    <w:rsid w:val="00810BF8"/>
    <w:pPr>
      <w:spacing w:after="0" w:line="240" w:lineRule="auto"/>
    </w:pPr>
    <w:rPr>
      <w:sz w:val="20"/>
      <w:szCs w:val="20"/>
    </w:rPr>
  </w:style>
  <w:style w:type="character" w:customStyle="1" w:styleId="af2">
    <w:name w:val="Основной текст Знак"/>
    <w:aliases w:val="Знак Знак,Знак1 Знак Знак,Основной текст1 Знак,Основной текст1 Знак Знак Знак"/>
    <w:link w:val="af1"/>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rsid w:val="00810BF8"/>
  </w:style>
  <w:style w:type="paragraph" w:styleId="af3">
    <w:name w:val="Body Text Indent"/>
    <w:basedOn w:val="a"/>
    <w:link w:val="af4"/>
    <w:uiPriority w:val="99"/>
    <w:rsid w:val="00810BF8"/>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link w:val="af3"/>
    <w:uiPriority w:val="99"/>
    <w:locked/>
    <w:rsid w:val="00810BF8"/>
    <w:rPr>
      <w:rFonts w:ascii="Times New Roman" w:hAnsi="Times New Roman" w:cs="Times New Roman"/>
      <w:sz w:val="24"/>
      <w:lang w:eastAsia="ru-RU"/>
    </w:rPr>
  </w:style>
  <w:style w:type="paragraph" w:styleId="22">
    <w:name w:val="Body Text Indent 2"/>
    <w:basedOn w:val="a"/>
    <w:link w:val="23"/>
    <w:semiHidden/>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5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20"/>
    <w:qFormat/>
    <w:rsid w:val="00CF2A15"/>
    <w:rPr>
      <w:rFonts w:cs="Times New Roman"/>
      <w:i/>
    </w:rPr>
  </w:style>
  <w:style w:type="character" w:styleId="af6">
    <w:name w:val="Subtle Emphasis"/>
    <w:uiPriority w:val="19"/>
    <w:qFormat/>
    <w:rsid w:val="00807F17"/>
    <w:rPr>
      <w:rFonts w:cs="Times New Roman"/>
      <w:i/>
      <w:color w:val="808080"/>
    </w:rPr>
  </w:style>
  <w:style w:type="paragraph" w:customStyle="1" w:styleId="af7">
    <w:name w:val="Знак Знак Знак Знак Знак Знак Знак"/>
    <w:basedOn w:val="a"/>
    <w:rsid w:val="00AA59CB"/>
    <w:pPr>
      <w:spacing w:before="100" w:beforeAutospacing="1" w:after="100" w:afterAutospacing="1" w:line="240" w:lineRule="auto"/>
      <w:jc w:val="both"/>
    </w:pPr>
    <w:rPr>
      <w:rFonts w:ascii="Tahoma" w:eastAsia="Times New Roman" w:hAnsi="Tahoma"/>
      <w:sz w:val="20"/>
      <w:szCs w:val="20"/>
      <w:lang w:val="en-US"/>
    </w:rPr>
  </w:style>
  <w:style w:type="character" w:customStyle="1" w:styleId="aa">
    <w:name w:val="Абзац списка Знак"/>
    <w:link w:val="a9"/>
    <w:uiPriority w:val="34"/>
    <w:rsid w:val="00E343F1"/>
    <w:rPr>
      <w:sz w:val="22"/>
      <w:szCs w:val="22"/>
      <w:lang w:eastAsia="en-US"/>
    </w:rPr>
  </w:style>
  <w:style w:type="paragraph" w:customStyle="1" w:styleId="14">
    <w:name w:val="Название1"/>
    <w:aliases w:val="Название таблицы"/>
    <w:basedOn w:val="a"/>
    <w:next w:val="a"/>
    <w:link w:val="af8"/>
    <w:uiPriority w:val="10"/>
    <w:qFormat/>
    <w:locked/>
    <w:rsid w:val="00E343F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8">
    <w:name w:val="Название Знак"/>
    <w:aliases w:val="Название таблицы Знак"/>
    <w:link w:val="14"/>
    <w:uiPriority w:val="10"/>
    <w:rsid w:val="00E343F1"/>
    <w:rPr>
      <w:rFonts w:ascii="Cambria" w:eastAsia="Times New Roman" w:hAnsi="Cambria" w:cs="Times New Roman"/>
      <w:color w:val="17365D"/>
      <w:spacing w:val="5"/>
      <w:kern w:val="28"/>
      <w:sz w:val="52"/>
      <w:szCs w:val="52"/>
      <w:lang w:eastAsia="en-US"/>
    </w:rPr>
  </w:style>
  <w:style w:type="table" w:customStyle="1" w:styleId="af9">
    <w:name w:val="Таблицы"/>
    <w:basedOn w:val="a7"/>
    <w:uiPriority w:val="99"/>
    <w:rsid w:val="00CA4904"/>
    <w:pPr>
      <w:jc w:val="center"/>
    </w:pPr>
    <w:rPr>
      <w:rFonts w:ascii="Times New Roman" w:hAnsi="Times New Roman"/>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Style2">
    <w:name w:val="Style2"/>
    <w:basedOn w:val="a"/>
    <w:uiPriority w:val="99"/>
    <w:rsid w:val="000F71FD"/>
    <w:pPr>
      <w:widowControl w:val="0"/>
      <w:autoSpaceDE w:val="0"/>
      <w:autoSpaceDN w:val="0"/>
      <w:adjustRightInd w:val="0"/>
      <w:spacing w:after="0" w:line="235" w:lineRule="exact"/>
      <w:jc w:val="right"/>
    </w:pPr>
    <w:rPr>
      <w:rFonts w:ascii="MS Reference Sans Serif" w:eastAsia="Times New Roman" w:hAnsi="MS Reference Sans Serif"/>
      <w:sz w:val="24"/>
      <w:szCs w:val="24"/>
      <w:lang w:eastAsia="ru-RU"/>
    </w:rPr>
  </w:style>
  <w:style w:type="character" w:customStyle="1" w:styleId="FontStyle23">
    <w:name w:val="Font Style23"/>
    <w:uiPriority w:val="99"/>
    <w:rsid w:val="000F71FD"/>
    <w:rPr>
      <w:rFonts w:ascii="MS Reference Sans Serif" w:hAnsi="MS Reference Sans Serif" w:cs="MS Reference Sans Serif"/>
      <w:sz w:val="16"/>
      <w:szCs w:val="16"/>
    </w:rPr>
  </w:style>
  <w:style w:type="character" w:customStyle="1" w:styleId="FontStyle157">
    <w:name w:val="Font Style157"/>
    <w:rsid w:val="00882800"/>
    <w:rPr>
      <w:rFonts w:eastAsia="Times New Roman"/>
      <w:b/>
      <w:color w:val="auto"/>
      <w:sz w:val="26"/>
      <w:lang w:val="ru-RU" w:eastAsia="zh-CN"/>
    </w:rPr>
  </w:style>
  <w:style w:type="paragraph" w:customStyle="1" w:styleId="afa">
    <w:name w:val="Заголовок рис."/>
    <w:basedOn w:val="a"/>
    <w:link w:val="afb"/>
    <w:rsid w:val="00424A5A"/>
    <w:pPr>
      <w:suppressLineNumbers/>
      <w:tabs>
        <w:tab w:val="left" w:pos="709"/>
        <w:tab w:val="left" w:pos="1134"/>
      </w:tabs>
      <w:spacing w:before="60" w:after="240" w:line="240" w:lineRule="auto"/>
      <w:ind w:left="1068" w:hanging="360"/>
      <w:jc w:val="both"/>
    </w:pPr>
    <w:rPr>
      <w:rFonts w:ascii="Times New Roman" w:hAnsi="Times New Roman"/>
      <w:b/>
      <w:sz w:val="24"/>
      <w:szCs w:val="20"/>
    </w:rPr>
  </w:style>
  <w:style w:type="character" w:customStyle="1" w:styleId="afb">
    <w:name w:val="Заголовок рис. Знак"/>
    <w:link w:val="afa"/>
    <w:locked/>
    <w:rsid w:val="00424A5A"/>
    <w:rPr>
      <w:rFonts w:ascii="Times New Roman" w:hAnsi="Times New Roman"/>
      <w:b/>
      <w:sz w:val="24"/>
    </w:rPr>
  </w:style>
  <w:style w:type="character" w:customStyle="1" w:styleId="30">
    <w:name w:val="Заголовок 3 Знак"/>
    <w:link w:val="3"/>
    <w:uiPriority w:val="9"/>
    <w:rsid w:val="00BB6609"/>
    <w:rPr>
      <w:rFonts w:ascii="Cambria" w:eastAsia="Times New Roman" w:hAnsi="Cambria" w:cs="Times New Roman"/>
      <w:b/>
      <w:bCs/>
      <w:color w:val="4F81BD"/>
      <w:sz w:val="22"/>
      <w:szCs w:val="22"/>
      <w:lang w:eastAsia="en-US"/>
    </w:rPr>
  </w:style>
  <w:style w:type="character" w:customStyle="1" w:styleId="40">
    <w:name w:val="Заголовок 4 Знак"/>
    <w:link w:val="4"/>
    <w:uiPriority w:val="99"/>
    <w:rsid w:val="00BB6609"/>
    <w:rPr>
      <w:rFonts w:ascii="Cambria" w:eastAsia="Times New Roman" w:hAnsi="Cambria" w:cs="Times New Roman"/>
      <w:b/>
      <w:bCs/>
      <w:i/>
      <w:iCs/>
      <w:color w:val="4F81BD"/>
      <w:sz w:val="22"/>
      <w:szCs w:val="22"/>
      <w:lang w:eastAsia="en-US"/>
    </w:rPr>
  </w:style>
  <w:style w:type="character" w:customStyle="1" w:styleId="50">
    <w:name w:val="Заголовок 5 Знак"/>
    <w:link w:val="5"/>
    <w:rsid w:val="00BB6609"/>
    <w:rPr>
      <w:rFonts w:ascii="Cambria" w:eastAsia="Times New Roman" w:hAnsi="Cambria" w:cs="Times New Roman"/>
      <w:color w:val="243F60"/>
      <w:sz w:val="22"/>
      <w:szCs w:val="22"/>
      <w:lang w:eastAsia="en-US"/>
    </w:rPr>
  </w:style>
  <w:style w:type="paragraph" w:customStyle="1" w:styleId="formattext">
    <w:name w:val="formattext"/>
    <w:basedOn w:val="a"/>
    <w:rsid w:val="00BB660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7"/>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7"/>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7"/>
    <w:uiPriority w:val="59"/>
    <w:rsid w:val="00BB66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Нормальный (таблица)"/>
    <w:basedOn w:val="a"/>
    <w:next w:val="a"/>
    <w:rsid w:val="008557B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ConsPlusTitle">
    <w:name w:val="ConsPlusTitle"/>
    <w:rsid w:val="00F2336F"/>
    <w:pPr>
      <w:widowControl w:val="0"/>
      <w:autoSpaceDE w:val="0"/>
      <w:autoSpaceDN w:val="0"/>
    </w:pPr>
    <w:rPr>
      <w:rFonts w:eastAsia="Times New Roman" w:cs="Calibri"/>
      <w:b/>
      <w:sz w:val="22"/>
      <w:lang w:eastAsia="zh-CN"/>
    </w:rPr>
  </w:style>
  <w:style w:type="character" w:customStyle="1" w:styleId="afd">
    <w:name w:val="Ариал Знак"/>
    <w:link w:val="afe"/>
    <w:locked/>
    <w:rsid w:val="00EC1657"/>
    <w:rPr>
      <w:rFonts w:ascii="Arial" w:hAnsi="Arial" w:cs="Arial"/>
      <w:sz w:val="24"/>
      <w:szCs w:val="24"/>
    </w:rPr>
  </w:style>
  <w:style w:type="paragraph" w:customStyle="1" w:styleId="afe">
    <w:name w:val="Ариал"/>
    <w:basedOn w:val="a"/>
    <w:link w:val="afd"/>
    <w:qFormat/>
    <w:rsid w:val="00EC1657"/>
    <w:pPr>
      <w:spacing w:after="0" w:line="240" w:lineRule="auto"/>
      <w:ind w:right="141"/>
      <w:jc w:val="both"/>
    </w:pPr>
    <w:rPr>
      <w:rFonts w:ascii="Arial" w:hAnsi="Arial"/>
      <w:sz w:val="24"/>
      <w:szCs w:val="24"/>
    </w:rPr>
  </w:style>
  <w:style w:type="paragraph" w:customStyle="1" w:styleId="33">
    <w:name w:val="Основной текст с отступом 33"/>
    <w:basedOn w:val="a"/>
    <w:rsid w:val="00EC1657"/>
    <w:pPr>
      <w:suppressAutoHyphens/>
      <w:spacing w:after="120" w:line="240" w:lineRule="auto"/>
      <w:ind w:left="283"/>
    </w:pPr>
    <w:rPr>
      <w:rFonts w:ascii="Times New Roman" w:eastAsia="Times New Roman" w:hAnsi="Times New Roman"/>
      <w:sz w:val="16"/>
      <w:szCs w:val="16"/>
      <w:lang w:eastAsia="ar-SA"/>
    </w:rPr>
  </w:style>
  <w:style w:type="paragraph" w:customStyle="1" w:styleId="15">
    <w:name w:val="Цитата1"/>
    <w:basedOn w:val="a"/>
    <w:rsid w:val="00EC1657"/>
    <w:pPr>
      <w:suppressAutoHyphens/>
      <w:spacing w:after="0" w:line="240" w:lineRule="auto"/>
      <w:ind w:left="284" w:right="-1" w:firstLine="567"/>
      <w:jc w:val="both"/>
    </w:pPr>
    <w:rPr>
      <w:rFonts w:ascii="Times New Roman" w:eastAsia="Times New Roman" w:hAnsi="Times New Roman"/>
      <w:sz w:val="24"/>
      <w:szCs w:val="20"/>
      <w:lang w:eastAsia="ar-SA"/>
    </w:rPr>
  </w:style>
  <w:style w:type="character" w:customStyle="1" w:styleId="60">
    <w:name w:val="Заголовок 6 Знак"/>
    <w:link w:val="6"/>
    <w:uiPriority w:val="9"/>
    <w:rsid w:val="005F36C2"/>
    <w:rPr>
      <w:rFonts w:ascii="Arial" w:eastAsia="Times New Roman" w:hAnsi="Arial" w:cs="Arial"/>
      <w:i/>
      <w:color w:val="000000"/>
      <w:sz w:val="24"/>
      <w:szCs w:val="22"/>
      <w:lang w:eastAsia="ar-SA"/>
    </w:rPr>
  </w:style>
  <w:style w:type="character" w:customStyle="1" w:styleId="70">
    <w:name w:val="Заголовок 7 Знак"/>
    <w:link w:val="7"/>
    <w:uiPriority w:val="9"/>
    <w:rsid w:val="005F36C2"/>
    <w:rPr>
      <w:rFonts w:ascii="Arial" w:eastAsia="Times New Roman" w:hAnsi="Arial" w:cs="Arial"/>
      <w:i/>
      <w:color w:val="0070C0"/>
      <w:sz w:val="24"/>
      <w:szCs w:val="16"/>
      <w:lang w:eastAsia="ar-SA"/>
    </w:rPr>
  </w:style>
  <w:style w:type="character" w:customStyle="1" w:styleId="80">
    <w:name w:val="Заголовок 8 Знак"/>
    <w:aliases w:val="Заголовок ТАБЛ Знак"/>
    <w:link w:val="8"/>
    <w:uiPriority w:val="99"/>
    <w:rsid w:val="005F36C2"/>
    <w:rPr>
      <w:rFonts w:ascii="Arial" w:eastAsia="Times New Roman" w:hAnsi="Arial" w:cs="Arial"/>
      <w:b/>
      <w:color w:val="000000"/>
      <w:sz w:val="24"/>
      <w:szCs w:val="16"/>
      <w:lang w:eastAsia="ar-SA"/>
    </w:rPr>
  </w:style>
  <w:style w:type="character" w:customStyle="1" w:styleId="90">
    <w:name w:val="Заголовок 9 Знак"/>
    <w:aliases w:val="Таблица 9 Знак"/>
    <w:link w:val="9"/>
    <w:uiPriority w:val="9"/>
    <w:rsid w:val="005F36C2"/>
    <w:rPr>
      <w:rFonts w:ascii="Arial" w:eastAsia="Times New Roman" w:hAnsi="Arial" w:cs="Arial"/>
      <w:color w:val="000000"/>
      <w:sz w:val="28"/>
      <w:szCs w:val="22"/>
      <w:lang w:eastAsia="ar-SA"/>
    </w:rPr>
  </w:style>
  <w:style w:type="paragraph" w:styleId="aff">
    <w:name w:val="Subtitle"/>
    <w:basedOn w:val="a"/>
    <w:next w:val="a"/>
    <w:link w:val="aff0"/>
    <w:qFormat/>
    <w:locked/>
    <w:rsid w:val="005F36C2"/>
    <w:pPr>
      <w:suppressAutoHyphens/>
      <w:spacing w:after="60" w:line="240" w:lineRule="auto"/>
      <w:ind w:firstLine="709"/>
      <w:jc w:val="center"/>
      <w:outlineLvl w:val="1"/>
    </w:pPr>
    <w:rPr>
      <w:rFonts w:ascii="Arial" w:eastAsia="Times New Roman" w:hAnsi="Arial"/>
      <w:b/>
      <w:i/>
      <w:color w:val="404040"/>
      <w:sz w:val="24"/>
      <w:szCs w:val="16"/>
      <w:lang w:eastAsia="ar-SA"/>
    </w:rPr>
  </w:style>
  <w:style w:type="character" w:customStyle="1" w:styleId="aff0">
    <w:name w:val="Подзаголовок Знак"/>
    <w:link w:val="aff"/>
    <w:rsid w:val="005F36C2"/>
    <w:rPr>
      <w:rFonts w:ascii="Arial" w:eastAsia="Times New Roman" w:hAnsi="Arial" w:cs="Arial"/>
      <w:b/>
      <w:i/>
      <w:color w:val="404040"/>
      <w:sz w:val="24"/>
      <w:szCs w:val="16"/>
      <w:lang w:eastAsia="ar-SA"/>
    </w:rPr>
  </w:style>
  <w:style w:type="paragraph" w:styleId="24">
    <w:name w:val="Quote"/>
    <w:basedOn w:val="a"/>
    <w:next w:val="a"/>
    <w:link w:val="25"/>
    <w:uiPriority w:val="29"/>
    <w:qFormat/>
    <w:rsid w:val="005F36C2"/>
    <w:pPr>
      <w:suppressAutoHyphens/>
      <w:spacing w:after="0" w:line="240" w:lineRule="auto"/>
      <w:ind w:firstLine="709"/>
      <w:jc w:val="both"/>
    </w:pPr>
    <w:rPr>
      <w:rFonts w:ascii="Arial" w:eastAsia="Times New Roman" w:hAnsi="Arial"/>
      <w:i/>
      <w:color w:val="000000"/>
      <w:sz w:val="24"/>
      <w:szCs w:val="16"/>
      <w:lang w:eastAsia="ar-SA"/>
    </w:rPr>
  </w:style>
  <w:style w:type="character" w:customStyle="1" w:styleId="25">
    <w:name w:val="Цитата 2 Знак"/>
    <w:link w:val="24"/>
    <w:uiPriority w:val="29"/>
    <w:rsid w:val="005F36C2"/>
    <w:rPr>
      <w:rFonts w:ascii="Arial" w:eastAsia="Times New Roman" w:hAnsi="Arial" w:cs="Arial"/>
      <w:i/>
      <w:color w:val="000000"/>
      <w:sz w:val="24"/>
      <w:szCs w:val="16"/>
      <w:lang w:eastAsia="ar-SA"/>
    </w:rPr>
  </w:style>
  <w:style w:type="paragraph" w:styleId="aff1">
    <w:name w:val="Intense Quote"/>
    <w:basedOn w:val="a"/>
    <w:next w:val="a"/>
    <w:link w:val="aff2"/>
    <w:uiPriority w:val="30"/>
    <w:qFormat/>
    <w:rsid w:val="005F36C2"/>
    <w:pPr>
      <w:suppressAutoHyphens/>
      <w:spacing w:after="0" w:line="240" w:lineRule="auto"/>
      <w:ind w:left="720" w:right="720" w:firstLine="709"/>
      <w:jc w:val="both"/>
    </w:pPr>
    <w:rPr>
      <w:rFonts w:ascii="Arial" w:eastAsia="Times New Roman" w:hAnsi="Arial"/>
      <w:b/>
      <w:i/>
      <w:color w:val="000000"/>
      <w:sz w:val="24"/>
      <w:lang w:eastAsia="ar-SA"/>
    </w:rPr>
  </w:style>
  <w:style w:type="character" w:customStyle="1" w:styleId="aff2">
    <w:name w:val="Выделенная цитата Знак"/>
    <w:link w:val="aff1"/>
    <w:uiPriority w:val="30"/>
    <w:rsid w:val="005F36C2"/>
    <w:rPr>
      <w:rFonts w:ascii="Arial" w:eastAsia="Times New Roman" w:hAnsi="Arial" w:cs="Arial"/>
      <w:b/>
      <w:i/>
      <w:color w:val="000000"/>
      <w:sz w:val="24"/>
      <w:szCs w:val="22"/>
      <w:lang w:eastAsia="ar-SA"/>
    </w:rPr>
  </w:style>
  <w:style w:type="paragraph" w:styleId="aff3">
    <w:name w:val="TOC Heading"/>
    <w:basedOn w:val="1"/>
    <w:next w:val="a"/>
    <w:uiPriority w:val="39"/>
    <w:qFormat/>
    <w:rsid w:val="005F36C2"/>
    <w:pPr>
      <w:keepLines w:val="0"/>
      <w:suppressAutoHyphens/>
      <w:spacing w:before="240" w:after="60" w:line="240" w:lineRule="auto"/>
      <w:ind w:firstLine="709"/>
      <w:jc w:val="center"/>
      <w:outlineLvl w:val="9"/>
    </w:pPr>
    <w:rPr>
      <w:rFonts w:ascii="Arial" w:eastAsia="Times New Roman" w:hAnsi="Arial" w:cs="Arial"/>
      <w:b w:val="0"/>
      <w:color w:val="000000"/>
      <w:kern w:val="1"/>
      <w:sz w:val="36"/>
      <w:szCs w:val="32"/>
      <w:lang w:eastAsia="ar-SA"/>
    </w:rPr>
  </w:style>
  <w:style w:type="paragraph" w:customStyle="1" w:styleId="26">
    <w:name w:val="Название2"/>
    <w:aliases w:val="Title"/>
    <w:basedOn w:val="a"/>
    <w:next w:val="af1"/>
    <w:rsid w:val="005F36C2"/>
    <w:pPr>
      <w:keepNext/>
      <w:suppressAutoHyphens/>
      <w:spacing w:before="240" w:after="120" w:line="240" w:lineRule="auto"/>
      <w:ind w:firstLine="709"/>
      <w:jc w:val="both"/>
    </w:pPr>
    <w:rPr>
      <w:rFonts w:ascii="Arial" w:eastAsia="Lucida Sans Unicode" w:hAnsi="Arial" w:cs="Tahoma"/>
      <w:color w:val="000000"/>
      <w:sz w:val="28"/>
      <w:szCs w:val="28"/>
      <w:lang w:eastAsia="ar-SA"/>
    </w:rPr>
  </w:style>
  <w:style w:type="paragraph" w:customStyle="1" w:styleId="16">
    <w:name w:val="Название1"/>
    <w:basedOn w:val="a"/>
    <w:rsid w:val="005F36C2"/>
    <w:pPr>
      <w:suppressAutoHyphens/>
      <w:spacing w:before="120" w:after="120" w:line="240" w:lineRule="auto"/>
      <w:ind w:firstLine="709"/>
      <w:jc w:val="both"/>
    </w:pPr>
    <w:rPr>
      <w:rFonts w:ascii="Arial" w:eastAsia="Times New Roman" w:hAnsi="Arial" w:cs="Tahoma"/>
      <w:i/>
      <w:color w:val="000000"/>
      <w:sz w:val="24"/>
      <w:szCs w:val="16"/>
      <w:lang w:eastAsia="ar-SA"/>
    </w:rPr>
  </w:style>
  <w:style w:type="paragraph" w:customStyle="1" w:styleId="17">
    <w:name w:val="Указатель1"/>
    <w:basedOn w:val="a"/>
    <w:rsid w:val="005F36C2"/>
    <w:pPr>
      <w:suppressAutoHyphens/>
      <w:spacing w:after="0" w:line="240" w:lineRule="auto"/>
      <w:ind w:firstLine="709"/>
      <w:jc w:val="both"/>
    </w:pPr>
    <w:rPr>
      <w:rFonts w:ascii="Arial" w:eastAsia="Times New Roman" w:hAnsi="Arial" w:cs="Tahoma"/>
      <w:color w:val="000000"/>
      <w:sz w:val="24"/>
      <w:szCs w:val="16"/>
      <w:lang w:eastAsia="ar-SA"/>
    </w:rPr>
  </w:style>
  <w:style w:type="paragraph" w:customStyle="1" w:styleId="220">
    <w:name w:val="Основной текст 22"/>
    <w:basedOn w:val="a"/>
    <w:rsid w:val="005F36C2"/>
    <w:pPr>
      <w:suppressAutoHyphens/>
      <w:spacing w:after="0" w:line="240" w:lineRule="auto"/>
      <w:ind w:firstLine="709"/>
      <w:jc w:val="both"/>
    </w:pPr>
    <w:rPr>
      <w:rFonts w:ascii="Arial" w:eastAsia="Times New Roman" w:hAnsi="Arial" w:cs="Arial"/>
      <w:color w:val="FF0000"/>
      <w:sz w:val="24"/>
      <w:szCs w:val="16"/>
      <w:lang w:eastAsia="ar-SA"/>
    </w:rPr>
  </w:style>
  <w:style w:type="paragraph" w:customStyle="1" w:styleId="32">
    <w:name w:val="Основной текст 32"/>
    <w:basedOn w:val="a"/>
    <w:rsid w:val="005F36C2"/>
    <w:pPr>
      <w:suppressAutoHyphens/>
      <w:spacing w:after="0" w:line="240" w:lineRule="auto"/>
      <w:ind w:firstLine="709"/>
      <w:jc w:val="both"/>
    </w:pPr>
    <w:rPr>
      <w:rFonts w:ascii="Arial" w:eastAsia="Times New Roman" w:hAnsi="Arial" w:cs="Arial"/>
      <w:color w:val="000000"/>
      <w:sz w:val="16"/>
      <w:szCs w:val="16"/>
      <w:lang w:eastAsia="ar-SA"/>
    </w:rPr>
  </w:style>
  <w:style w:type="paragraph" w:styleId="18">
    <w:name w:val="index 1"/>
    <w:basedOn w:val="a"/>
    <w:next w:val="a"/>
    <w:semiHidden/>
    <w:rsid w:val="005F36C2"/>
    <w:pPr>
      <w:suppressAutoHyphens/>
      <w:spacing w:after="0" w:line="240" w:lineRule="auto"/>
      <w:ind w:left="240" w:hanging="240"/>
      <w:jc w:val="both"/>
    </w:pPr>
    <w:rPr>
      <w:rFonts w:ascii="Arial" w:eastAsia="Times New Roman" w:hAnsi="Arial" w:cs="Arial"/>
      <w:color w:val="000000"/>
      <w:sz w:val="24"/>
      <w:szCs w:val="16"/>
      <w:lang w:eastAsia="ar-SA"/>
    </w:rPr>
  </w:style>
  <w:style w:type="paragraph" w:styleId="aff4">
    <w:name w:val="index heading"/>
    <w:basedOn w:val="a"/>
    <w:next w:val="18"/>
    <w:semiHidden/>
    <w:rsid w:val="005F36C2"/>
    <w:pPr>
      <w:suppressAutoHyphens/>
      <w:spacing w:after="0" w:line="240" w:lineRule="auto"/>
      <w:ind w:firstLine="709"/>
      <w:jc w:val="both"/>
    </w:pPr>
    <w:rPr>
      <w:rFonts w:ascii="Arial" w:eastAsia="Times New Roman" w:hAnsi="Arial" w:cs="Arial"/>
      <w:color w:val="000000"/>
      <w:sz w:val="24"/>
      <w:szCs w:val="16"/>
      <w:lang w:eastAsia="ar-SA"/>
    </w:rPr>
  </w:style>
  <w:style w:type="paragraph" w:customStyle="1" w:styleId="310">
    <w:name w:val="Основной текст с отступом 31"/>
    <w:basedOn w:val="a"/>
    <w:rsid w:val="005F36C2"/>
    <w:pPr>
      <w:suppressAutoHyphens/>
      <w:spacing w:after="0" w:line="240" w:lineRule="auto"/>
      <w:ind w:firstLine="360"/>
      <w:jc w:val="both"/>
    </w:pPr>
    <w:rPr>
      <w:rFonts w:ascii="Arial" w:eastAsia="Times New Roman" w:hAnsi="Arial" w:cs="Arial"/>
      <w:color w:val="FF0000"/>
      <w:sz w:val="24"/>
      <w:szCs w:val="16"/>
      <w:lang w:eastAsia="ar-SA"/>
    </w:rPr>
  </w:style>
  <w:style w:type="paragraph" w:customStyle="1" w:styleId="221">
    <w:name w:val="Основной текст с отступом 22"/>
    <w:basedOn w:val="a"/>
    <w:rsid w:val="005F36C2"/>
    <w:pPr>
      <w:suppressAutoHyphens/>
      <w:spacing w:after="0" w:line="240" w:lineRule="auto"/>
      <w:ind w:left="798" w:firstLine="709"/>
      <w:jc w:val="both"/>
    </w:pPr>
    <w:rPr>
      <w:rFonts w:ascii="Arial" w:eastAsia="Times New Roman" w:hAnsi="Arial" w:cs="Arial"/>
      <w:color w:val="000000"/>
      <w:sz w:val="24"/>
      <w:szCs w:val="16"/>
      <w:lang w:eastAsia="ar-SA"/>
    </w:rPr>
  </w:style>
  <w:style w:type="paragraph" w:styleId="19">
    <w:name w:val="toc 1"/>
    <w:basedOn w:val="a"/>
    <w:next w:val="a"/>
    <w:uiPriority w:val="39"/>
    <w:qFormat/>
    <w:locked/>
    <w:rsid w:val="005F36C2"/>
    <w:pPr>
      <w:suppressAutoHyphens/>
      <w:spacing w:before="240" w:after="120" w:line="240" w:lineRule="auto"/>
      <w:ind w:firstLine="709"/>
    </w:pPr>
    <w:rPr>
      <w:rFonts w:eastAsia="Times New Roman" w:cs="Calibri"/>
      <w:b/>
      <w:color w:val="000000"/>
      <w:sz w:val="20"/>
      <w:szCs w:val="20"/>
      <w:lang w:eastAsia="ar-SA"/>
    </w:rPr>
  </w:style>
  <w:style w:type="paragraph" w:styleId="27">
    <w:name w:val="toc 2"/>
    <w:basedOn w:val="a"/>
    <w:next w:val="a"/>
    <w:uiPriority w:val="39"/>
    <w:qFormat/>
    <w:locked/>
    <w:rsid w:val="005F36C2"/>
    <w:pPr>
      <w:suppressAutoHyphens/>
      <w:spacing w:before="120" w:after="0" w:line="240" w:lineRule="auto"/>
      <w:ind w:left="240" w:firstLine="709"/>
    </w:pPr>
    <w:rPr>
      <w:rFonts w:eastAsia="Times New Roman" w:cs="Calibri"/>
      <w:i/>
      <w:color w:val="000000"/>
      <w:sz w:val="20"/>
      <w:szCs w:val="20"/>
      <w:lang w:eastAsia="ar-SA"/>
    </w:rPr>
  </w:style>
  <w:style w:type="paragraph" w:styleId="34">
    <w:name w:val="toc 3"/>
    <w:basedOn w:val="a"/>
    <w:next w:val="a"/>
    <w:uiPriority w:val="39"/>
    <w:qFormat/>
    <w:locked/>
    <w:rsid w:val="005F36C2"/>
    <w:pPr>
      <w:suppressAutoHyphens/>
      <w:spacing w:after="0" w:line="240" w:lineRule="auto"/>
      <w:ind w:left="480" w:firstLine="709"/>
    </w:pPr>
    <w:rPr>
      <w:rFonts w:eastAsia="Times New Roman" w:cs="Calibri"/>
      <w:color w:val="000000"/>
      <w:sz w:val="20"/>
      <w:szCs w:val="20"/>
      <w:lang w:eastAsia="ar-SA"/>
    </w:rPr>
  </w:style>
  <w:style w:type="paragraph" w:styleId="42">
    <w:name w:val="toc 4"/>
    <w:basedOn w:val="a"/>
    <w:next w:val="a"/>
    <w:uiPriority w:val="39"/>
    <w:locked/>
    <w:rsid w:val="005F36C2"/>
    <w:pPr>
      <w:suppressAutoHyphens/>
      <w:spacing w:after="0" w:line="240" w:lineRule="auto"/>
      <w:ind w:left="720" w:firstLine="709"/>
    </w:pPr>
    <w:rPr>
      <w:rFonts w:eastAsia="Times New Roman" w:cs="Calibri"/>
      <w:color w:val="000000"/>
      <w:sz w:val="20"/>
      <w:szCs w:val="20"/>
      <w:lang w:eastAsia="ar-SA"/>
    </w:rPr>
  </w:style>
  <w:style w:type="paragraph" w:styleId="52">
    <w:name w:val="toc 5"/>
    <w:basedOn w:val="a"/>
    <w:next w:val="a"/>
    <w:uiPriority w:val="39"/>
    <w:locked/>
    <w:rsid w:val="005F36C2"/>
    <w:pPr>
      <w:suppressAutoHyphens/>
      <w:spacing w:after="0" w:line="240" w:lineRule="auto"/>
      <w:ind w:left="960" w:firstLine="709"/>
    </w:pPr>
    <w:rPr>
      <w:rFonts w:eastAsia="Times New Roman" w:cs="Calibri"/>
      <w:color w:val="000000"/>
      <w:sz w:val="20"/>
      <w:szCs w:val="20"/>
      <w:lang w:eastAsia="ar-SA"/>
    </w:rPr>
  </w:style>
  <w:style w:type="paragraph" w:styleId="62">
    <w:name w:val="toc 6"/>
    <w:basedOn w:val="a"/>
    <w:next w:val="a"/>
    <w:uiPriority w:val="39"/>
    <w:locked/>
    <w:rsid w:val="005F36C2"/>
    <w:pPr>
      <w:suppressAutoHyphens/>
      <w:spacing w:after="0" w:line="240" w:lineRule="auto"/>
      <w:ind w:left="1200" w:firstLine="709"/>
    </w:pPr>
    <w:rPr>
      <w:rFonts w:eastAsia="Times New Roman" w:cs="Calibri"/>
      <w:color w:val="000000"/>
      <w:sz w:val="20"/>
      <w:szCs w:val="20"/>
      <w:lang w:eastAsia="ar-SA"/>
    </w:rPr>
  </w:style>
  <w:style w:type="paragraph" w:styleId="72">
    <w:name w:val="toc 7"/>
    <w:basedOn w:val="a"/>
    <w:next w:val="a"/>
    <w:uiPriority w:val="39"/>
    <w:locked/>
    <w:rsid w:val="005F36C2"/>
    <w:pPr>
      <w:suppressAutoHyphens/>
      <w:spacing w:after="0" w:line="240" w:lineRule="auto"/>
      <w:ind w:left="1440" w:firstLine="709"/>
    </w:pPr>
    <w:rPr>
      <w:rFonts w:eastAsia="Times New Roman" w:cs="Calibri"/>
      <w:color w:val="000000"/>
      <w:sz w:val="20"/>
      <w:szCs w:val="20"/>
      <w:lang w:eastAsia="ar-SA"/>
    </w:rPr>
  </w:style>
  <w:style w:type="paragraph" w:styleId="82">
    <w:name w:val="toc 8"/>
    <w:basedOn w:val="a"/>
    <w:next w:val="a"/>
    <w:uiPriority w:val="39"/>
    <w:locked/>
    <w:rsid w:val="005F36C2"/>
    <w:pPr>
      <w:suppressAutoHyphens/>
      <w:spacing w:after="0" w:line="240" w:lineRule="auto"/>
      <w:ind w:left="1680" w:firstLine="709"/>
    </w:pPr>
    <w:rPr>
      <w:rFonts w:eastAsia="Times New Roman" w:cs="Calibri"/>
      <w:color w:val="000000"/>
      <w:sz w:val="20"/>
      <w:szCs w:val="20"/>
      <w:lang w:eastAsia="ar-SA"/>
    </w:rPr>
  </w:style>
  <w:style w:type="paragraph" w:styleId="91">
    <w:name w:val="toc 9"/>
    <w:basedOn w:val="a"/>
    <w:next w:val="a"/>
    <w:uiPriority w:val="39"/>
    <w:locked/>
    <w:rsid w:val="005F36C2"/>
    <w:pPr>
      <w:suppressAutoHyphens/>
      <w:spacing w:after="0" w:line="240" w:lineRule="auto"/>
      <w:ind w:left="1920" w:firstLine="709"/>
    </w:pPr>
    <w:rPr>
      <w:rFonts w:eastAsia="Times New Roman" w:cs="Calibri"/>
      <w:color w:val="000000"/>
      <w:sz w:val="20"/>
      <w:szCs w:val="20"/>
      <w:lang w:eastAsia="ar-SA"/>
    </w:rPr>
  </w:style>
  <w:style w:type="paragraph" w:customStyle="1" w:styleId="ConsNormal">
    <w:name w:val="ConsNormal"/>
    <w:rsid w:val="005F36C2"/>
    <w:pPr>
      <w:widowControl w:val="0"/>
      <w:suppressAutoHyphens/>
      <w:ind w:right="19772" w:firstLine="720"/>
      <w:jc w:val="both"/>
    </w:pPr>
    <w:rPr>
      <w:rFonts w:ascii="Times New Roman" w:eastAsia="Arial" w:hAnsi="Times New Roman"/>
      <w:color w:val="000000"/>
      <w:sz w:val="24"/>
      <w:szCs w:val="24"/>
      <w:lang w:eastAsia="ar-SA"/>
    </w:rPr>
  </w:style>
  <w:style w:type="paragraph" w:customStyle="1" w:styleId="ConsNonformat">
    <w:name w:val="ConsNonformat"/>
    <w:rsid w:val="005F36C2"/>
    <w:pPr>
      <w:widowControl w:val="0"/>
      <w:suppressAutoHyphens/>
      <w:ind w:right="19772" w:firstLine="709"/>
      <w:jc w:val="both"/>
    </w:pPr>
    <w:rPr>
      <w:rFonts w:ascii="Courier New" w:eastAsia="Arial" w:hAnsi="Courier New" w:cs="Courier New"/>
      <w:color w:val="000000"/>
      <w:sz w:val="24"/>
      <w:szCs w:val="24"/>
      <w:lang w:eastAsia="ar-SA"/>
    </w:rPr>
  </w:style>
  <w:style w:type="paragraph" w:customStyle="1" w:styleId="aff5">
    <w:name w:val="Основной"/>
    <w:basedOn w:val="af3"/>
    <w:rsid w:val="005F36C2"/>
    <w:pPr>
      <w:suppressAutoHyphens/>
      <w:spacing w:after="0"/>
      <w:ind w:left="0" w:firstLine="680"/>
      <w:jc w:val="both"/>
    </w:pPr>
    <w:rPr>
      <w:rFonts w:eastAsia="Times New Roman"/>
      <w:color w:val="000000"/>
      <w:sz w:val="28"/>
      <w:szCs w:val="16"/>
      <w:lang w:eastAsia="ar-SA"/>
    </w:rPr>
  </w:style>
  <w:style w:type="paragraph" w:styleId="HTML">
    <w:name w:val="HTML Preformatted"/>
    <w:basedOn w:val="a"/>
    <w:link w:val="HTML0"/>
    <w:rsid w:val="005F36C2"/>
    <w:pPr>
      <w:tabs>
        <w:tab w:val="left" w:pos="916"/>
        <w:tab w:val="left" w:pos="1832"/>
        <w:tab w:val="left" w:pos="2748"/>
        <w:tab w:val="left" w:pos="3664"/>
        <w:tab w:val="left" w:pos="4580"/>
        <w:tab w:val="left" w:pos="5496"/>
        <w:tab w:val="left" w:pos="6412"/>
        <w:tab w:val="left" w:pos="7328"/>
        <w:tab w:val="left" w:pos="8244"/>
        <w:tab w:val="left" w:pos="9160"/>
        <w:tab w:val="left" w:pos="9353"/>
        <w:tab w:val="left" w:pos="10992"/>
        <w:tab w:val="left" w:pos="11908"/>
        <w:tab w:val="left" w:pos="12824"/>
        <w:tab w:val="left" w:pos="13740"/>
        <w:tab w:val="left" w:pos="14656"/>
      </w:tabs>
      <w:suppressAutoHyphens/>
      <w:spacing w:after="0" w:line="240" w:lineRule="auto"/>
      <w:ind w:firstLine="709"/>
      <w:jc w:val="both"/>
    </w:pPr>
    <w:rPr>
      <w:rFonts w:ascii="Courier New" w:eastAsia="Times New Roman" w:hAnsi="Courier New"/>
      <w:color w:val="000000"/>
      <w:sz w:val="20"/>
      <w:szCs w:val="16"/>
      <w:lang w:eastAsia="ar-SA"/>
    </w:rPr>
  </w:style>
  <w:style w:type="character" w:customStyle="1" w:styleId="HTML0">
    <w:name w:val="Стандартный HTML Знак"/>
    <w:link w:val="HTML"/>
    <w:rsid w:val="005F36C2"/>
    <w:rPr>
      <w:rFonts w:ascii="Courier New" w:eastAsia="Times New Roman" w:hAnsi="Courier New" w:cs="Courier New"/>
      <w:color w:val="000000"/>
      <w:szCs w:val="16"/>
      <w:lang w:eastAsia="ar-SA"/>
    </w:rPr>
  </w:style>
  <w:style w:type="paragraph" w:customStyle="1" w:styleId="ConsPlusNormal">
    <w:name w:val="ConsPlusNormal"/>
    <w:uiPriority w:val="99"/>
    <w:rsid w:val="005F36C2"/>
    <w:pPr>
      <w:widowControl w:val="0"/>
      <w:suppressAutoHyphens/>
      <w:ind w:firstLine="720"/>
      <w:jc w:val="both"/>
    </w:pPr>
    <w:rPr>
      <w:rFonts w:ascii="Arial" w:eastAsia="Arial" w:hAnsi="Arial" w:cs="Arial"/>
      <w:color w:val="000000"/>
      <w:szCs w:val="24"/>
      <w:lang w:eastAsia="ar-SA"/>
    </w:rPr>
  </w:style>
  <w:style w:type="paragraph" w:customStyle="1" w:styleId="210">
    <w:name w:val="Основной текст с отступом 21"/>
    <w:basedOn w:val="a"/>
    <w:rsid w:val="005F36C2"/>
    <w:pPr>
      <w:suppressAutoHyphens/>
      <w:spacing w:after="0" w:line="240" w:lineRule="auto"/>
      <w:ind w:firstLine="709"/>
      <w:jc w:val="both"/>
    </w:pPr>
    <w:rPr>
      <w:rFonts w:ascii="Arial" w:eastAsia="Times New Roman" w:hAnsi="Arial" w:cs="Arial"/>
      <w:color w:val="000000"/>
      <w:sz w:val="24"/>
      <w:szCs w:val="20"/>
      <w:lang w:eastAsia="ar-SA"/>
    </w:rPr>
  </w:style>
  <w:style w:type="paragraph" w:customStyle="1" w:styleId="aff6">
    <w:name w:val="Обычный сжат межстрочн"/>
    <w:basedOn w:val="a"/>
    <w:rsid w:val="005F36C2"/>
    <w:pPr>
      <w:widowControl w:val="0"/>
      <w:suppressAutoHyphens/>
      <w:spacing w:after="0" w:line="224" w:lineRule="atLeast"/>
      <w:ind w:firstLine="284"/>
      <w:jc w:val="both"/>
    </w:pPr>
    <w:rPr>
      <w:rFonts w:ascii="Arial" w:eastAsia="Times New Roman" w:hAnsi="Arial" w:cs="Arial"/>
      <w:color w:val="000000"/>
      <w:sz w:val="20"/>
      <w:szCs w:val="20"/>
      <w:lang w:eastAsia="ar-SA"/>
    </w:rPr>
  </w:style>
  <w:style w:type="paragraph" w:customStyle="1" w:styleId="aff7">
    <w:name w:val="Стиль пункта схемы"/>
    <w:basedOn w:val="a"/>
    <w:rsid w:val="005F36C2"/>
    <w:pPr>
      <w:suppressAutoHyphens/>
      <w:spacing w:after="0" w:line="360" w:lineRule="auto"/>
      <w:ind w:firstLine="680"/>
      <w:jc w:val="both"/>
    </w:pPr>
    <w:rPr>
      <w:rFonts w:ascii="Arial" w:eastAsia="Times New Roman" w:hAnsi="Arial" w:cs="Arial"/>
      <w:color w:val="000000"/>
      <w:sz w:val="28"/>
      <w:szCs w:val="28"/>
      <w:lang w:eastAsia="ar-SA"/>
    </w:rPr>
  </w:style>
  <w:style w:type="paragraph" w:customStyle="1" w:styleId="1a">
    <w:name w:val="Обычный1"/>
    <w:rsid w:val="005F36C2"/>
    <w:pPr>
      <w:suppressAutoHyphens/>
      <w:ind w:firstLine="709"/>
      <w:jc w:val="both"/>
    </w:pPr>
    <w:rPr>
      <w:rFonts w:ascii="Times New Roman" w:eastAsia="Arial" w:hAnsi="Times New Roman"/>
      <w:color w:val="000000"/>
      <w:sz w:val="22"/>
      <w:szCs w:val="24"/>
      <w:lang w:eastAsia="ar-SA"/>
    </w:rPr>
  </w:style>
  <w:style w:type="paragraph" w:customStyle="1" w:styleId="1b">
    <w:name w:val="Заголовок 1 с Нум"/>
    <w:basedOn w:val="1"/>
    <w:rsid w:val="005F36C2"/>
    <w:pPr>
      <w:keepLines w:val="0"/>
      <w:suppressAutoHyphens/>
      <w:spacing w:before="240" w:after="60" w:line="240" w:lineRule="auto"/>
      <w:ind w:firstLine="709"/>
      <w:jc w:val="center"/>
    </w:pPr>
    <w:rPr>
      <w:rFonts w:ascii="Times New Roman" w:eastAsia="Times New Roman" w:hAnsi="Times New Roman"/>
      <w:b w:val="0"/>
      <w:color w:val="000000"/>
      <w:kern w:val="1"/>
      <w:sz w:val="24"/>
      <w:szCs w:val="32"/>
      <w:lang w:eastAsia="ar-SA"/>
    </w:rPr>
  </w:style>
  <w:style w:type="paragraph" w:customStyle="1" w:styleId="caaieiaie2">
    <w:name w:val="caaieiaie 2"/>
    <w:basedOn w:val="a"/>
    <w:next w:val="a"/>
    <w:rsid w:val="005F36C2"/>
    <w:pPr>
      <w:keepNext/>
      <w:suppressAutoHyphens/>
      <w:spacing w:before="240" w:after="60" w:line="240" w:lineRule="auto"/>
      <w:ind w:firstLine="709"/>
      <w:jc w:val="center"/>
    </w:pPr>
    <w:rPr>
      <w:rFonts w:ascii="Arial CYR" w:eastAsia="Times New Roman" w:hAnsi="Arial CYR" w:cs="Arial CYR"/>
      <w:b/>
      <w:color w:val="000000"/>
      <w:sz w:val="24"/>
      <w:szCs w:val="20"/>
      <w:lang w:eastAsia="ar-SA"/>
    </w:rPr>
  </w:style>
  <w:style w:type="paragraph" w:customStyle="1" w:styleId="211">
    <w:name w:val="Маркированный список 21"/>
    <w:basedOn w:val="a"/>
    <w:rsid w:val="005F36C2"/>
    <w:pPr>
      <w:suppressAutoHyphens/>
      <w:spacing w:after="0" w:line="360" w:lineRule="auto"/>
      <w:ind w:firstLine="567"/>
      <w:jc w:val="both"/>
    </w:pPr>
    <w:rPr>
      <w:rFonts w:ascii="Arial" w:eastAsia="Times New Roman" w:hAnsi="Arial" w:cs="Arial"/>
      <w:color w:val="000000"/>
      <w:spacing w:val="6"/>
      <w:sz w:val="24"/>
      <w:szCs w:val="16"/>
      <w:lang w:eastAsia="ar-SA"/>
    </w:rPr>
  </w:style>
  <w:style w:type="paragraph" w:customStyle="1" w:styleId="aff8">
    <w:name w:val="Стиль главы схемы"/>
    <w:basedOn w:val="a"/>
    <w:rsid w:val="005F36C2"/>
    <w:pPr>
      <w:suppressAutoHyphens/>
      <w:spacing w:before="240" w:after="240" w:line="240" w:lineRule="auto"/>
      <w:ind w:firstLine="709"/>
      <w:jc w:val="center"/>
    </w:pPr>
    <w:rPr>
      <w:rFonts w:ascii="Arial" w:eastAsia="Times New Roman" w:hAnsi="Arial" w:cs="Arial"/>
      <w:b/>
      <w:color w:val="000000"/>
      <w:kern w:val="1"/>
      <w:sz w:val="28"/>
      <w:szCs w:val="28"/>
      <w:lang w:eastAsia="ar-SA"/>
    </w:rPr>
  </w:style>
  <w:style w:type="paragraph" w:customStyle="1" w:styleId="aff9">
    <w:name w:val="основной с отступом"/>
    <w:basedOn w:val="af1"/>
    <w:rsid w:val="005F36C2"/>
    <w:pPr>
      <w:suppressAutoHyphens/>
      <w:ind w:firstLine="709"/>
      <w:jc w:val="both"/>
    </w:pPr>
    <w:rPr>
      <w:rFonts w:ascii="Arial" w:eastAsia="Times New Roman" w:hAnsi="Arial" w:cs="Arial"/>
      <w:color w:val="000000"/>
      <w:sz w:val="24"/>
      <w:szCs w:val="16"/>
      <w:lang w:eastAsia="ar-SA"/>
    </w:rPr>
  </w:style>
  <w:style w:type="paragraph" w:customStyle="1" w:styleId="28">
    <w:name w:val="Стиль2"/>
    <w:basedOn w:val="a"/>
    <w:rsid w:val="005F36C2"/>
    <w:pPr>
      <w:suppressAutoHyphens/>
      <w:spacing w:before="120" w:after="0" w:line="360" w:lineRule="auto"/>
      <w:ind w:firstLine="720"/>
      <w:jc w:val="both"/>
    </w:pPr>
    <w:rPr>
      <w:rFonts w:ascii="Arial" w:eastAsia="Times New Roman" w:hAnsi="Arial" w:cs="Arial"/>
      <w:color w:val="000000"/>
      <w:sz w:val="24"/>
      <w:szCs w:val="20"/>
      <w:lang w:eastAsia="ar-SA"/>
    </w:rPr>
  </w:style>
  <w:style w:type="paragraph" w:customStyle="1" w:styleId="ConsPlusNonformat">
    <w:name w:val="ConsPlusNonformat"/>
    <w:rsid w:val="005F36C2"/>
    <w:pPr>
      <w:widowControl w:val="0"/>
      <w:suppressAutoHyphens/>
      <w:ind w:firstLine="709"/>
      <w:jc w:val="both"/>
    </w:pPr>
    <w:rPr>
      <w:rFonts w:ascii="Courier New" w:eastAsia="Arial" w:hAnsi="Courier New" w:cs="Courier New"/>
      <w:color w:val="000000"/>
      <w:szCs w:val="24"/>
      <w:lang w:eastAsia="ar-SA"/>
    </w:rPr>
  </w:style>
  <w:style w:type="paragraph" w:customStyle="1" w:styleId="affa">
    <w:name w:val="Стиль названия"/>
    <w:basedOn w:val="a"/>
    <w:rsid w:val="005F36C2"/>
    <w:pPr>
      <w:suppressAutoHyphens/>
      <w:spacing w:after="60" w:line="240" w:lineRule="auto"/>
      <w:ind w:firstLine="680"/>
      <w:jc w:val="both"/>
    </w:pPr>
    <w:rPr>
      <w:rFonts w:ascii="Arial" w:eastAsia="Times New Roman" w:hAnsi="Arial" w:cs="Arial"/>
      <w:b/>
      <w:i/>
      <w:color w:val="000000"/>
      <w:sz w:val="24"/>
      <w:szCs w:val="28"/>
      <w:lang w:eastAsia="ar-SA"/>
    </w:rPr>
  </w:style>
  <w:style w:type="paragraph" w:customStyle="1" w:styleId="1c">
    <w:name w:val="Нор Абзац1"/>
    <w:basedOn w:val="a"/>
    <w:rsid w:val="005F36C2"/>
    <w:pPr>
      <w:suppressAutoHyphens/>
      <w:spacing w:before="60" w:after="0" w:line="240" w:lineRule="auto"/>
      <w:ind w:firstLine="397"/>
      <w:jc w:val="both"/>
    </w:pPr>
    <w:rPr>
      <w:rFonts w:ascii="Arial" w:eastAsia="Times New Roman" w:hAnsi="Arial" w:cs="Arial"/>
      <w:color w:val="000000"/>
      <w:sz w:val="24"/>
      <w:szCs w:val="20"/>
      <w:lang w:eastAsia="ar-SA"/>
    </w:rPr>
  </w:style>
  <w:style w:type="paragraph" w:customStyle="1" w:styleId="affb">
    <w:name w:val="Пункт заключения"/>
    <w:basedOn w:val="a"/>
    <w:rsid w:val="005F36C2"/>
    <w:pPr>
      <w:tabs>
        <w:tab w:val="left" w:pos="1080"/>
      </w:tabs>
      <w:suppressAutoHyphens/>
      <w:spacing w:after="0" w:line="480" w:lineRule="auto"/>
      <w:ind w:firstLine="709"/>
      <w:jc w:val="both"/>
    </w:pPr>
    <w:rPr>
      <w:rFonts w:ascii="Arial" w:eastAsia="Times New Roman" w:hAnsi="Arial" w:cs="Arial"/>
      <w:b/>
      <w:color w:val="000000"/>
      <w:sz w:val="28"/>
      <w:szCs w:val="28"/>
      <w:lang w:eastAsia="ar-SA"/>
    </w:rPr>
  </w:style>
  <w:style w:type="paragraph" w:customStyle="1" w:styleId="affc">
    <w:name w:val="Подпункт заключения"/>
    <w:basedOn w:val="a"/>
    <w:rsid w:val="005F36C2"/>
    <w:pPr>
      <w:suppressAutoHyphens/>
      <w:spacing w:after="0" w:line="360" w:lineRule="auto"/>
      <w:ind w:firstLine="709"/>
      <w:jc w:val="both"/>
    </w:pPr>
    <w:rPr>
      <w:rFonts w:ascii="Arial" w:eastAsia="Times New Roman" w:hAnsi="Arial" w:cs="Arial"/>
      <w:b/>
      <w:i/>
      <w:color w:val="000000"/>
      <w:sz w:val="28"/>
      <w:szCs w:val="28"/>
      <w:lang w:eastAsia="ar-SA"/>
    </w:rPr>
  </w:style>
  <w:style w:type="paragraph" w:customStyle="1" w:styleId="1d">
    <w:name w:val="Стиль1"/>
    <w:basedOn w:val="a"/>
    <w:rsid w:val="005F36C2"/>
    <w:pPr>
      <w:suppressAutoHyphens/>
      <w:spacing w:after="0" w:line="360" w:lineRule="auto"/>
      <w:ind w:firstLine="709"/>
      <w:jc w:val="both"/>
    </w:pPr>
    <w:rPr>
      <w:rFonts w:ascii="Arial" w:eastAsia="Times New Roman" w:hAnsi="Arial" w:cs="Arial"/>
      <w:color w:val="000000"/>
      <w:sz w:val="28"/>
      <w:szCs w:val="20"/>
      <w:lang w:eastAsia="ar-SA"/>
    </w:rPr>
  </w:style>
  <w:style w:type="paragraph" w:customStyle="1" w:styleId="Char-Tab">
    <w:name w:val="Char-Tab"/>
    <w:basedOn w:val="a"/>
    <w:rsid w:val="005F36C2"/>
    <w:pPr>
      <w:suppressAutoHyphens/>
      <w:spacing w:after="0" w:line="360" w:lineRule="auto"/>
      <w:ind w:firstLine="709"/>
      <w:jc w:val="both"/>
    </w:pPr>
    <w:rPr>
      <w:rFonts w:ascii="Arial" w:eastAsia="Times New Roman" w:hAnsi="Arial" w:cs="Arial"/>
      <w:color w:val="000000"/>
      <w:sz w:val="24"/>
      <w:szCs w:val="16"/>
      <w:lang w:eastAsia="ar-SA"/>
    </w:rPr>
  </w:style>
  <w:style w:type="paragraph" w:styleId="affd">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
    <w:basedOn w:val="a"/>
    <w:link w:val="affe"/>
    <w:uiPriority w:val="99"/>
    <w:rsid w:val="005F36C2"/>
    <w:pPr>
      <w:suppressAutoHyphens/>
      <w:spacing w:after="0" w:line="240" w:lineRule="auto"/>
      <w:ind w:firstLine="709"/>
      <w:jc w:val="both"/>
    </w:pPr>
    <w:rPr>
      <w:rFonts w:ascii="Arial" w:eastAsia="Times New Roman" w:hAnsi="Arial"/>
      <w:color w:val="000000"/>
      <w:sz w:val="20"/>
      <w:szCs w:val="20"/>
      <w:lang w:eastAsia="ar-SA"/>
    </w:rPr>
  </w:style>
  <w:style w:type="character" w:customStyle="1" w:styleId="affe">
    <w:name w:val="Текст сноски Знак"/>
    <w:aliases w:val="Table_Footnote_last Знак Знак2,Table_Footnote_last Знак Знак Знак1,Table_Footnote_last Знак2,Знак Знак Знак Знак,Знак Знак Знак Знак Знак Знак Знак Знак Знак Знак Знак Знак Знак Знак Знак Знак Знак Знак Знак Знак Знак Знак"/>
    <w:link w:val="affd"/>
    <w:uiPriority w:val="99"/>
    <w:rsid w:val="005F36C2"/>
    <w:rPr>
      <w:rFonts w:ascii="Arial" w:eastAsia="Times New Roman" w:hAnsi="Arial" w:cs="Arial"/>
      <w:color w:val="000000"/>
      <w:lang w:eastAsia="ar-SA"/>
    </w:rPr>
  </w:style>
  <w:style w:type="paragraph" w:customStyle="1" w:styleId="212">
    <w:name w:val="Основной текст 21"/>
    <w:basedOn w:val="a"/>
    <w:rsid w:val="005F36C2"/>
    <w:pPr>
      <w:suppressAutoHyphens/>
      <w:spacing w:after="0" w:line="240" w:lineRule="auto"/>
      <w:ind w:firstLine="709"/>
      <w:jc w:val="center"/>
    </w:pPr>
    <w:rPr>
      <w:rFonts w:ascii="Arial" w:eastAsia="Times New Roman" w:hAnsi="Arial" w:cs="Arial"/>
      <w:b/>
      <w:color w:val="000000"/>
      <w:sz w:val="24"/>
      <w:szCs w:val="20"/>
      <w:lang w:eastAsia="ar-SA"/>
    </w:rPr>
  </w:style>
  <w:style w:type="paragraph" w:customStyle="1" w:styleId="afff">
    <w:name w:val="Стиль заключения Знак"/>
    <w:basedOn w:val="a"/>
    <w:rsid w:val="005F36C2"/>
    <w:pPr>
      <w:suppressAutoHyphens/>
      <w:spacing w:after="0" w:line="360" w:lineRule="auto"/>
      <w:ind w:firstLine="720"/>
      <w:jc w:val="both"/>
    </w:pPr>
    <w:rPr>
      <w:rFonts w:ascii="Arial" w:eastAsia="Times New Roman" w:hAnsi="Arial" w:cs="Arial"/>
      <w:color w:val="000000"/>
      <w:sz w:val="28"/>
      <w:szCs w:val="28"/>
      <w:lang w:eastAsia="ar-SA"/>
    </w:rPr>
  </w:style>
  <w:style w:type="paragraph" w:customStyle="1" w:styleId="afff0">
    <w:name w:val="!Простой текст! Знак Знак Знак Знак"/>
    <w:basedOn w:val="a"/>
    <w:rsid w:val="005F36C2"/>
    <w:pPr>
      <w:suppressAutoHyphens/>
      <w:spacing w:after="120" w:line="240" w:lineRule="auto"/>
      <w:ind w:firstLine="709"/>
      <w:jc w:val="both"/>
    </w:pPr>
    <w:rPr>
      <w:rFonts w:ascii="Arial" w:eastAsia="Times New Roman" w:hAnsi="Arial" w:cs="Arial"/>
      <w:color w:val="000000"/>
      <w:sz w:val="24"/>
      <w:szCs w:val="16"/>
      <w:lang w:eastAsia="ar-SA"/>
    </w:rPr>
  </w:style>
  <w:style w:type="paragraph" w:customStyle="1" w:styleId="afff1">
    <w:name w:val="Основной стиль"/>
    <w:basedOn w:val="a"/>
    <w:link w:val="afff2"/>
    <w:rsid w:val="005F36C2"/>
    <w:pPr>
      <w:suppressAutoHyphens/>
      <w:spacing w:after="0" w:line="240" w:lineRule="auto"/>
      <w:ind w:firstLine="680"/>
      <w:jc w:val="both"/>
    </w:pPr>
    <w:rPr>
      <w:rFonts w:ascii="Arial" w:eastAsia="Times New Roman" w:hAnsi="Arial"/>
      <w:color w:val="000000"/>
      <w:sz w:val="24"/>
      <w:szCs w:val="28"/>
      <w:lang w:eastAsia="ar-SA"/>
    </w:rPr>
  </w:style>
  <w:style w:type="paragraph" w:customStyle="1" w:styleId="311">
    <w:name w:val="Основной текст 31"/>
    <w:basedOn w:val="a"/>
    <w:rsid w:val="005F36C2"/>
    <w:pPr>
      <w:suppressAutoHyphens/>
      <w:spacing w:after="120" w:line="240" w:lineRule="auto"/>
      <w:ind w:firstLine="709"/>
      <w:jc w:val="both"/>
    </w:pPr>
    <w:rPr>
      <w:rFonts w:ascii="Arial" w:eastAsia="Times New Roman" w:hAnsi="Arial" w:cs="Arial"/>
      <w:color w:val="000000"/>
      <w:sz w:val="16"/>
      <w:szCs w:val="16"/>
      <w:lang w:eastAsia="ar-SA"/>
    </w:rPr>
  </w:style>
  <w:style w:type="paragraph" w:customStyle="1" w:styleId="1e">
    <w:name w:val="Текст1"/>
    <w:basedOn w:val="a"/>
    <w:rsid w:val="005F36C2"/>
    <w:pPr>
      <w:suppressAutoHyphens/>
      <w:spacing w:after="0" w:line="240" w:lineRule="auto"/>
      <w:ind w:firstLine="709"/>
      <w:jc w:val="both"/>
    </w:pPr>
    <w:rPr>
      <w:rFonts w:ascii="Courier New" w:eastAsia="Times New Roman" w:hAnsi="Courier New" w:cs="Courier New"/>
      <w:color w:val="000000"/>
      <w:sz w:val="20"/>
      <w:szCs w:val="20"/>
      <w:lang w:eastAsia="ar-SA"/>
    </w:rPr>
  </w:style>
  <w:style w:type="paragraph" w:customStyle="1" w:styleId="1f">
    <w:name w:val="Название объекта1"/>
    <w:basedOn w:val="a"/>
    <w:next w:val="a"/>
    <w:rsid w:val="005F36C2"/>
    <w:pPr>
      <w:suppressAutoHyphens/>
      <w:spacing w:after="0" w:line="240" w:lineRule="auto"/>
      <w:ind w:firstLine="709"/>
      <w:jc w:val="both"/>
    </w:pPr>
    <w:rPr>
      <w:rFonts w:ascii="Arial" w:eastAsia="Times New Roman" w:hAnsi="Arial" w:cs="Arial"/>
      <w:b/>
      <w:color w:val="000000"/>
      <w:sz w:val="20"/>
      <w:szCs w:val="20"/>
      <w:lang w:eastAsia="ar-SA"/>
    </w:rPr>
  </w:style>
  <w:style w:type="paragraph" w:customStyle="1" w:styleId="100">
    <w:name w:val="Оглавление 10"/>
    <w:basedOn w:val="17"/>
    <w:rsid w:val="005F36C2"/>
    <w:pPr>
      <w:tabs>
        <w:tab w:val="right" w:leader="dot" w:pos="9353"/>
      </w:tabs>
      <w:ind w:left="2547"/>
    </w:pPr>
  </w:style>
  <w:style w:type="paragraph" w:customStyle="1" w:styleId="afff3">
    <w:name w:val="Содержимое таблицы"/>
    <w:basedOn w:val="a"/>
    <w:rsid w:val="005F36C2"/>
    <w:pPr>
      <w:suppressAutoHyphens/>
      <w:spacing w:after="0" w:line="240" w:lineRule="auto"/>
      <w:ind w:firstLine="709"/>
      <w:jc w:val="both"/>
    </w:pPr>
    <w:rPr>
      <w:rFonts w:ascii="Arial" w:eastAsia="Times New Roman" w:hAnsi="Arial" w:cs="Arial"/>
      <w:color w:val="000000"/>
      <w:sz w:val="24"/>
      <w:szCs w:val="16"/>
      <w:lang w:eastAsia="ar-SA"/>
    </w:rPr>
  </w:style>
  <w:style w:type="paragraph" w:customStyle="1" w:styleId="afff4">
    <w:name w:val="Заголовок таблицы"/>
    <w:basedOn w:val="afff3"/>
    <w:rsid w:val="005F36C2"/>
    <w:pPr>
      <w:jc w:val="center"/>
    </w:pPr>
    <w:rPr>
      <w:b/>
    </w:rPr>
  </w:style>
  <w:style w:type="paragraph" w:customStyle="1" w:styleId="afff5">
    <w:name w:val="Содержимое врезки"/>
    <w:basedOn w:val="af1"/>
    <w:rsid w:val="005F36C2"/>
    <w:pPr>
      <w:suppressAutoHyphens/>
      <w:ind w:firstLine="709"/>
      <w:jc w:val="both"/>
    </w:pPr>
    <w:rPr>
      <w:rFonts w:ascii="Arial" w:eastAsia="Times New Roman" w:hAnsi="Arial" w:cs="Arial"/>
      <w:color w:val="000000"/>
      <w:sz w:val="24"/>
      <w:szCs w:val="16"/>
      <w:lang w:eastAsia="ar-SA"/>
    </w:rPr>
  </w:style>
  <w:style w:type="paragraph" w:styleId="29">
    <w:name w:val="Body Text 2"/>
    <w:basedOn w:val="a"/>
    <w:link w:val="2a"/>
    <w:rsid w:val="005F36C2"/>
    <w:pPr>
      <w:suppressAutoHyphens/>
      <w:spacing w:after="120" w:line="480" w:lineRule="auto"/>
      <w:ind w:firstLine="709"/>
      <w:jc w:val="both"/>
    </w:pPr>
    <w:rPr>
      <w:rFonts w:ascii="Arial" w:eastAsia="Times New Roman" w:hAnsi="Arial"/>
      <w:color w:val="000000"/>
      <w:sz w:val="24"/>
      <w:szCs w:val="16"/>
      <w:lang w:eastAsia="ar-SA"/>
    </w:rPr>
  </w:style>
  <w:style w:type="character" w:customStyle="1" w:styleId="2a">
    <w:name w:val="Основной текст 2 Знак"/>
    <w:link w:val="29"/>
    <w:rsid w:val="005F36C2"/>
    <w:rPr>
      <w:rFonts w:ascii="Arial" w:eastAsia="Times New Roman" w:hAnsi="Arial" w:cs="Arial"/>
      <w:color w:val="000000"/>
      <w:sz w:val="24"/>
      <w:szCs w:val="16"/>
      <w:lang w:eastAsia="ar-SA"/>
    </w:rPr>
  </w:style>
  <w:style w:type="paragraph" w:styleId="35">
    <w:name w:val="Body Text Indent 3"/>
    <w:basedOn w:val="a"/>
    <w:link w:val="36"/>
    <w:semiHidden/>
    <w:rsid w:val="005F36C2"/>
    <w:pPr>
      <w:suppressAutoHyphens/>
      <w:spacing w:after="120" w:line="240" w:lineRule="auto"/>
      <w:ind w:left="283" w:firstLine="709"/>
      <w:jc w:val="both"/>
    </w:pPr>
    <w:rPr>
      <w:rFonts w:ascii="Arial" w:eastAsia="Times New Roman" w:hAnsi="Arial"/>
      <w:color w:val="000000"/>
      <w:sz w:val="16"/>
      <w:szCs w:val="16"/>
      <w:lang w:eastAsia="ar-SA"/>
    </w:rPr>
  </w:style>
  <w:style w:type="character" w:customStyle="1" w:styleId="36">
    <w:name w:val="Основной текст с отступом 3 Знак"/>
    <w:link w:val="35"/>
    <w:semiHidden/>
    <w:rsid w:val="005F36C2"/>
    <w:rPr>
      <w:rFonts w:ascii="Arial" w:eastAsia="Times New Roman" w:hAnsi="Arial" w:cs="Arial"/>
      <w:color w:val="000000"/>
      <w:sz w:val="16"/>
      <w:szCs w:val="16"/>
      <w:lang w:eastAsia="ar-SA"/>
    </w:rPr>
  </w:style>
  <w:style w:type="paragraph" w:styleId="afff6">
    <w:name w:val="annotation text"/>
    <w:basedOn w:val="a"/>
    <w:link w:val="afff7"/>
    <w:rsid w:val="005F36C2"/>
    <w:pPr>
      <w:suppressAutoHyphens/>
      <w:spacing w:after="0" w:line="240" w:lineRule="auto"/>
      <w:ind w:firstLine="709"/>
      <w:jc w:val="both"/>
    </w:pPr>
    <w:rPr>
      <w:rFonts w:ascii="Arial" w:eastAsia="Times New Roman" w:hAnsi="Arial"/>
      <w:color w:val="000000"/>
      <w:sz w:val="20"/>
      <w:szCs w:val="20"/>
      <w:lang w:eastAsia="ar-SA"/>
    </w:rPr>
  </w:style>
  <w:style w:type="character" w:customStyle="1" w:styleId="afff7">
    <w:name w:val="Текст примечания Знак"/>
    <w:link w:val="afff6"/>
    <w:rsid w:val="005F36C2"/>
    <w:rPr>
      <w:rFonts w:ascii="Arial" w:eastAsia="Times New Roman" w:hAnsi="Arial" w:cs="Arial"/>
      <w:color w:val="000000"/>
      <w:lang w:eastAsia="ar-SA"/>
    </w:rPr>
  </w:style>
  <w:style w:type="paragraph" w:styleId="afff8">
    <w:name w:val="annotation subject"/>
    <w:basedOn w:val="afff6"/>
    <w:next w:val="afff6"/>
    <w:link w:val="afff9"/>
    <w:uiPriority w:val="99"/>
    <w:semiHidden/>
    <w:rsid w:val="005F36C2"/>
    <w:rPr>
      <w:b/>
    </w:rPr>
  </w:style>
  <w:style w:type="character" w:customStyle="1" w:styleId="afff9">
    <w:name w:val="Тема примечания Знак"/>
    <w:link w:val="afff8"/>
    <w:uiPriority w:val="99"/>
    <w:semiHidden/>
    <w:rsid w:val="005F36C2"/>
    <w:rPr>
      <w:rFonts w:ascii="Arial" w:eastAsia="Times New Roman" w:hAnsi="Arial" w:cs="Arial"/>
      <w:b/>
      <w:color w:val="000000"/>
      <w:lang w:eastAsia="ar-SA"/>
    </w:rPr>
  </w:style>
  <w:style w:type="paragraph" w:styleId="afffa">
    <w:name w:val="Document Map"/>
    <w:basedOn w:val="a"/>
    <w:link w:val="afffb"/>
    <w:semiHidden/>
    <w:rsid w:val="005F36C2"/>
    <w:pPr>
      <w:suppressAutoHyphens/>
      <w:spacing w:after="0" w:line="240" w:lineRule="auto"/>
      <w:ind w:firstLine="709"/>
      <w:jc w:val="both"/>
    </w:pPr>
    <w:rPr>
      <w:rFonts w:ascii="Tahoma" w:eastAsia="Times New Roman" w:hAnsi="Tahoma"/>
      <w:color w:val="000000"/>
      <w:sz w:val="16"/>
      <w:szCs w:val="16"/>
      <w:lang w:eastAsia="ar-SA"/>
    </w:rPr>
  </w:style>
  <w:style w:type="character" w:customStyle="1" w:styleId="afffb">
    <w:name w:val="Схема документа Знак"/>
    <w:link w:val="afffa"/>
    <w:semiHidden/>
    <w:rsid w:val="005F36C2"/>
    <w:rPr>
      <w:rFonts w:ascii="Tahoma" w:eastAsia="Times New Roman" w:hAnsi="Tahoma" w:cs="Tahoma"/>
      <w:color w:val="000000"/>
      <w:sz w:val="16"/>
      <w:szCs w:val="16"/>
      <w:lang w:eastAsia="ar-SA"/>
    </w:rPr>
  </w:style>
  <w:style w:type="paragraph" w:customStyle="1" w:styleId="afffc">
    <w:name w:val="№табл"/>
    <w:basedOn w:val="9"/>
    <w:qFormat/>
    <w:rsid w:val="005F36C2"/>
    <w:pPr>
      <w:jc w:val="right"/>
    </w:pPr>
    <w:rPr>
      <w:sz w:val="24"/>
    </w:rPr>
  </w:style>
  <w:style w:type="paragraph" w:styleId="afffd">
    <w:name w:val="caption"/>
    <w:aliases w:val=" Знак, Знак1,Знак1,Номер объекта,Название объекта Знак1,Номер объекта Знак"/>
    <w:basedOn w:val="a"/>
    <w:next w:val="a"/>
    <w:qFormat/>
    <w:locked/>
    <w:rsid w:val="005F36C2"/>
    <w:pPr>
      <w:suppressAutoHyphens/>
      <w:spacing w:after="0" w:line="240" w:lineRule="auto"/>
      <w:ind w:firstLine="709"/>
      <w:jc w:val="both"/>
    </w:pPr>
    <w:rPr>
      <w:rFonts w:ascii="Arial" w:eastAsia="Times New Roman" w:hAnsi="Arial" w:cs="Arial"/>
      <w:b/>
      <w:color w:val="000000"/>
      <w:sz w:val="20"/>
      <w:szCs w:val="20"/>
      <w:lang w:eastAsia="ar-SA"/>
    </w:rPr>
  </w:style>
  <w:style w:type="paragraph" w:customStyle="1" w:styleId="2b">
    <w:name w:val="Обычный2"/>
    <w:rsid w:val="005F36C2"/>
    <w:pPr>
      <w:widowControl w:val="0"/>
    </w:pPr>
    <w:rPr>
      <w:rFonts w:ascii="Times New Roman" w:eastAsia="Times New Roman" w:hAnsi="Times New Roman"/>
      <w:color w:val="000000"/>
      <w:szCs w:val="24"/>
    </w:rPr>
  </w:style>
  <w:style w:type="paragraph" w:customStyle="1" w:styleId="Heading">
    <w:name w:val="Heading"/>
    <w:rsid w:val="005F36C2"/>
    <w:pPr>
      <w:widowControl w:val="0"/>
    </w:pPr>
    <w:rPr>
      <w:rFonts w:ascii="Arial" w:eastAsia="Times New Roman" w:hAnsi="Arial" w:cs="Arial"/>
      <w:b/>
      <w:color w:val="000000"/>
      <w:sz w:val="22"/>
      <w:szCs w:val="22"/>
    </w:rPr>
  </w:style>
  <w:style w:type="paragraph" w:customStyle="1" w:styleId="afffe">
    <w:name w:val="Формула"/>
    <w:basedOn w:val="a"/>
    <w:rsid w:val="005F36C2"/>
    <w:pPr>
      <w:suppressAutoHyphens/>
      <w:spacing w:after="0" w:line="240" w:lineRule="auto"/>
      <w:ind w:firstLine="709"/>
      <w:jc w:val="both"/>
    </w:pPr>
    <w:rPr>
      <w:rFonts w:ascii="Arial" w:eastAsia="Times New Roman" w:hAnsi="Arial" w:cs="Arial"/>
      <w:color w:val="000000"/>
      <w:sz w:val="28"/>
      <w:szCs w:val="28"/>
      <w:lang w:val="en-US" w:eastAsia="ar-SA"/>
    </w:rPr>
  </w:style>
  <w:style w:type="paragraph" w:customStyle="1" w:styleId="affff">
    <w:name w:val="Ячейка таблицы"/>
    <w:basedOn w:val="a3"/>
    <w:qFormat/>
    <w:rsid w:val="005F36C2"/>
    <w:pPr>
      <w:suppressAutoHyphens/>
    </w:pPr>
    <w:rPr>
      <w:rFonts w:ascii="Arial" w:hAnsi="Arial" w:cs="Arial"/>
      <w:color w:val="000000"/>
      <w:sz w:val="20"/>
      <w:szCs w:val="32"/>
      <w:lang w:eastAsia="ar-SA"/>
    </w:rPr>
  </w:style>
  <w:style w:type="paragraph" w:customStyle="1" w:styleId="ConsPlusCell">
    <w:name w:val="ConsPlusCell"/>
    <w:rsid w:val="005F36C2"/>
    <w:pPr>
      <w:suppressAutoHyphens/>
    </w:pPr>
    <w:rPr>
      <w:rFonts w:ascii="Arial" w:eastAsia="Arial" w:hAnsi="Arial" w:cs="Arial"/>
      <w:color w:val="000000"/>
      <w:lang w:eastAsia="ar-SA"/>
    </w:rPr>
  </w:style>
  <w:style w:type="paragraph" w:customStyle="1" w:styleId="37">
    <w:name w:val="Обычный3"/>
    <w:basedOn w:val="a"/>
    <w:next w:val="a"/>
    <w:rsid w:val="005F36C2"/>
    <w:pPr>
      <w:widowControl w:val="0"/>
      <w:suppressAutoHyphens/>
      <w:spacing w:after="0" w:line="240" w:lineRule="auto"/>
      <w:ind w:left="-5" w:firstLine="709"/>
      <w:jc w:val="both"/>
    </w:pPr>
    <w:rPr>
      <w:rFonts w:ascii="Arial" w:eastAsia="Times New Roman" w:hAnsi="Arial" w:cs="Arial"/>
      <w:color w:val="000000"/>
      <w:sz w:val="24"/>
      <w:szCs w:val="16"/>
      <w:lang w:eastAsia="ru-RU"/>
    </w:rPr>
  </w:style>
  <w:style w:type="paragraph" w:customStyle="1" w:styleId="western">
    <w:name w:val="western"/>
    <w:basedOn w:val="a"/>
    <w:rsid w:val="005F36C2"/>
    <w:pPr>
      <w:spacing w:before="100" w:beforeAutospacing="1" w:after="115" w:line="240" w:lineRule="auto"/>
    </w:pPr>
    <w:rPr>
      <w:rFonts w:ascii="Times New Roman" w:eastAsia="Times New Roman" w:hAnsi="Times New Roman"/>
      <w:color w:val="000000"/>
      <w:sz w:val="24"/>
      <w:szCs w:val="24"/>
      <w:lang w:eastAsia="ru-RU"/>
    </w:rPr>
  </w:style>
  <w:style w:type="paragraph" w:styleId="affff0">
    <w:name w:val="envelope address"/>
    <w:basedOn w:val="a"/>
    <w:semiHidden/>
    <w:rsid w:val="005F36C2"/>
    <w:pPr>
      <w:spacing w:after="0" w:line="240" w:lineRule="auto"/>
      <w:ind w:left="2880"/>
    </w:pPr>
    <w:rPr>
      <w:rFonts w:ascii="Arial" w:eastAsia="Times New Roman" w:hAnsi="Arial" w:cs="Arial"/>
      <w:color w:val="000000"/>
      <w:sz w:val="24"/>
      <w:szCs w:val="24"/>
      <w:lang w:eastAsia="ru-RU"/>
    </w:rPr>
  </w:style>
  <w:style w:type="paragraph" w:customStyle="1" w:styleId="DefaultParagraphFontChar">
    <w:name w:val="Default Paragraph Font Char"/>
    <w:aliases w:val=" Char Char2, Char1 Char"/>
    <w:basedOn w:val="a"/>
    <w:rsid w:val="005F36C2"/>
    <w:pPr>
      <w:spacing w:before="100" w:beforeAutospacing="1" w:after="100" w:afterAutospacing="1" w:line="240" w:lineRule="auto"/>
    </w:pPr>
    <w:rPr>
      <w:rFonts w:ascii="Tahoma" w:eastAsia="Times New Roman" w:hAnsi="Tahoma"/>
      <w:color w:val="000000"/>
      <w:sz w:val="20"/>
      <w:szCs w:val="20"/>
      <w:lang w:val="en-US"/>
    </w:rPr>
  </w:style>
  <w:style w:type="character" w:customStyle="1" w:styleId="WW8Num3z0">
    <w:name w:val="WW8Num3z0"/>
    <w:rsid w:val="005F36C2"/>
    <w:rPr>
      <w:rFonts w:ascii="Symbol" w:hAnsi="Symbol"/>
    </w:rPr>
  </w:style>
  <w:style w:type="character" w:customStyle="1" w:styleId="WW8Num4z0">
    <w:name w:val="WW8Num4z0"/>
    <w:rsid w:val="005F36C2"/>
    <w:rPr>
      <w:rFonts w:ascii="Symbol" w:hAnsi="Symbol"/>
    </w:rPr>
  </w:style>
  <w:style w:type="character" w:customStyle="1" w:styleId="WW8Num5z0">
    <w:name w:val="WW8Num5z0"/>
    <w:rsid w:val="005F36C2"/>
    <w:rPr>
      <w:rFonts w:ascii="Symbol" w:hAnsi="Symbol"/>
    </w:rPr>
  </w:style>
  <w:style w:type="character" w:customStyle="1" w:styleId="WW8Num6z0">
    <w:name w:val="WW8Num6z0"/>
    <w:rsid w:val="005F36C2"/>
    <w:rPr>
      <w:rFonts w:ascii="Symbol" w:hAnsi="Symbol"/>
    </w:rPr>
  </w:style>
  <w:style w:type="character" w:customStyle="1" w:styleId="WW8Num7z0">
    <w:name w:val="WW8Num7z0"/>
    <w:rsid w:val="005F36C2"/>
    <w:rPr>
      <w:rFonts w:ascii="Symbol" w:hAnsi="Symbol"/>
    </w:rPr>
  </w:style>
  <w:style w:type="character" w:customStyle="1" w:styleId="WW8Num8z1">
    <w:name w:val="WW8Num8z1"/>
    <w:rsid w:val="005F36C2"/>
    <w:rPr>
      <w:rFonts w:ascii="Symbol" w:hAnsi="Symbol"/>
    </w:rPr>
  </w:style>
  <w:style w:type="character" w:customStyle="1" w:styleId="WW8Num9z0">
    <w:name w:val="WW8Num9z0"/>
    <w:rsid w:val="005F36C2"/>
    <w:rPr>
      <w:sz w:val="20"/>
    </w:rPr>
  </w:style>
  <w:style w:type="character" w:customStyle="1" w:styleId="WW8Num10z0">
    <w:name w:val="WW8Num10z0"/>
    <w:rsid w:val="005F36C2"/>
    <w:rPr>
      <w:rFonts w:ascii="Symbol" w:hAnsi="Symbol"/>
    </w:rPr>
  </w:style>
  <w:style w:type="character" w:customStyle="1" w:styleId="WW8Num11z0">
    <w:name w:val="WW8Num11z0"/>
    <w:rsid w:val="005F36C2"/>
    <w:rPr>
      <w:rFonts w:ascii="Symbol" w:hAnsi="Symbol"/>
    </w:rPr>
  </w:style>
  <w:style w:type="character" w:customStyle="1" w:styleId="WW8Num12z0">
    <w:name w:val="WW8Num12z0"/>
    <w:rsid w:val="005F36C2"/>
    <w:rPr>
      <w:rFonts w:ascii="Symbol" w:hAnsi="Symbol"/>
    </w:rPr>
  </w:style>
  <w:style w:type="character" w:customStyle="1" w:styleId="WW8Num13z0">
    <w:name w:val="WW8Num13z0"/>
    <w:rsid w:val="005F36C2"/>
    <w:rPr>
      <w:rFonts w:ascii="Symbol" w:hAnsi="Symbol"/>
    </w:rPr>
  </w:style>
  <w:style w:type="character" w:customStyle="1" w:styleId="WW8Num14z0">
    <w:name w:val="WW8Num14z0"/>
    <w:rsid w:val="005F36C2"/>
    <w:rPr>
      <w:rFonts w:ascii="Symbol" w:hAnsi="Symbol"/>
    </w:rPr>
  </w:style>
  <w:style w:type="character" w:customStyle="1" w:styleId="WW8Num15z0">
    <w:name w:val="WW8Num15z0"/>
    <w:rsid w:val="005F36C2"/>
    <w:rPr>
      <w:rFonts w:ascii="Symbol" w:hAnsi="Symbol"/>
    </w:rPr>
  </w:style>
  <w:style w:type="character" w:customStyle="1" w:styleId="WW8Num16z0">
    <w:name w:val="WW8Num16z0"/>
    <w:rsid w:val="005F36C2"/>
    <w:rPr>
      <w:rFonts w:ascii="Symbol" w:hAnsi="Symbol"/>
    </w:rPr>
  </w:style>
  <w:style w:type="character" w:customStyle="1" w:styleId="WW8Num17z0">
    <w:name w:val="WW8Num17z0"/>
    <w:rsid w:val="005F36C2"/>
    <w:rPr>
      <w:rFonts w:ascii="Symbol" w:hAnsi="Symbol"/>
    </w:rPr>
  </w:style>
  <w:style w:type="character" w:customStyle="1" w:styleId="WW8Num18z0">
    <w:name w:val="WW8Num18z0"/>
    <w:rsid w:val="005F36C2"/>
    <w:rPr>
      <w:rFonts w:ascii="Symbol" w:hAnsi="Symbol"/>
    </w:rPr>
  </w:style>
  <w:style w:type="character" w:customStyle="1" w:styleId="WW8Num19z0">
    <w:name w:val="WW8Num19z0"/>
    <w:rsid w:val="005F36C2"/>
    <w:rPr>
      <w:rFonts w:ascii="Arial" w:hAnsi="Arial"/>
    </w:rPr>
  </w:style>
  <w:style w:type="character" w:customStyle="1" w:styleId="WW8Num20z0">
    <w:name w:val="WW8Num20z0"/>
    <w:rsid w:val="005F36C2"/>
    <w:rPr>
      <w:rFonts w:ascii="Symbol" w:hAnsi="Symbol"/>
    </w:rPr>
  </w:style>
  <w:style w:type="character" w:customStyle="1" w:styleId="WW8Num21z0">
    <w:name w:val="WW8Num21z0"/>
    <w:rsid w:val="005F36C2"/>
    <w:rPr>
      <w:rFonts w:ascii="Symbol" w:hAnsi="Symbol"/>
    </w:rPr>
  </w:style>
  <w:style w:type="character" w:customStyle="1" w:styleId="WW8Num22z0">
    <w:name w:val="WW8Num22z0"/>
    <w:rsid w:val="005F36C2"/>
    <w:rPr>
      <w:rFonts w:ascii="Symbol" w:hAnsi="Symbol"/>
    </w:rPr>
  </w:style>
  <w:style w:type="character" w:customStyle="1" w:styleId="WW8Num24z0">
    <w:name w:val="WW8Num24z0"/>
    <w:rsid w:val="005F36C2"/>
    <w:rPr>
      <w:rFonts w:ascii="Symbol" w:hAnsi="Symbol"/>
      <w:color w:val="000000"/>
    </w:rPr>
  </w:style>
  <w:style w:type="character" w:customStyle="1" w:styleId="WW8Num25z0">
    <w:name w:val="WW8Num25z0"/>
    <w:rsid w:val="005F36C2"/>
    <w:rPr>
      <w:rFonts w:ascii="Symbol" w:hAnsi="Symbol"/>
    </w:rPr>
  </w:style>
  <w:style w:type="character" w:customStyle="1" w:styleId="WW8Num27z0">
    <w:name w:val="WW8Num27z0"/>
    <w:rsid w:val="005F36C2"/>
    <w:rPr>
      <w:rFonts w:ascii="Symbol" w:hAnsi="Symbol"/>
    </w:rPr>
  </w:style>
  <w:style w:type="character" w:customStyle="1" w:styleId="WW8Num28z0">
    <w:name w:val="WW8Num28z0"/>
    <w:rsid w:val="005F36C2"/>
    <w:rPr>
      <w:rFonts w:ascii="Symbol" w:hAnsi="Symbol"/>
    </w:rPr>
  </w:style>
  <w:style w:type="character" w:customStyle="1" w:styleId="WW8Num30z0">
    <w:name w:val="WW8Num30z0"/>
    <w:rsid w:val="005F36C2"/>
    <w:rPr>
      <w:rFonts w:ascii="Symbol" w:hAnsi="Symbol"/>
    </w:rPr>
  </w:style>
  <w:style w:type="character" w:customStyle="1" w:styleId="WW8Num31z0">
    <w:name w:val="WW8Num31z0"/>
    <w:rsid w:val="005F36C2"/>
    <w:rPr>
      <w:rFonts w:ascii="Symbol" w:hAnsi="Symbol"/>
    </w:rPr>
  </w:style>
  <w:style w:type="character" w:customStyle="1" w:styleId="WW8Num32z0">
    <w:name w:val="WW8Num32z0"/>
    <w:rsid w:val="005F36C2"/>
    <w:rPr>
      <w:rFonts w:ascii="Symbol" w:hAnsi="Symbol"/>
    </w:rPr>
  </w:style>
  <w:style w:type="character" w:customStyle="1" w:styleId="WW8Num34z0">
    <w:name w:val="WW8Num34z0"/>
    <w:rsid w:val="005F36C2"/>
    <w:rPr>
      <w:rFonts w:ascii="Symbol" w:hAnsi="Symbol"/>
    </w:rPr>
  </w:style>
  <w:style w:type="character" w:customStyle="1" w:styleId="WW8Num35z0">
    <w:name w:val="WW8Num35z0"/>
    <w:rsid w:val="005F36C2"/>
    <w:rPr>
      <w:rFonts w:ascii="Symbol" w:hAnsi="Symbol"/>
    </w:rPr>
  </w:style>
  <w:style w:type="character" w:customStyle="1" w:styleId="WW8Num37z0">
    <w:name w:val="WW8Num37z0"/>
    <w:rsid w:val="005F36C2"/>
    <w:rPr>
      <w:rFonts w:ascii="Symbol" w:hAnsi="Symbol"/>
    </w:rPr>
  </w:style>
  <w:style w:type="character" w:customStyle="1" w:styleId="WW8Num38z0">
    <w:name w:val="WW8Num38z0"/>
    <w:rsid w:val="005F36C2"/>
    <w:rPr>
      <w:rFonts w:ascii="Symbol" w:hAnsi="Symbol"/>
    </w:rPr>
  </w:style>
  <w:style w:type="character" w:customStyle="1" w:styleId="WW8Num42z0">
    <w:name w:val="WW8Num42z0"/>
    <w:rsid w:val="005F36C2"/>
    <w:rPr>
      <w:rFonts w:ascii="Symbol" w:hAnsi="Symbol"/>
    </w:rPr>
  </w:style>
  <w:style w:type="character" w:customStyle="1" w:styleId="WW8Num44z0">
    <w:name w:val="WW8Num44z0"/>
    <w:rsid w:val="005F36C2"/>
    <w:rPr>
      <w:rFonts w:ascii="Symbol" w:hAnsi="Symbol"/>
    </w:rPr>
  </w:style>
  <w:style w:type="character" w:customStyle="1" w:styleId="WW8Num45z0">
    <w:name w:val="WW8Num45z0"/>
    <w:rsid w:val="005F36C2"/>
    <w:rPr>
      <w:rFonts w:ascii="Symbol" w:hAnsi="Symbol"/>
      <w:color w:val="000000"/>
    </w:rPr>
  </w:style>
  <w:style w:type="character" w:customStyle="1" w:styleId="WW8Num46z0">
    <w:name w:val="WW8Num46z0"/>
    <w:rsid w:val="005F36C2"/>
    <w:rPr>
      <w:rFonts w:ascii="Symbol" w:hAnsi="Symbol"/>
    </w:rPr>
  </w:style>
  <w:style w:type="character" w:customStyle="1" w:styleId="WW8Num47z0">
    <w:name w:val="WW8Num47z0"/>
    <w:rsid w:val="005F36C2"/>
    <w:rPr>
      <w:rFonts w:ascii="Symbol" w:hAnsi="Symbol"/>
      <w:color w:val="000000"/>
    </w:rPr>
  </w:style>
  <w:style w:type="character" w:customStyle="1" w:styleId="WW8Num48z0">
    <w:name w:val="WW8Num48z0"/>
    <w:rsid w:val="005F36C2"/>
    <w:rPr>
      <w:rFonts w:ascii="Symbol" w:hAnsi="Symbol"/>
    </w:rPr>
  </w:style>
  <w:style w:type="character" w:customStyle="1" w:styleId="WW8Num50z0">
    <w:name w:val="WW8Num50z0"/>
    <w:rsid w:val="005F36C2"/>
    <w:rPr>
      <w:rFonts w:ascii="Symbol" w:hAnsi="Symbol"/>
      <w:caps w:val="0"/>
      <w:smallCaps w:val="0"/>
      <w:strike w:val="0"/>
      <w:vanish w:val="0"/>
      <w:color w:val="000000"/>
      <w:position w:val="0"/>
      <w:sz w:val="24"/>
      <w:vertAlign w:val="baseline"/>
    </w:rPr>
  </w:style>
  <w:style w:type="character" w:customStyle="1" w:styleId="WW8Num52z0">
    <w:name w:val="WW8Num52z0"/>
    <w:rsid w:val="005F36C2"/>
    <w:rPr>
      <w:rFonts w:ascii="Arial" w:hAnsi="Arial"/>
    </w:rPr>
  </w:style>
  <w:style w:type="character" w:customStyle="1" w:styleId="WW8Num53z0">
    <w:name w:val="WW8Num53z0"/>
    <w:rsid w:val="005F36C2"/>
    <w:rPr>
      <w:rFonts w:ascii="Symbol" w:hAnsi="Symbol"/>
    </w:rPr>
  </w:style>
  <w:style w:type="character" w:customStyle="1" w:styleId="WW8Num55z0">
    <w:name w:val="WW8Num55z0"/>
    <w:rsid w:val="005F36C2"/>
    <w:rPr>
      <w:rFonts w:ascii="Symbol" w:hAnsi="Symbol"/>
    </w:rPr>
  </w:style>
  <w:style w:type="character" w:customStyle="1" w:styleId="WW8Num57z0">
    <w:name w:val="WW8Num57z0"/>
    <w:rsid w:val="005F36C2"/>
    <w:rPr>
      <w:rFonts w:ascii="Arial" w:eastAsia="Times New Roman" w:hAnsi="Arial" w:cs="Arial"/>
    </w:rPr>
  </w:style>
  <w:style w:type="character" w:customStyle="1" w:styleId="WW8Num61z0">
    <w:name w:val="WW8Num61z0"/>
    <w:rsid w:val="005F36C2"/>
    <w:rPr>
      <w:rFonts w:ascii="Symbol" w:hAnsi="Symbol"/>
    </w:rPr>
  </w:style>
  <w:style w:type="character" w:customStyle="1" w:styleId="Absatz-Standardschriftart">
    <w:name w:val="Absatz-Standardschriftart"/>
    <w:basedOn w:val="a0"/>
    <w:rsid w:val="005F36C2"/>
  </w:style>
  <w:style w:type="character" w:customStyle="1" w:styleId="WW8Num13z1">
    <w:name w:val="WW8Num13z1"/>
    <w:rsid w:val="005F36C2"/>
    <w:rPr>
      <w:rFonts w:ascii="Courier New" w:hAnsi="Courier New"/>
    </w:rPr>
  </w:style>
  <w:style w:type="character" w:customStyle="1" w:styleId="WW8Num13z2">
    <w:name w:val="WW8Num13z2"/>
    <w:rsid w:val="005F36C2"/>
    <w:rPr>
      <w:rFonts w:ascii="Wingdings" w:hAnsi="Wingdings"/>
    </w:rPr>
  </w:style>
  <w:style w:type="character" w:customStyle="1" w:styleId="WW8Num14z1">
    <w:name w:val="WW8Num14z1"/>
    <w:rsid w:val="005F36C2"/>
    <w:rPr>
      <w:rFonts w:ascii="Courier New" w:hAnsi="Courier New" w:cs="Courier New"/>
    </w:rPr>
  </w:style>
  <w:style w:type="character" w:customStyle="1" w:styleId="WW8Num14z2">
    <w:name w:val="WW8Num14z2"/>
    <w:rsid w:val="005F36C2"/>
    <w:rPr>
      <w:rFonts w:ascii="Wingdings" w:hAnsi="Wingdings"/>
    </w:rPr>
  </w:style>
  <w:style w:type="character" w:customStyle="1" w:styleId="WW8Num15z1">
    <w:name w:val="WW8Num15z1"/>
    <w:rsid w:val="005F36C2"/>
    <w:rPr>
      <w:rFonts w:ascii="Courier New" w:hAnsi="Courier New" w:cs="Courier New"/>
    </w:rPr>
  </w:style>
  <w:style w:type="character" w:customStyle="1" w:styleId="WW8Num15z2">
    <w:name w:val="WW8Num15z2"/>
    <w:rsid w:val="005F36C2"/>
    <w:rPr>
      <w:rFonts w:ascii="Wingdings" w:hAnsi="Wingdings"/>
    </w:rPr>
  </w:style>
  <w:style w:type="character" w:customStyle="1" w:styleId="WW8Num16z1">
    <w:name w:val="WW8Num16z1"/>
    <w:rsid w:val="005F36C2"/>
    <w:rPr>
      <w:rFonts w:ascii="Courier New" w:hAnsi="Courier New" w:cs="Courier New"/>
    </w:rPr>
  </w:style>
  <w:style w:type="character" w:customStyle="1" w:styleId="WW8Num16z2">
    <w:name w:val="WW8Num16z2"/>
    <w:rsid w:val="005F36C2"/>
    <w:rPr>
      <w:rFonts w:ascii="Wingdings" w:hAnsi="Wingdings"/>
    </w:rPr>
  </w:style>
  <w:style w:type="character" w:customStyle="1" w:styleId="WW8Num17z1">
    <w:name w:val="WW8Num17z1"/>
    <w:rsid w:val="005F36C2"/>
    <w:rPr>
      <w:rFonts w:ascii="Courier New" w:hAnsi="Courier New" w:cs="Courier New"/>
    </w:rPr>
  </w:style>
  <w:style w:type="character" w:customStyle="1" w:styleId="WW8Num17z2">
    <w:name w:val="WW8Num17z2"/>
    <w:rsid w:val="005F36C2"/>
    <w:rPr>
      <w:rFonts w:ascii="Wingdings" w:hAnsi="Wingdings"/>
    </w:rPr>
  </w:style>
  <w:style w:type="character" w:customStyle="1" w:styleId="WW8Num18z1">
    <w:name w:val="WW8Num18z1"/>
    <w:rsid w:val="005F36C2"/>
    <w:rPr>
      <w:rFonts w:ascii="Courier New" w:hAnsi="Courier New" w:cs="Courier New"/>
    </w:rPr>
  </w:style>
  <w:style w:type="character" w:customStyle="1" w:styleId="WW8Num18z2">
    <w:name w:val="WW8Num18z2"/>
    <w:rsid w:val="005F36C2"/>
    <w:rPr>
      <w:rFonts w:ascii="Wingdings" w:hAnsi="Wingdings"/>
    </w:rPr>
  </w:style>
  <w:style w:type="character" w:customStyle="1" w:styleId="WW8Num19z1">
    <w:name w:val="WW8Num19z1"/>
    <w:rsid w:val="005F36C2"/>
    <w:rPr>
      <w:rFonts w:ascii="Courier New" w:hAnsi="Courier New" w:cs="Courier New"/>
    </w:rPr>
  </w:style>
  <w:style w:type="character" w:customStyle="1" w:styleId="WW8Num19z2">
    <w:name w:val="WW8Num19z2"/>
    <w:rsid w:val="005F36C2"/>
    <w:rPr>
      <w:rFonts w:ascii="Wingdings" w:hAnsi="Wingdings"/>
    </w:rPr>
  </w:style>
  <w:style w:type="character" w:customStyle="1" w:styleId="WW8Num19z3">
    <w:name w:val="WW8Num19z3"/>
    <w:rsid w:val="005F36C2"/>
    <w:rPr>
      <w:rFonts w:ascii="Symbol" w:hAnsi="Symbol"/>
    </w:rPr>
  </w:style>
  <w:style w:type="character" w:customStyle="1" w:styleId="WW8Num20z1">
    <w:name w:val="WW8Num20z1"/>
    <w:rsid w:val="005F36C2"/>
    <w:rPr>
      <w:rFonts w:ascii="Courier New" w:hAnsi="Courier New"/>
    </w:rPr>
  </w:style>
  <w:style w:type="character" w:customStyle="1" w:styleId="WW8Num20z2">
    <w:name w:val="WW8Num20z2"/>
    <w:rsid w:val="005F36C2"/>
    <w:rPr>
      <w:rFonts w:ascii="Wingdings" w:hAnsi="Wingdings"/>
    </w:rPr>
  </w:style>
  <w:style w:type="character" w:customStyle="1" w:styleId="WW8Num21z1">
    <w:name w:val="WW8Num21z1"/>
    <w:rsid w:val="005F36C2"/>
    <w:rPr>
      <w:rFonts w:ascii="Courier New" w:hAnsi="Courier New" w:cs="Courier New"/>
    </w:rPr>
  </w:style>
  <w:style w:type="character" w:customStyle="1" w:styleId="WW8Num21z2">
    <w:name w:val="WW8Num21z2"/>
    <w:rsid w:val="005F36C2"/>
    <w:rPr>
      <w:rFonts w:ascii="Wingdings" w:hAnsi="Wingdings"/>
    </w:rPr>
  </w:style>
  <w:style w:type="character" w:customStyle="1" w:styleId="WW8Num22z1">
    <w:name w:val="WW8Num22z1"/>
    <w:rsid w:val="005F36C2"/>
    <w:rPr>
      <w:rFonts w:ascii="Courier New" w:hAnsi="Courier New"/>
    </w:rPr>
  </w:style>
  <w:style w:type="character" w:customStyle="1" w:styleId="WW8Num22z2">
    <w:name w:val="WW8Num22z2"/>
    <w:rsid w:val="005F36C2"/>
    <w:rPr>
      <w:rFonts w:ascii="Wingdings" w:hAnsi="Wingdings"/>
    </w:rPr>
  </w:style>
  <w:style w:type="character" w:customStyle="1" w:styleId="WW8Num23z0">
    <w:name w:val="WW8Num23z0"/>
    <w:rsid w:val="005F36C2"/>
    <w:rPr>
      <w:rFonts w:ascii="Wingdings" w:hAnsi="Wingdings"/>
    </w:rPr>
  </w:style>
  <w:style w:type="character" w:customStyle="1" w:styleId="WW8Num23z1">
    <w:name w:val="WW8Num23z1"/>
    <w:rsid w:val="005F36C2"/>
    <w:rPr>
      <w:rFonts w:ascii="Courier New" w:hAnsi="Courier New"/>
    </w:rPr>
  </w:style>
  <w:style w:type="character" w:customStyle="1" w:styleId="WW8Num23z2">
    <w:name w:val="WW8Num23z2"/>
    <w:rsid w:val="005F36C2"/>
    <w:rPr>
      <w:rFonts w:ascii="Wingdings" w:hAnsi="Wingdings"/>
    </w:rPr>
  </w:style>
  <w:style w:type="character" w:customStyle="1" w:styleId="WW8Num24z1">
    <w:name w:val="WW8Num24z1"/>
    <w:rsid w:val="005F36C2"/>
    <w:rPr>
      <w:rFonts w:ascii="Courier New" w:hAnsi="Courier New" w:cs="Courier New"/>
    </w:rPr>
  </w:style>
  <w:style w:type="character" w:customStyle="1" w:styleId="WW8Num24z2">
    <w:name w:val="WW8Num24z2"/>
    <w:rsid w:val="005F36C2"/>
    <w:rPr>
      <w:rFonts w:ascii="Wingdings" w:hAnsi="Wingdings"/>
    </w:rPr>
  </w:style>
  <w:style w:type="character" w:customStyle="1" w:styleId="WW8Num24z3">
    <w:name w:val="WW8Num24z3"/>
    <w:rsid w:val="005F36C2"/>
    <w:rPr>
      <w:rFonts w:ascii="Symbol" w:hAnsi="Symbol"/>
    </w:rPr>
  </w:style>
  <w:style w:type="character" w:customStyle="1" w:styleId="WW8Num26z0">
    <w:name w:val="WW8Num26z0"/>
    <w:rsid w:val="005F36C2"/>
    <w:rPr>
      <w:rFonts w:ascii="Symbol" w:hAnsi="Symbol"/>
    </w:rPr>
  </w:style>
  <w:style w:type="character" w:customStyle="1" w:styleId="WW8Num26z1">
    <w:name w:val="WW8Num26z1"/>
    <w:rsid w:val="005F36C2"/>
    <w:rPr>
      <w:rFonts w:ascii="Courier New" w:hAnsi="Courier New" w:cs="Courier New"/>
    </w:rPr>
  </w:style>
  <w:style w:type="character" w:customStyle="1" w:styleId="WW8Num26z2">
    <w:name w:val="WW8Num26z2"/>
    <w:rsid w:val="005F36C2"/>
    <w:rPr>
      <w:rFonts w:ascii="Wingdings" w:hAnsi="Wingdings"/>
    </w:rPr>
  </w:style>
  <w:style w:type="character" w:customStyle="1" w:styleId="WW8Num27z1">
    <w:name w:val="WW8Num27z1"/>
    <w:rsid w:val="005F36C2"/>
    <w:rPr>
      <w:rFonts w:ascii="Courier New" w:hAnsi="Courier New"/>
    </w:rPr>
  </w:style>
  <w:style w:type="character" w:customStyle="1" w:styleId="WW8Num27z2">
    <w:name w:val="WW8Num27z2"/>
    <w:rsid w:val="005F36C2"/>
    <w:rPr>
      <w:rFonts w:ascii="Wingdings" w:hAnsi="Wingdings"/>
    </w:rPr>
  </w:style>
  <w:style w:type="character" w:customStyle="1" w:styleId="WW8Num29z0">
    <w:name w:val="WW8Num29z0"/>
    <w:rsid w:val="005F36C2"/>
    <w:rPr>
      <w:rFonts w:ascii="Times New Roman" w:hAnsi="Times New Roman"/>
    </w:rPr>
  </w:style>
  <w:style w:type="character" w:customStyle="1" w:styleId="WW8Num30z1">
    <w:name w:val="WW8Num30z1"/>
    <w:rsid w:val="005F36C2"/>
    <w:rPr>
      <w:rFonts w:ascii="Courier New" w:hAnsi="Courier New" w:cs="Courier New"/>
    </w:rPr>
  </w:style>
  <w:style w:type="character" w:customStyle="1" w:styleId="WW8Num30z2">
    <w:name w:val="WW8Num30z2"/>
    <w:rsid w:val="005F36C2"/>
    <w:rPr>
      <w:rFonts w:ascii="Wingdings" w:hAnsi="Wingdings"/>
    </w:rPr>
  </w:style>
  <w:style w:type="character" w:customStyle="1" w:styleId="WW8Num32z1">
    <w:name w:val="WW8Num32z1"/>
    <w:rsid w:val="005F36C2"/>
    <w:rPr>
      <w:rFonts w:ascii="Courier New" w:hAnsi="Courier New"/>
    </w:rPr>
  </w:style>
  <w:style w:type="character" w:customStyle="1" w:styleId="WW8Num32z2">
    <w:name w:val="WW8Num32z2"/>
    <w:rsid w:val="005F36C2"/>
    <w:rPr>
      <w:rFonts w:ascii="Wingdings" w:hAnsi="Wingdings"/>
    </w:rPr>
  </w:style>
  <w:style w:type="character" w:customStyle="1" w:styleId="WW8Num33z0">
    <w:name w:val="WW8Num33z0"/>
    <w:rsid w:val="005F36C2"/>
    <w:rPr>
      <w:rFonts w:ascii="Symbol" w:hAnsi="Symbol"/>
    </w:rPr>
  </w:style>
  <w:style w:type="character" w:customStyle="1" w:styleId="WW8Num33z1">
    <w:name w:val="WW8Num33z1"/>
    <w:rsid w:val="005F36C2"/>
    <w:rPr>
      <w:rFonts w:ascii="Courier New" w:hAnsi="Courier New"/>
    </w:rPr>
  </w:style>
  <w:style w:type="character" w:customStyle="1" w:styleId="WW8Num33z2">
    <w:name w:val="WW8Num33z2"/>
    <w:rsid w:val="005F36C2"/>
    <w:rPr>
      <w:rFonts w:ascii="Wingdings" w:hAnsi="Wingdings"/>
    </w:rPr>
  </w:style>
  <w:style w:type="character" w:customStyle="1" w:styleId="WW8Num34z1">
    <w:name w:val="WW8Num34z1"/>
    <w:rsid w:val="005F36C2"/>
    <w:rPr>
      <w:rFonts w:ascii="Courier New" w:hAnsi="Courier New" w:cs="Courier New"/>
    </w:rPr>
  </w:style>
  <w:style w:type="character" w:customStyle="1" w:styleId="WW8Num34z2">
    <w:name w:val="WW8Num34z2"/>
    <w:rsid w:val="005F36C2"/>
    <w:rPr>
      <w:rFonts w:ascii="Wingdings" w:hAnsi="Wingdings"/>
    </w:rPr>
  </w:style>
  <w:style w:type="character" w:customStyle="1" w:styleId="WW8Num36z0">
    <w:name w:val="WW8Num36z0"/>
    <w:rsid w:val="005F36C2"/>
    <w:rPr>
      <w:rFonts w:ascii="Symbol" w:hAnsi="Symbol"/>
    </w:rPr>
  </w:style>
  <w:style w:type="character" w:customStyle="1" w:styleId="WW8Num36z1">
    <w:name w:val="WW8Num36z1"/>
    <w:rsid w:val="005F36C2"/>
    <w:rPr>
      <w:rFonts w:ascii="Courier New" w:hAnsi="Courier New" w:cs="Courier New"/>
    </w:rPr>
  </w:style>
  <w:style w:type="character" w:customStyle="1" w:styleId="WW8Num36z2">
    <w:name w:val="WW8Num36z2"/>
    <w:rsid w:val="005F36C2"/>
    <w:rPr>
      <w:rFonts w:ascii="Wingdings" w:hAnsi="Wingdings"/>
    </w:rPr>
  </w:style>
  <w:style w:type="character" w:customStyle="1" w:styleId="WW8Num37z1">
    <w:name w:val="WW8Num37z1"/>
    <w:rsid w:val="005F36C2"/>
    <w:rPr>
      <w:rFonts w:ascii="Courier New" w:hAnsi="Courier New" w:cs="Courier New"/>
    </w:rPr>
  </w:style>
  <w:style w:type="character" w:customStyle="1" w:styleId="WW8Num37z2">
    <w:name w:val="WW8Num37z2"/>
    <w:rsid w:val="005F36C2"/>
    <w:rPr>
      <w:rFonts w:ascii="Wingdings" w:hAnsi="Wingdings"/>
    </w:rPr>
  </w:style>
  <w:style w:type="character" w:customStyle="1" w:styleId="WW8Num39z0">
    <w:name w:val="WW8Num39z0"/>
    <w:rsid w:val="005F36C2"/>
    <w:rPr>
      <w:rFonts w:ascii="Symbol" w:hAnsi="Symbol"/>
    </w:rPr>
  </w:style>
  <w:style w:type="character" w:customStyle="1" w:styleId="WW8Num39z1">
    <w:name w:val="WW8Num39z1"/>
    <w:rsid w:val="005F36C2"/>
    <w:rPr>
      <w:rFonts w:ascii="Courier New" w:hAnsi="Courier New" w:cs="Courier New"/>
    </w:rPr>
  </w:style>
  <w:style w:type="character" w:customStyle="1" w:styleId="WW8Num39z2">
    <w:name w:val="WW8Num39z2"/>
    <w:rsid w:val="005F36C2"/>
    <w:rPr>
      <w:rFonts w:ascii="Wingdings" w:hAnsi="Wingdings"/>
    </w:rPr>
  </w:style>
  <w:style w:type="character" w:customStyle="1" w:styleId="WW8Num40z0">
    <w:name w:val="WW8Num40z0"/>
    <w:rsid w:val="005F36C2"/>
    <w:rPr>
      <w:rFonts w:ascii="Symbol" w:hAnsi="Symbol"/>
    </w:rPr>
  </w:style>
  <w:style w:type="character" w:customStyle="1" w:styleId="WW8Num40z1">
    <w:name w:val="WW8Num40z1"/>
    <w:rsid w:val="005F36C2"/>
    <w:rPr>
      <w:rFonts w:ascii="Courier New" w:hAnsi="Courier New" w:cs="Courier New"/>
    </w:rPr>
  </w:style>
  <w:style w:type="character" w:customStyle="1" w:styleId="WW8Num40z2">
    <w:name w:val="WW8Num40z2"/>
    <w:rsid w:val="005F36C2"/>
    <w:rPr>
      <w:rFonts w:ascii="Wingdings" w:hAnsi="Wingdings"/>
    </w:rPr>
  </w:style>
  <w:style w:type="character" w:customStyle="1" w:styleId="WW8Num44z1">
    <w:name w:val="WW8Num44z1"/>
    <w:rsid w:val="005F36C2"/>
    <w:rPr>
      <w:rFonts w:ascii="Courier New" w:hAnsi="Courier New" w:cs="Courier New"/>
    </w:rPr>
  </w:style>
  <w:style w:type="character" w:customStyle="1" w:styleId="WW8Num44z2">
    <w:name w:val="WW8Num44z2"/>
    <w:rsid w:val="005F36C2"/>
    <w:rPr>
      <w:rFonts w:ascii="Wingdings" w:hAnsi="Wingdings"/>
    </w:rPr>
  </w:style>
  <w:style w:type="character" w:customStyle="1" w:styleId="WW8Num46z1">
    <w:name w:val="WW8Num46z1"/>
    <w:rsid w:val="005F36C2"/>
    <w:rPr>
      <w:rFonts w:ascii="Courier New" w:hAnsi="Courier New" w:cs="Courier New"/>
    </w:rPr>
  </w:style>
  <w:style w:type="character" w:customStyle="1" w:styleId="WW8Num46z2">
    <w:name w:val="WW8Num46z2"/>
    <w:rsid w:val="005F36C2"/>
    <w:rPr>
      <w:rFonts w:ascii="Wingdings" w:hAnsi="Wingdings"/>
    </w:rPr>
  </w:style>
  <w:style w:type="character" w:customStyle="1" w:styleId="WW8Num47z1">
    <w:name w:val="WW8Num47z1"/>
    <w:rsid w:val="005F36C2"/>
    <w:rPr>
      <w:rFonts w:ascii="Courier New" w:hAnsi="Courier New" w:cs="Courier New"/>
    </w:rPr>
  </w:style>
  <w:style w:type="character" w:customStyle="1" w:styleId="WW8Num47z2">
    <w:name w:val="WW8Num47z2"/>
    <w:rsid w:val="005F36C2"/>
    <w:rPr>
      <w:rFonts w:ascii="Wingdings" w:hAnsi="Wingdings"/>
    </w:rPr>
  </w:style>
  <w:style w:type="character" w:customStyle="1" w:styleId="WW8Num47z3">
    <w:name w:val="WW8Num47z3"/>
    <w:rsid w:val="005F36C2"/>
    <w:rPr>
      <w:rFonts w:ascii="Symbol" w:hAnsi="Symbol"/>
    </w:rPr>
  </w:style>
  <w:style w:type="character" w:customStyle="1" w:styleId="WW8Num48z1">
    <w:name w:val="WW8Num48z1"/>
    <w:rsid w:val="005F36C2"/>
    <w:rPr>
      <w:rFonts w:ascii="Courier New" w:hAnsi="Courier New" w:cs="Courier New"/>
    </w:rPr>
  </w:style>
  <w:style w:type="character" w:customStyle="1" w:styleId="WW8Num48z2">
    <w:name w:val="WW8Num48z2"/>
    <w:rsid w:val="005F36C2"/>
    <w:rPr>
      <w:rFonts w:ascii="Wingdings" w:hAnsi="Wingdings"/>
    </w:rPr>
  </w:style>
  <w:style w:type="character" w:customStyle="1" w:styleId="WW8Num49z0">
    <w:name w:val="WW8Num49z0"/>
    <w:rsid w:val="005F36C2"/>
    <w:rPr>
      <w:rFonts w:ascii="Symbol" w:hAnsi="Symbol"/>
    </w:rPr>
  </w:style>
  <w:style w:type="character" w:customStyle="1" w:styleId="WW8Num49z1">
    <w:name w:val="WW8Num49z1"/>
    <w:rsid w:val="005F36C2"/>
    <w:rPr>
      <w:rFonts w:ascii="Courier New" w:hAnsi="Courier New"/>
    </w:rPr>
  </w:style>
  <w:style w:type="character" w:customStyle="1" w:styleId="WW8Num49z2">
    <w:name w:val="WW8Num49z2"/>
    <w:rsid w:val="005F36C2"/>
    <w:rPr>
      <w:rFonts w:ascii="Wingdings" w:hAnsi="Wingdings"/>
    </w:rPr>
  </w:style>
  <w:style w:type="character" w:customStyle="1" w:styleId="WW8Num50z1">
    <w:name w:val="WW8Num50z1"/>
    <w:rsid w:val="005F36C2"/>
    <w:rPr>
      <w:rFonts w:ascii="Courier New" w:hAnsi="Courier New"/>
    </w:rPr>
  </w:style>
  <w:style w:type="character" w:customStyle="1" w:styleId="WW8Num50z2">
    <w:name w:val="WW8Num50z2"/>
    <w:rsid w:val="005F36C2"/>
    <w:rPr>
      <w:rFonts w:ascii="Wingdings" w:hAnsi="Wingdings"/>
    </w:rPr>
  </w:style>
  <w:style w:type="character" w:customStyle="1" w:styleId="WW8Num50z3">
    <w:name w:val="WW8Num50z3"/>
    <w:rsid w:val="005F36C2"/>
    <w:rPr>
      <w:rFonts w:ascii="Symbol" w:hAnsi="Symbol"/>
    </w:rPr>
  </w:style>
  <w:style w:type="character" w:customStyle="1" w:styleId="WW8Num52z1">
    <w:name w:val="WW8Num52z1"/>
    <w:rsid w:val="005F36C2"/>
    <w:rPr>
      <w:rFonts w:ascii="Courier New" w:hAnsi="Courier New" w:cs="Courier New"/>
    </w:rPr>
  </w:style>
  <w:style w:type="character" w:customStyle="1" w:styleId="WW8Num52z2">
    <w:name w:val="WW8Num52z2"/>
    <w:rsid w:val="005F36C2"/>
    <w:rPr>
      <w:rFonts w:ascii="Wingdings" w:hAnsi="Wingdings"/>
    </w:rPr>
  </w:style>
  <w:style w:type="character" w:customStyle="1" w:styleId="WW8Num52z3">
    <w:name w:val="WW8Num52z3"/>
    <w:rsid w:val="005F36C2"/>
    <w:rPr>
      <w:rFonts w:ascii="Symbol" w:hAnsi="Symbol"/>
    </w:rPr>
  </w:style>
  <w:style w:type="character" w:customStyle="1" w:styleId="WW8Num54z0">
    <w:name w:val="WW8Num54z0"/>
    <w:rsid w:val="005F36C2"/>
    <w:rPr>
      <w:rFonts w:ascii="Symbol" w:hAnsi="Symbol"/>
    </w:rPr>
  </w:style>
  <w:style w:type="character" w:customStyle="1" w:styleId="WW8Num54z1">
    <w:name w:val="WW8Num54z1"/>
    <w:rsid w:val="005F36C2"/>
    <w:rPr>
      <w:rFonts w:ascii="Courier New" w:hAnsi="Courier New"/>
    </w:rPr>
  </w:style>
  <w:style w:type="character" w:customStyle="1" w:styleId="WW8Num54z2">
    <w:name w:val="WW8Num54z2"/>
    <w:rsid w:val="005F36C2"/>
    <w:rPr>
      <w:rFonts w:ascii="Wingdings" w:hAnsi="Wingdings"/>
    </w:rPr>
  </w:style>
  <w:style w:type="character" w:customStyle="1" w:styleId="WW8Num55z1">
    <w:name w:val="WW8Num55z1"/>
    <w:rsid w:val="005F36C2"/>
    <w:rPr>
      <w:rFonts w:ascii="Courier New" w:hAnsi="Courier New" w:cs="Courier New"/>
    </w:rPr>
  </w:style>
  <w:style w:type="character" w:customStyle="1" w:styleId="WW8Num55z2">
    <w:name w:val="WW8Num55z2"/>
    <w:rsid w:val="005F36C2"/>
    <w:rPr>
      <w:rFonts w:ascii="Wingdings" w:hAnsi="Wingdings"/>
    </w:rPr>
  </w:style>
  <w:style w:type="character" w:customStyle="1" w:styleId="WW8Num59z0">
    <w:name w:val="WW8Num59z0"/>
    <w:rsid w:val="005F36C2"/>
    <w:rPr>
      <w:rFonts w:ascii="Symbol" w:hAnsi="Symbol"/>
      <w:caps w:val="0"/>
      <w:smallCaps w:val="0"/>
      <w:strike w:val="0"/>
      <w:vanish w:val="0"/>
      <w:color w:val="000000"/>
      <w:position w:val="0"/>
      <w:sz w:val="24"/>
      <w:vertAlign w:val="baseline"/>
    </w:rPr>
  </w:style>
  <w:style w:type="character" w:customStyle="1" w:styleId="WW8Num59z1">
    <w:name w:val="WW8Num59z1"/>
    <w:rsid w:val="005F36C2"/>
    <w:rPr>
      <w:rFonts w:ascii="Courier New" w:hAnsi="Courier New"/>
    </w:rPr>
  </w:style>
  <w:style w:type="character" w:customStyle="1" w:styleId="WW8Num59z2">
    <w:name w:val="WW8Num59z2"/>
    <w:rsid w:val="005F36C2"/>
    <w:rPr>
      <w:rFonts w:ascii="Wingdings" w:hAnsi="Wingdings"/>
    </w:rPr>
  </w:style>
  <w:style w:type="character" w:customStyle="1" w:styleId="WW8Num59z3">
    <w:name w:val="WW8Num59z3"/>
    <w:rsid w:val="005F36C2"/>
    <w:rPr>
      <w:rFonts w:ascii="Symbol" w:hAnsi="Symbol"/>
    </w:rPr>
  </w:style>
  <w:style w:type="character" w:customStyle="1" w:styleId="WW8Num63z1">
    <w:name w:val="WW8Num63z1"/>
    <w:rsid w:val="005F36C2"/>
    <w:rPr>
      <w:rFonts w:ascii="Symbol" w:hAnsi="Symbol"/>
    </w:rPr>
  </w:style>
  <w:style w:type="character" w:customStyle="1" w:styleId="WW8Num64z0">
    <w:name w:val="WW8Num64z0"/>
    <w:rsid w:val="005F36C2"/>
    <w:rPr>
      <w:rFonts w:ascii="Symbol" w:hAnsi="Symbol"/>
    </w:rPr>
  </w:style>
  <w:style w:type="character" w:customStyle="1" w:styleId="WW8Num64z1">
    <w:name w:val="WW8Num64z1"/>
    <w:rsid w:val="005F36C2"/>
    <w:rPr>
      <w:rFonts w:ascii="Courier New" w:hAnsi="Courier New" w:cs="Courier New"/>
    </w:rPr>
  </w:style>
  <w:style w:type="character" w:customStyle="1" w:styleId="WW8Num64z2">
    <w:name w:val="WW8Num64z2"/>
    <w:rsid w:val="005F36C2"/>
    <w:rPr>
      <w:rFonts w:ascii="Wingdings" w:hAnsi="Wingdings"/>
    </w:rPr>
  </w:style>
  <w:style w:type="character" w:customStyle="1" w:styleId="1f0">
    <w:name w:val="Основной шрифт абзаца1"/>
    <w:basedOn w:val="a0"/>
    <w:rsid w:val="005F36C2"/>
  </w:style>
  <w:style w:type="character" w:customStyle="1" w:styleId="38">
    <w:name w:val="Основной текст 3 Знак"/>
    <w:link w:val="39"/>
    <w:rsid w:val="005F36C2"/>
    <w:rPr>
      <w:rFonts w:ascii="Arial" w:hAnsi="Arial" w:cs="Arial"/>
      <w:sz w:val="16"/>
      <w:szCs w:val="24"/>
    </w:rPr>
  </w:style>
  <w:style w:type="character" w:customStyle="1" w:styleId="affff1">
    <w:name w:val="Символ сноски"/>
    <w:rsid w:val="005F36C2"/>
    <w:rPr>
      <w:position w:val="-2"/>
      <w:vertAlign w:val="superscript"/>
    </w:rPr>
  </w:style>
  <w:style w:type="character" w:customStyle="1" w:styleId="affff2">
    <w:name w:val="Стиль заключения Знак Знак"/>
    <w:rsid w:val="005F36C2"/>
    <w:rPr>
      <w:sz w:val="28"/>
      <w:szCs w:val="28"/>
    </w:rPr>
  </w:style>
  <w:style w:type="character" w:customStyle="1" w:styleId="WW8Num2z0">
    <w:name w:val="WW8Num2z0"/>
    <w:rsid w:val="005F36C2"/>
    <w:rPr>
      <w:rFonts w:ascii="Times New Roman" w:eastAsia="Times New Roman" w:hAnsi="Times New Roman" w:cs="Times New Roman"/>
    </w:rPr>
  </w:style>
  <w:style w:type="character" w:customStyle="1" w:styleId="affff3">
    <w:name w:val="!Простой текст! Знак Знак Знак Знак Знак"/>
    <w:rsid w:val="005F36C2"/>
    <w:rPr>
      <w:sz w:val="24"/>
      <w:szCs w:val="24"/>
    </w:rPr>
  </w:style>
  <w:style w:type="character" w:customStyle="1" w:styleId="affff4">
    <w:name w:val="ВерИндекс"/>
    <w:rsid w:val="005F36C2"/>
    <w:rPr>
      <w:position w:val="-2"/>
      <w:vertAlign w:val="superscript"/>
    </w:rPr>
  </w:style>
  <w:style w:type="character" w:customStyle="1" w:styleId="affff5">
    <w:name w:val="Текст Знак"/>
    <w:link w:val="affff6"/>
    <w:rsid w:val="005F36C2"/>
    <w:rPr>
      <w:rFonts w:ascii="Courier New" w:hAnsi="Courier New" w:cs="Courier New"/>
    </w:rPr>
  </w:style>
  <w:style w:type="character" w:customStyle="1" w:styleId="1f1">
    <w:name w:val="Верхний колонтитул Знак1"/>
    <w:aliases w:val="ВерхКолонтитул Знак"/>
    <w:rsid w:val="005F36C2"/>
    <w:rPr>
      <w:rFonts w:ascii="Arial" w:hAnsi="Arial" w:cs="Arial"/>
      <w:noProof w:val="0"/>
      <w:sz w:val="24"/>
      <w:szCs w:val="16"/>
      <w:lang w:val="ru-RU" w:eastAsia="ar-SA" w:bidi="ar-SA"/>
    </w:rPr>
  </w:style>
  <w:style w:type="character" w:customStyle="1" w:styleId="1f2">
    <w:name w:val="Нижний колонтитул Знак1"/>
    <w:rsid w:val="005F36C2"/>
    <w:rPr>
      <w:rFonts w:ascii="Arial" w:hAnsi="Arial" w:cs="Arial"/>
      <w:noProof w:val="0"/>
      <w:sz w:val="24"/>
      <w:szCs w:val="16"/>
      <w:lang w:val="ru-RU" w:eastAsia="ar-SA" w:bidi="ar-SA"/>
    </w:rPr>
  </w:style>
  <w:style w:type="character" w:customStyle="1" w:styleId="1f3">
    <w:name w:val="Основной текст с отступом Знак1"/>
    <w:rsid w:val="005F36C2"/>
    <w:rPr>
      <w:rFonts w:ascii="Arial" w:hAnsi="Arial" w:cs="Arial"/>
      <w:noProof w:val="0"/>
      <w:color w:val="FF0000"/>
      <w:sz w:val="24"/>
      <w:szCs w:val="16"/>
      <w:lang w:val="ru-RU" w:eastAsia="ar-SA" w:bidi="ar-SA"/>
    </w:rPr>
  </w:style>
  <w:style w:type="character" w:customStyle="1" w:styleId="1f4">
    <w:name w:val="Текст выноски Знак1"/>
    <w:rsid w:val="005F36C2"/>
    <w:rPr>
      <w:rFonts w:ascii="Tahoma" w:hAnsi="Tahoma" w:cs="Tahoma"/>
      <w:noProof w:val="0"/>
      <w:sz w:val="16"/>
      <w:szCs w:val="16"/>
      <w:lang w:val="ru-RU" w:eastAsia="ar-SA" w:bidi="ar-SA"/>
    </w:rPr>
  </w:style>
  <w:style w:type="character" w:customStyle="1" w:styleId="HTML1">
    <w:name w:val="Стандартный HTML Знак1"/>
    <w:rsid w:val="005F36C2"/>
    <w:rPr>
      <w:rFonts w:ascii="Courier New" w:hAnsi="Courier New" w:cs="Arial"/>
      <w:noProof w:val="0"/>
      <w:color w:val="000000"/>
      <w:szCs w:val="16"/>
      <w:lang w:val="ru-RU" w:eastAsia="ar-SA" w:bidi="ar-SA"/>
    </w:rPr>
  </w:style>
  <w:style w:type="character" w:customStyle="1" w:styleId="affff7">
    <w:name w:val="Стиль пункта схемы Знак"/>
    <w:rsid w:val="005F36C2"/>
    <w:rPr>
      <w:rFonts w:ascii="Arial" w:hAnsi="Arial" w:cs="Arial"/>
      <w:noProof w:val="0"/>
      <w:sz w:val="28"/>
      <w:szCs w:val="28"/>
      <w:lang w:val="ru-RU" w:eastAsia="ar-SA" w:bidi="ar-SA"/>
    </w:rPr>
  </w:style>
  <w:style w:type="character" w:customStyle="1" w:styleId="1f5">
    <w:name w:val="Текст сноски Знак1"/>
    <w:aliases w:val="Table_Footnote_last Знак Знак1,Table_Footnote_last Знак Знак Знак,Table_Footnote_last Знак1"/>
    <w:rsid w:val="005F36C2"/>
    <w:rPr>
      <w:rFonts w:ascii="Arial" w:hAnsi="Arial" w:cs="Arial"/>
      <w:noProof w:val="0"/>
      <w:lang w:val="ru-RU" w:eastAsia="ar-SA" w:bidi="ar-SA"/>
    </w:rPr>
  </w:style>
  <w:style w:type="character" w:customStyle="1" w:styleId="213">
    <w:name w:val="Основной текст 2 Знак1"/>
    <w:rsid w:val="005F36C2"/>
    <w:rPr>
      <w:rFonts w:ascii="Arial" w:hAnsi="Arial" w:cs="Arial"/>
      <w:noProof w:val="0"/>
      <w:sz w:val="24"/>
      <w:szCs w:val="16"/>
      <w:lang w:val="ru-RU" w:eastAsia="ar-SA" w:bidi="ar-SA"/>
    </w:rPr>
  </w:style>
  <w:style w:type="character" w:customStyle="1" w:styleId="214">
    <w:name w:val="Основной текст с отступом 2 Знак1"/>
    <w:rsid w:val="005F36C2"/>
    <w:rPr>
      <w:rFonts w:ascii="Arial" w:hAnsi="Arial" w:cs="Arial"/>
      <w:noProof w:val="0"/>
      <w:sz w:val="24"/>
      <w:szCs w:val="16"/>
      <w:lang w:val="ru-RU" w:eastAsia="ar-SA" w:bidi="ar-SA"/>
    </w:rPr>
  </w:style>
  <w:style w:type="character" w:customStyle="1" w:styleId="312">
    <w:name w:val="Основной текст с отступом 3 Знак1"/>
    <w:rsid w:val="005F36C2"/>
    <w:rPr>
      <w:rFonts w:ascii="Arial" w:hAnsi="Arial" w:cs="Arial"/>
      <w:noProof w:val="0"/>
      <w:sz w:val="16"/>
      <w:szCs w:val="16"/>
      <w:lang w:val="ru-RU" w:eastAsia="ar-SA" w:bidi="ar-SA"/>
    </w:rPr>
  </w:style>
  <w:style w:type="character" w:customStyle="1" w:styleId="affff8">
    <w:name w:val="№табл Знак"/>
    <w:rsid w:val="005F36C2"/>
    <w:rPr>
      <w:rFonts w:ascii="Arial" w:eastAsia="Times New Roman" w:hAnsi="Arial" w:cs="Arial"/>
      <w:noProof w:val="0"/>
      <w:color w:val="000000"/>
      <w:sz w:val="24"/>
      <w:szCs w:val="22"/>
      <w:lang w:val="ru-RU" w:eastAsia="ar-SA" w:bidi="ar-SA"/>
    </w:rPr>
  </w:style>
  <w:style w:type="character" w:customStyle="1" w:styleId="affff9">
    <w:name w:val="Формула Знак"/>
    <w:rsid w:val="005F36C2"/>
    <w:rPr>
      <w:rFonts w:ascii="Arial" w:hAnsi="Arial" w:cs="Arial"/>
      <w:noProof w:val="0"/>
      <w:sz w:val="28"/>
      <w:szCs w:val="28"/>
      <w:lang w:val="en-US" w:eastAsia="ar-SA" w:bidi="ar-SA"/>
    </w:rPr>
  </w:style>
  <w:style w:type="character" w:customStyle="1" w:styleId="affffa">
    <w:name w:val="Ячейка таблицы Знак"/>
    <w:rsid w:val="005F36C2"/>
    <w:rPr>
      <w:rFonts w:ascii="Arial" w:eastAsia="Times New Roman" w:hAnsi="Arial" w:cs="Arial"/>
      <w:noProof w:val="0"/>
      <w:sz w:val="24"/>
      <w:szCs w:val="32"/>
      <w:lang w:val="ru-RU" w:eastAsia="ar-SA" w:bidi="ar-SA"/>
    </w:rPr>
  </w:style>
  <w:style w:type="character" w:styleId="affffb">
    <w:name w:val="page number"/>
    <w:basedOn w:val="a0"/>
    <w:rsid w:val="005F36C2"/>
  </w:style>
  <w:style w:type="character" w:customStyle="1" w:styleId="highlight">
    <w:name w:val="highlight"/>
    <w:basedOn w:val="a0"/>
    <w:rsid w:val="005F36C2"/>
  </w:style>
  <w:style w:type="character" w:styleId="affffc">
    <w:name w:val="footnote reference"/>
    <w:uiPriority w:val="99"/>
    <w:rsid w:val="005F36C2"/>
    <w:rPr>
      <w:position w:val="-2"/>
      <w:vertAlign w:val="superscript"/>
    </w:rPr>
  </w:style>
  <w:style w:type="paragraph" w:customStyle="1" w:styleId="230">
    <w:name w:val="Основной текст 23"/>
    <w:basedOn w:val="a"/>
    <w:rsid w:val="005F36C2"/>
    <w:pPr>
      <w:spacing w:after="0" w:line="240" w:lineRule="auto"/>
      <w:ind w:firstLine="545"/>
      <w:jc w:val="both"/>
    </w:pPr>
    <w:rPr>
      <w:rFonts w:ascii="Times New Roman" w:eastAsia="Times New Roman" w:hAnsi="Times New Roman"/>
      <w:sz w:val="28"/>
      <w:szCs w:val="20"/>
      <w:lang w:eastAsia="ru-RU"/>
    </w:rPr>
  </w:style>
  <w:style w:type="character" w:customStyle="1" w:styleId="afff2">
    <w:name w:val="Основной стиль Знак"/>
    <w:link w:val="afff1"/>
    <w:rsid w:val="005F36C2"/>
    <w:rPr>
      <w:rFonts w:ascii="Arial" w:eastAsia="Times New Roman" w:hAnsi="Arial" w:cs="Arial"/>
      <w:color w:val="000000"/>
      <w:sz w:val="24"/>
      <w:szCs w:val="28"/>
      <w:lang w:eastAsia="ar-SA"/>
    </w:rPr>
  </w:style>
  <w:style w:type="character" w:styleId="affffd">
    <w:name w:val="FollowedHyperlink"/>
    <w:uiPriority w:val="99"/>
    <w:semiHidden/>
    <w:unhideWhenUsed/>
    <w:rsid w:val="005F36C2"/>
    <w:rPr>
      <w:color w:val="800080"/>
      <w:u w:val="single"/>
    </w:rPr>
  </w:style>
  <w:style w:type="paragraph" w:customStyle="1" w:styleId="161">
    <w:name w:val="стиль161"/>
    <w:basedOn w:val="a"/>
    <w:rsid w:val="005F36C2"/>
    <w:pPr>
      <w:spacing w:after="240" w:line="270" w:lineRule="atLeast"/>
      <w:ind w:left="300" w:right="300"/>
    </w:pPr>
    <w:rPr>
      <w:rFonts w:ascii="Arial" w:eastAsia="Times New Roman" w:hAnsi="Arial" w:cs="Arial"/>
      <w:color w:val="000000"/>
      <w:sz w:val="21"/>
      <w:szCs w:val="21"/>
      <w:lang w:eastAsia="ru-RU"/>
    </w:rPr>
  </w:style>
  <w:style w:type="character" w:customStyle="1" w:styleId="251">
    <w:name w:val="стиль251"/>
    <w:rsid w:val="005F36C2"/>
    <w:rPr>
      <w:rFonts w:ascii="Verdana" w:hAnsi="Verdana" w:hint="default"/>
      <w:b w:val="0"/>
      <w:bCs w:val="0"/>
      <w:sz w:val="18"/>
      <w:szCs w:val="18"/>
    </w:rPr>
  </w:style>
  <w:style w:type="paragraph" w:customStyle="1" w:styleId="-">
    <w:name w:val="Таблица - текст основной"/>
    <w:basedOn w:val="af1"/>
    <w:link w:val="-0"/>
    <w:rsid w:val="00AF2A4D"/>
    <w:pPr>
      <w:suppressAutoHyphens/>
      <w:contextualSpacing/>
    </w:pPr>
    <w:rPr>
      <w:rFonts w:ascii="Arial" w:eastAsia="Times New Roman" w:hAnsi="Arial"/>
      <w:lang w:eastAsia="ar-SA"/>
    </w:rPr>
  </w:style>
  <w:style w:type="character" w:customStyle="1" w:styleId="-0">
    <w:name w:val="Таблица - текст основной Знак"/>
    <w:link w:val="-"/>
    <w:rsid w:val="00AF2A4D"/>
    <w:rPr>
      <w:rFonts w:ascii="Arial" w:eastAsia="Times New Roman" w:hAnsi="Arial" w:cs="Arial"/>
      <w:lang w:eastAsia="ar-SA"/>
    </w:rPr>
  </w:style>
  <w:style w:type="paragraph" w:customStyle="1" w:styleId="-1">
    <w:name w:val="Таблица - шапка"/>
    <w:basedOn w:val="a"/>
    <w:rsid w:val="00AF2A4D"/>
    <w:pPr>
      <w:suppressAutoHyphens/>
      <w:spacing w:before="60" w:after="60" w:line="240" w:lineRule="auto"/>
      <w:jc w:val="center"/>
    </w:pPr>
    <w:rPr>
      <w:rFonts w:ascii="Arial" w:eastAsia="Times New Roman" w:hAnsi="Arial" w:cs="Arial"/>
      <w:b/>
      <w:sz w:val="20"/>
      <w:szCs w:val="20"/>
      <w:lang w:eastAsia="ar-SA"/>
    </w:rPr>
  </w:style>
  <w:style w:type="paragraph" w:customStyle="1" w:styleId="-2">
    <w:name w:val="Таблица - текст выделенный"/>
    <w:basedOn w:val="af1"/>
    <w:link w:val="-3"/>
    <w:qFormat/>
    <w:rsid w:val="00AF2A4D"/>
    <w:pPr>
      <w:suppressAutoHyphens/>
      <w:spacing w:before="120" w:after="120"/>
      <w:jc w:val="both"/>
    </w:pPr>
    <w:rPr>
      <w:rFonts w:ascii="Arial" w:eastAsia="Times New Roman" w:hAnsi="Arial"/>
      <w:b/>
    </w:rPr>
  </w:style>
  <w:style w:type="character" w:customStyle="1" w:styleId="-3">
    <w:name w:val="Таблица - текст выделенный Знак"/>
    <w:link w:val="-2"/>
    <w:rsid w:val="00AF2A4D"/>
    <w:rPr>
      <w:rFonts w:ascii="Arial" w:eastAsia="Times New Roman" w:hAnsi="Arial" w:cs="Arial"/>
      <w:b/>
    </w:rPr>
  </w:style>
  <w:style w:type="paragraph" w:customStyle="1" w:styleId="1f6">
    <w:name w:val="Список маркированный 1"/>
    <w:basedOn w:val="a"/>
    <w:link w:val="1f7"/>
    <w:qFormat/>
    <w:rsid w:val="00AF2A4D"/>
    <w:pPr>
      <w:tabs>
        <w:tab w:val="left" w:pos="1276"/>
      </w:tabs>
      <w:suppressAutoHyphens/>
      <w:spacing w:after="0" w:line="360" w:lineRule="auto"/>
      <w:ind w:left="720" w:hanging="360"/>
      <w:jc w:val="both"/>
    </w:pPr>
    <w:rPr>
      <w:rFonts w:ascii="Times New Roman" w:eastAsia="Times New Roman" w:hAnsi="Times New Roman"/>
      <w:sz w:val="24"/>
      <w:szCs w:val="24"/>
    </w:rPr>
  </w:style>
  <w:style w:type="character" w:customStyle="1" w:styleId="1f7">
    <w:name w:val="Список маркированный 1 Знак"/>
    <w:link w:val="1f6"/>
    <w:rsid w:val="00AF2A4D"/>
    <w:rPr>
      <w:rFonts w:ascii="Times New Roman" w:eastAsia="Times New Roman" w:hAnsi="Times New Roman"/>
      <w:sz w:val="24"/>
      <w:szCs w:val="24"/>
    </w:rPr>
  </w:style>
  <w:style w:type="paragraph" w:customStyle="1" w:styleId="1f8">
    <w:name w:val="1Тема"/>
    <w:basedOn w:val="a"/>
    <w:rsid w:val="00AF2A4D"/>
    <w:pPr>
      <w:spacing w:after="120" w:line="240" w:lineRule="auto"/>
    </w:pPr>
    <w:rPr>
      <w:rFonts w:ascii="Georgia" w:eastAsia="Times New Roman" w:hAnsi="Georgia" w:cs="Georgia"/>
      <w:b/>
      <w:bCs/>
      <w:sz w:val="24"/>
      <w:szCs w:val="24"/>
      <w:lang w:eastAsia="ru-RU"/>
    </w:rPr>
  </w:style>
  <w:style w:type="paragraph" w:customStyle="1" w:styleId="S">
    <w:name w:val="S_Обычный"/>
    <w:basedOn w:val="a"/>
    <w:link w:val="S0"/>
    <w:qFormat/>
    <w:rsid w:val="001A7467"/>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1A7467"/>
    <w:rPr>
      <w:rFonts w:ascii="Times New Roman" w:eastAsia="Times New Roman" w:hAnsi="Times New Roman"/>
      <w:sz w:val="24"/>
      <w:szCs w:val="24"/>
    </w:rPr>
  </w:style>
  <w:style w:type="character" w:styleId="affffe">
    <w:name w:val="Book Title"/>
    <w:uiPriority w:val="33"/>
    <w:qFormat/>
    <w:rsid w:val="00552B40"/>
    <w:rPr>
      <w:b/>
      <w:bCs/>
      <w:smallCaps/>
      <w:spacing w:val="5"/>
    </w:rPr>
  </w:style>
  <w:style w:type="numbering" w:customStyle="1" w:styleId="1f9">
    <w:name w:val="Нет списка1"/>
    <w:next w:val="a2"/>
    <w:semiHidden/>
    <w:rsid w:val="00552B40"/>
  </w:style>
  <w:style w:type="paragraph" w:customStyle="1" w:styleId="afffff">
    <w:name w:val="_Обычный"/>
    <w:basedOn w:val="a"/>
    <w:link w:val="afffff0"/>
    <w:uiPriority w:val="99"/>
    <w:qFormat/>
    <w:rsid w:val="00552B40"/>
    <w:pPr>
      <w:spacing w:after="0" w:line="360" w:lineRule="auto"/>
      <w:ind w:firstLine="709"/>
      <w:jc w:val="both"/>
    </w:pPr>
    <w:rPr>
      <w:rFonts w:ascii="Times New Roman" w:hAnsi="Times New Roman"/>
      <w:iCs/>
      <w:sz w:val="26"/>
      <w:szCs w:val="26"/>
    </w:rPr>
  </w:style>
  <w:style w:type="character" w:customStyle="1" w:styleId="afffff0">
    <w:name w:val="_Обычный Знак"/>
    <w:link w:val="afffff"/>
    <w:uiPriority w:val="99"/>
    <w:rsid w:val="00552B40"/>
    <w:rPr>
      <w:rFonts w:ascii="Times New Roman" w:eastAsia="Calibri" w:hAnsi="Times New Roman"/>
      <w:iCs/>
      <w:sz w:val="26"/>
      <w:szCs w:val="26"/>
      <w:lang w:eastAsia="en-US"/>
    </w:rPr>
  </w:style>
  <w:style w:type="character" w:customStyle="1" w:styleId="MSGENFONTSTYLENAMETEMPLATEROLENUMBERMSGENFONTSTYLENAMEBYROLETEXT6Exact">
    <w:name w:val="MSG_EN_FONT_STYLE_NAME_TEMPLATE_ROLE_NUMBER MSG_EN_FONT_STYLE_NAME_BY_ROLE_TEXT 6 Exact"/>
    <w:link w:val="MSGENFONTSTYLENAMETEMPLATEROLENUMBERMSGENFONTSTYLENAMEBYROLETEXT6"/>
    <w:rsid w:val="00552B40"/>
    <w:rPr>
      <w:rFonts w:ascii="Arial" w:eastAsia="Arial" w:hAnsi="Arial" w:cs="Arial"/>
      <w:b/>
      <w:bCs/>
      <w:sz w:val="21"/>
      <w:szCs w:val="21"/>
      <w:shd w:val="clear" w:color="auto" w:fill="FFFFFF"/>
    </w:rPr>
  </w:style>
  <w:style w:type="character" w:customStyle="1" w:styleId="MSGENFONTSTYLENAMETEMPLATEROLELEVELMSGENFONTSTYLENAMEBYROLEHEADING1Exact">
    <w:name w:val="MSG_EN_FONT_STYLE_NAME_TEMPLATE_ROLE_LEVEL MSG_EN_FONT_STYLE_NAME_BY_ROLE_HEADING 1 Exact"/>
    <w:link w:val="MSGENFONTSTYLENAMETEMPLATEROLELEVELMSGENFONTSTYLENAMEBYROLEHEADING1"/>
    <w:rsid w:val="00552B40"/>
    <w:rPr>
      <w:rFonts w:ascii="Arial" w:eastAsia="Arial" w:hAnsi="Arial" w:cs="Arial"/>
      <w:b/>
      <w:bCs/>
      <w:sz w:val="48"/>
      <w:szCs w:val="48"/>
      <w:shd w:val="clear" w:color="auto" w:fill="FFFFFF"/>
    </w:rPr>
  </w:style>
  <w:style w:type="paragraph" w:customStyle="1" w:styleId="MSGENFONTSTYLENAMETEMPLATEROLENUMBERMSGENFONTSTYLENAMEBYROLETEXT6">
    <w:name w:val="MSG_EN_FONT_STYLE_NAME_TEMPLATE_ROLE_NUMBER MSG_EN_FONT_STYLE_NAME_BY_ROLE_TEXT 6"/>
    <w:basedOn w:val="a"/>
    <w:link w:val="MSGENFONTSTYLENAMETEMPLATEROLENUMBERMSGENFONTSTYLENAMEBYROLETEXT6Exact"/>
    <w:rsid w:val="00552B40"/>
    <w:pPr>
      <w:widowControl w:val="0"/>
      <w:shd w:val="clear" w:color="auto" w:fill="FFFFFF"/>
      <w:spacing w:after="0" w:line="234" w:lineRule="exact"/>
      <w:jc w:val="right"/>
    </w:pPr>
    <w:rPr>
      <w:rFonts w:ascii="Arial" w:eastAsia="Arial" w:hAnsi="Arial" w:cs="Arial"/>
      <w:b/>
      <w:bCs/>
      <w:sz w:val="21"/>
      <w:szCs w:val="21"/>
      <w:lang w:eastAsia="ru-RU"/>
    </w:rPr>
  </w:style>
  <w:style w:type="paragraph" w:customStyle="1" w:styleId="MSGENFONTSTYLENAMETEMPLATEROLELEVELMSGENFONTSTYLENAMEBYROLEHEADING1">
    <w:name w:val="MSG_EN_FONT_STYLE_NAME_TEMPLATE_ROLE_LEVEL MSG_EN_FONT_STYLE_NAME_BY_ROLE_HEADING 1"/>
    <w:basedOn w:val="a"/>
    <w:link w:val="MSGENFONTSTYLENAMETEMPLATEROLELEVELMSGENFONTSTYLENAMEBYROLEHEADING1Exact"/>
    <w:rsid w:val="00552B40"/>
    <w:pPr>
      <w:widowControl w:val="0"/>
      <w:shd w:val="clear" w:color="auto" w:fill="FFFFFF"/>
      <w:spacing w:before="320" w:after="0" w:line="536" w:lineRule="exact"/>
      <w:outlineLvl w:val="0"/>
    </w:pPr>
    <w:rPr>
      <w:rFonts w:ascii="Arial" w:eastAsia="Arial" w:hAnsi="Arial" w:cs="Arial"/>
      <w:b/>
      <w:bCs/>
      <w:sz w:val="48"/>
      <w:szCs w:val="48"/>
      <w:lang w:eastAsia="ru-RU"/>
    </w:rPr>
  </w:style>
  <w:style w:type="character" w:customStyle="1" w:styleId="afffff1">
    <w:name w:val="Основной текст_"/>
    <w:link w:val="63"/>
    <w:locked/>
    <w:rsid w:val="00552B40"/>
    <w:rPr>
      <w:sz w:val="26"/>
      <w:szCs w:val="26"/>
      <w:shd w:val="clear" w:color="auto" w:fill="FFFFFF"/>
    </w:rPr>
  </w:style>
  <w:style w:type="paragraph" w:customStyle="1" w:styleId="63">
    <w:name w:val="Основной текст6"/>
    <w:basedOn w:val="a"/>
    <w:link w:val="afffff1"/>
    <w:uiPriority w:val="99"/>
    <w:rsid w:val="00552B40"/>
    <w:pPr>
      <w:widowControl w:val="0"/>
      <w:shd w:val="clear" w:color="auto" w:fill="FFFFFF"/>
      <w:spacing w:before="480" w:after="480" w:line="240" w:lineRule="atLeast"/>
      <w:ind w:hanging="540"/>
    </w:pPr>
    <w:rPr>
      <w:sz w:val="26"/>
      <w:szCs w:val="26"/>
      <w:lang w:eastAsia="ru-RU"/>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552B40"/>
    <w:rPr>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552B40"/>
    <w:pPr>
      <w:widowControl w:val="0"/>
      <w:shd w:val="clear" w:color="auto" w:fill="FFFFFF"/>
      <w:spacing w:after="0" w:line="442" w:lineRule="exact"/>
      <w:ind w:hanging="2020"/>
      <w:jc w:val="right"/>
    </w:pPr>
    <w:rPr>
      <w:sz w:val="26"/>
      <w:szCs w:val="26"/>
      <w:lang w:eastAsia="ru-RU"/>
    </w:rPr>
  </w:style>
  <w:style w:type="character" w:customStyle="1" w:styleId="MSGENFONTSTYLENAMETEMPLATEROLENUMBERMSGENFONTSTYLENAMEBYROLETEXT37">
    <w:name w:val="MSG_EN_FONT_STYLE_NAME_TEMPLATE_ROLE_NUMBER MSG_EN_FONT_STYLE_NAME_BY_ROLE_TEXT 37_"/>
    <w:rsid w:val="00552B40"/>
    <w:rPr>
      <w:b/>
      <w:bCs/>
      <w:i w:val="0"/>
      <w:iCs w:val="0"/>
      <w:smallCaps w:val="0"/>
      <w:strike w:val="0"/>
      <w:sz w:val="20"/>
      <w:szCs w:val="20"/>
      <w:u w:val="none"/>
    </w:rPr>
  </w:style>
  <w:style w:type="character" w:customStyle="1" w:styleId="MSGENFONTSTYLENAMETEMPLATEROLENUMBERMSGENFONTSTYLENAMEBYROLETEXT370">
    <w:name w:val="MSG_EN_FONT_STYLE_NAME_TEMPLATE_ROLE_NUMBER MSG_EN_FONT_STYLE_NAME_BY_ROLE_TEXT 37"/>
    <w:basedOn w:val="MSGENFONTSTYLENAMETEMPLATEROLENUMBERMSGENFONTSTYLENAMEBYROLETEXT37"/>
    <w:rsid w:val="00552B40"/>
    <w:rPr>
      <w:b/>
      <w:bCs/>
      <w:i w:val="0"/>
      <w:iCs w:val="0"/>
      <w:smallCaps w:val="0"/>
      <w:strike w:val="0"/>
      <w:sz w:val="20"/>
      <w:szCs w:val="20"/>
      <w:u w:val="none"/>
    </w:rPr>
  </w:style>
  <w:style w:type="character" w:customStyle="1" w:styleId="MSGENFONTSTYLENAMETEMPLATEROLENUMBERMSGENFONTSTYLENAMEBYROLETEXT63Exact">
    <w:name w:val="MSG_EN_FONT_STYLE_NAME_TEMPLATE_ROLE_NUMBER MSG_EN_FONT_STYLE_NAME_BY_ROLE_TEXT 63 Exact"/>
    <w:rsid w:val="00552B40"/>
    <w:rPr>
      <w:color w:val="707070"/>
      <w:sz w:val="17"/>
      <w:szCs w:val="17"/>
      <w:shd w:val="clear" w:color="auto" w:fill="FFFFFF"/>
    </w:rPr>
  </w:style>
  <w:style w:type="character" w:customStyle="1" w:styleId="MSGENFONTSTYLENAMETEMPLATEROLENUMBERMSGENFONTSTYLENAMEBYROLETEXT63">
    <w:name w:val="MSG_EN_FONT_STYLE_NAME_TEMPLATE_ROLE_NUMBER MSG_EN_FONT_STYLE_NAME_BY_ROLE_TEXT 63_"/>
    <w:link w:val="MSGENFONTSTYLENAMETEMPLATEROLENUMBERMSGENFONTSTYLENAMEBYROLETEXT630"/>
    <w:rsid w:val="00552B40"/>
    <w:rPr>
      <w:sz w:val="17"/>
      <w:szCs w:val="17"/>
      <w:shd w:val="clear" w:color="auto" w:fill="FFFFFF"/>
    </w:rPr>
  </w:style>
  <w:style w:type="paragraph" w:customStyle="1" w:styleId="MSGENFONTSTYLENAMETEMPLATEROLENUMBERMSGENFONTSTYLENAMEBYROLETEXT630">
    <w:name w:val="MSG_EN_FONT_STYLE_NAME_TEMPLATE_ROLE_NUMBER MSG_EN_FONT_STYLE_NAME_BY_ROLE_TEXT 63"/>
    <w:basedOn w:val="a"/>
    <w:link w:val="MSGENFONTSTYLENAMETEMPLATEROLENUMBERMSGENFONTSTYLENAMEBYROLETEXT63"/>
    <w:rsid w:val="00552B40"/>
    <w:pPr>
      <w:widowControl w:val="0"/>
      <w:shd w:val="clear" w:color="auto" w:fill="FFFFFF"/>
      <w:spacing w:before="140" w:after="140" w:line="188" w:lineRule="exact"/>
    </w:pPr>
    <w:rPr>
      <w:sz w:val="17"/>
      <w:szCs w:val="17"/>
      <w:lang w:eastAsia="ru-RU"/>
    </w:rPr>
  </w:style>
  <w:style w:type="table" w:customStyle="1" w:styleId="92">
    <w:name w:val="Сетка таблицы9"/>
    <w:basedOn w:val="a1"/>
    <w:next w:val="a7"/>
    <w:uiPriority w:val="59"/>
    <w:rsid w:val="00552B4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next w:val="a7"/>
    <w:uiPriority w:val="59"/>
    <w:rsid w:val="00552B4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
    <w:name w:val="Основной текст2"/>
    <w:uiPriority w:val="99"/>
    <w:rsid w:val="00552B40"/>
    <w:rPr>
      <w:rFonts w:ascii="Times New Roman" w:hAnsi="Times New Roman"/>
      <w:color w:val="000000"/>
      <w:spacing w:val="0"/>
      <w:w w:val="100"/>
      <w:position w:val="0"/>
      <w:sz w:val="26"/>
      <w:szCs w:val="26"/>
      <w:shd w:val="clear" w:color="auto" w:fill="FFFFFF"/>
      <w:lang w:val="ru-RU" w:eastAsia="ru-RU"/>
    </w:rPr>
  </w:style>
  <w:style w:type="numbering" w:customStyle="1" w:styleId="2d">
    <w:name w:val="Нет списка2"/>
    <w:next w:val="a2"/>
    <w:uiPriority w:val="99"/>
    <w:semiHidden/>
    <w:unhideWhenUsed/>
    <w:rsid w:val="00552B40"/>
  </w:style>
  <w:style w:type="numbering" w:customStyle="1" w:styleId="110">
    <w:name w:val="Нет списка11"/>
    <w:next w:val="a2"/>
    <w:uiPriority w:val="99"/>
    <w:semiHidden/>
    <w:unhideWhenUsed/>
    <w:rsid w:val="00552B40"/>
  </w:style>
  <w:style w:type="paragraph" w:customStyle="1" w:styleId="FR1">
    <w:name w:val="FR1"/>
    <w:rsid w:val="00552B40"/>
    <w:pPr>
      <w:widowControl w:val="0"/>
      <w:spacing w:before="360" w:after="200" w:line="300" w:lineRule="auto"/>
      <w:ind w:left="2360" w:right="2200" w:firstLine="709"/>
      <w:jc w:val="center"/>
    </w:pPr>
    <w:rPr>
      <w:rFonts w:ascii="Arial" w:eastAsia="Times New Roman" w:hAnsi="Arial"/>
      <w:b/>
      <w:snapToGrid w:val="0"/>
      <w:sz w:val="32"/>
      <w:szCs w:val="22"/>
    </w:rPr>
  </w:style>
  <w:style w:type="paragraph" w:customStyle="1" w:styleId="FR2">
    <w:name w:val="FR2"/>
    <w:rsid w:val="00552B40"/>
    <w:pPr>
      <w:widowControl w:val="0"/>
      <w:spacing w:after="200" w:line="276" w:lineRule="auto"/>
      <w:ind w:firstLine="709"/>
      <w:jc w:val="both"/>
    </w:pPr>
    <w:rPr>
      <w:rFonts w:ascii="Arial" w:eastAsia="Times New Roman" w:hAnsi="Arial"/>
      <w:snapToGrid w:val="0"/>
      <w:sz w:val="22"/>
      <w:szCs w:val="22"/>
    </w:rPr>
  </w:style>
  <w:style w:type="paragraph" w:customStyle="1" w:styleId="ConsTitle">
    <w:name w:val="ConsTitle"/>
    <w:rsid w:val="00552B40"/>
    <w:pPr>
      <w:widowControl w:val="0"/>
      <w:autoSpaceDE w:val="0"/>
      <w:autoSpaceDN w:val="0"/>
      <w:adjustRightInd w:val="0"/>
      <w:spacing w:after="200" w:line="276" w:lineRule="auto"/>
      <w:ind w:right="19772" w:firstLine="709"/>
      <w:jc w:val="both"/>
    </w:pPr>
    <w:rPr>
      <w:rFonts w:ascii="Arial" w:eastAsia="Times New Roman" w:hAnsi="Arial" w:cs="Arial"/>
      <w:b/>
      <w:bCs/>
      <w:sz w:val="22"/>
      <w:szCs w:val="22"/>
    </w:rPr>
  </w:style>
  <w:style w:type="paragraph" w:customStyle="1" w:styleId="ConsPlusDocList">
    <w:name w:val="ConsPlusDocList"/>
    <w:rsid w:val="00552B40"/>
    <w:pPr>
      <w:widowControl w:val="0"/>
      <w:autoSpaceDE w:val="0"/>
      <w:autoSpaceDN w:val="0"/>
      <w:adjustRightInd w:val="0"/>
      <w:spacing w:after="200" w:line="276" w:lineRule="auto"/>
      <w:ind w:firstLine="709"/>
      <w:jc w:val="both"/>
    </w:pPr>
    <w:rPr>
      <w:rFonts w:ascii="Courier New" w:eastAsia="Times New Roman" w:hAnsi="Courier New" w:cs="Courier New"/>
      <w:sz w:val="22"/>
      <w:szCs w:val="22"/>
    </w:rPr>
  </w:style>
  <w:style w:type="paragraph" w:customStyle="1" w:styleId="article">
    <w:name w:val="article"/>
    <w:basedOn w:val="a"/>
    <w:rsid w:val="00552B40"/>
    <w:pPr>
      <w:spacing w:before="100" w:beforeAutospacing="1" w:after="100" w:afterAutospacing="1" w:line="240" w:lineRule="auto"/>
      <w:ind w:firstLine="709"/>
      <w:jc w:val="both"/>
    </w:pPr>
    <w:rPr>
      <w:rFonts w:ascii="Verdana" w:eastAsia="Times New Roman" w:hAnsi="Verdana" w:cs="Tahoma"/>
      <w:color w:val="003366"/>
      <w:sz w:val="16"/>
      <w:szCs w:val="16"/>
      <w:lang w:val="en-US" w:bidi="en-US"/>
    </w:rPr>
  </w:style>
  <w:style w:type="paragraph" w:styleId="39">
    <w:name w:val="Body Text 3"/>
    <w:basedOn w:val="a"/>
    <w:link w:val="38"/>
    <w:rsid w:val="00552B40"/>
    <w:pPr>
      <w:spacing w:after="120" w:line="240" w:lineRule="auto"/>
      <w:ind w:firstLine="709"/>
      <w:jc w:val="both"/>
    </w:pPr>
    <w:rPr>
      <w:rFonts w:ascii="Arial" w:hAnsi="Arial"/>
      <w:sz w:val="16"/>
      <w:szCs w:val="24"/>
    </w:rPr>
  </w:style>
  <w:style w:type="character" w:customStyle="1" w:styleId="313">
    <w:name w:val="Основной текст 3 Знак1"/>
    <w:uiPriority w:val="99"/>
    <w:semiHidden/>
    <w:rsid w:val="00552B40"/>
    <w:rPr>
      <w:sz w:val="16"/>
      <w:szCs w:val="16"/>
      <w:lang w:eastAsia="en-US"/>
    </w:rPr>
  </w:style>
  <w:style w:type="table" w:customStyle="1" w:styleId="111">
    <w:name w:val="Сетка таблицы11"/>
    <w:basedOn w:val="a1"/>
    <w:next w:val="a7"/>
    <w:uiPriority w:val="59"/>
    <w:rsid w:val="00552B40"/>
    <w:pPr>
      <w:ind w:firstLine="709"/>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2">
    <w:name w:val="Intense Emphasis"/>
    <w:uiPriority w:val="21"/>
    <w:qFormat/>
    <w:rsid w:val="00552B40"/>
    <w:rPr>
      <w:b/>
      <w:i/>
      <w:sz w:val="24"/>
      <w:szCs w:val="24"/>
      <w:u w:val="single"/>
    </w:rPr>
  </w:style>
  <w:style w:type="character" w:styleId="afffff3">
    <w:name w:val="Subtle Reference"/>
    <w:uiPriority w:val="31"/>
    <w:qFormat/>
    <w:rsid w:val="00552B40"/>
    <w:rPr>
      <w:sz w:val="24"/>
      <w:szCs w:val="24"/>
      <w:u w:val="single"/>
    </w:rPr>
  </w:style>
  <w:style w:type="character" w:styleId="afffff4">
    <w:name w:val="Intense Reference"/>
    <w:uiPriority w:val="32"/>
    <w:qFormat/>
    <w:rsid w:val="00552B40"/>
    <w:rPr>
      <w:b/>
      <w:sz w:val="24"/>
      <w:u w:val="single"/>
    </w:rPr>
  </w:style>
  <w:style w:type="paragraph" w:customStyle="1" w:styleId="afffff5">
    <w:name w:val="Таблица_Лев"/>
    <w:basedOn w:val="a"/>
    <w:rsid w:val="00552B40"/>
    <w:pPr>
      <w:spacing w:after="120" w:line="240" w:lineRule="auto"/>
      <w:ind w:firstLine="709"/>
      <w:jc w:val="both"/>
    </w:pPr>
    <w:rPr>
      <w:rFonts w:ascii="Times New Roman" w:eastAsia="Times New Roman" w:hAnsi="Times New Roman"/>
      <w:sz w:val="20"/>
      <w:szCs w:val="20"/>
      <w:lang w:eastAsia="ru-RU"/>
    </w:rPr>
  </w:style>
  <w:style w:type="character" w:customStyle="1" w:styleId="afffff6">
    <w:name w:val="Текст_Обычный"/>
    <w:uiPriority w:val="1"/>
    <w:qFormat/>
    <w:rsid w:val="00552B40"/>
    <w:rPr>
      <w:b w:val="0"/>
      <w:bCs w:val="0"/>
    </w:rPr>
  </w:style>
  <w:style w:type="paragraph" w:styleId="2e">
    <w:name w:val="List 2"/>
    <w:basedOn w:val="a"/>
    <w:rsid w:val="00552B40"/>
    <w:pPr>
      <w:spacing w:after="0" w:line="240" w:lineRule="auto"/>
      <w:ind w:left="566" w:hanging="283"/>
      <w:jc w:val="both"/>
    </w:pPr>
    <w:rPr>
      <w:rFonts w:ascii="Times New Roman" w:eastAsia="Times New Roman" w:hAnsi="Times New Roman"/>
      <w:sz w:val="24"/>
      <w:szCs w:val="20"/>
      <w:lang w:eastAsia="ru-RU"/>
    </w:rPr>
  </w:style>
  <w:style w:type="character" w:customStyle="1" w:styleId="1fa">
    <w:name w:val="Текст примечания Знак1"/>
    <w:uiPriority w:val="99"/>
    <w:semiHidden/>
    <w:rsid w:val="00552B40"/>
    <w:rPr>
      <w:color w:val="000000"/>
      <w:sz w:val="20"/>
      <w:szCs w:val="20"/>
    </w:rPr>
  </w:style>
  <w:style w:type="character" w:customStyle="1" w:styleId="1fb">
    <w:name w:val="Схема документа Знак1"/>
    <w:uiPriority w:val="99"/>
    <w:semiHidden/>
    <w:rsid w:val="00552B40"/>
    <w:rPr>
      <w:rFonts w:ascii="Tahoma" w:hAnsi="Tahoma" w:cs="Tahoma"/>
      <w:sz w:val="16"/>
      <w:szCs w:val="16"/>
    </w:rPr>
  </w:style>
  <w:style w:type="paragraph" w:styleId="affff6">
    <w:name w:val="Plain Text"/>
    <w:basedOn w:val="a"/>
    <w:link w:val="affff5"/>
    <w:semiHidden/>
    <w:unhideWhenUsed/>
    <w:rsid w:val="00552B40"/>
    <w:pPr>
      <w:spacing w:after="0" w:line="240" w:lineRule="auto"/>
      <w:ind w:firstLine="709"/>
      <w:jc w:val="center"/>
    </w:pPr>
    <w:rPr>
      <w:rFonts w:ascii="Courier New" w:hAnsi="Courier New"/>
      <w:sz w:val="20"/>
      <w:szCs w:val="20"/>
    </w:rPr>
  </w:style>
  <w:style w:type="character" w:customStyle="1" w:styleId="1fc">
    <w:name w:val="Текст Знак1"/>
    <w:uiPriority w:val="99"/>
    <w:semiHidden/>
    <w:rsid w:val="00552B40"/>
    <w:rPr>
      <w:rFonts w:ascii="Courier New" w:hAnsi="Courier New" w:cs="Courier New"/>
      <w:lang w:eastAsia="en-US"/>
    </w:rPr>
  </w:style>
  <w:style w:type="paragraph" w:customStyle="1" w:styleId="xl73">
    <w:name w:val="xl73"/>
    <w:basedOn w:val="a"/>
    <w:rsid w:val="00552B4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xl74">
    <w:name w:val="xl74"/>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sz w:val="24"/>
      <w:szCs w:val="24"/>
      <w:lang w:eastAsia="ru-RU"/>
    </w:rPr>
  </w:style>
  <w:style w:type="paragraph" w:customStyle="1" w:styleId="xl75">
    <w:name w:val="xl75"/>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b/>
      <w:bCs/>
      <w:sz w:val="24"/>
      <w:szCs w:val="24"/>
      <w:lang w:eastAsia="ru-RU"/>
    </w:rPr>
  </w:style>
  <w:style w:type="paragraph" w:customStyle="1" w:styleId="xl76">
    <w:name w:val="xl76"/>
    <w:basedOn w:val="a"/>
    <w:rsid w:val="00552B40"/>
    <w:pPr>
      <w:spacing w:before="100" w:beforeAutospacing="1" w:after="100" w:afterAutospacing="1" w:line="240" w:lineRule="auto"/>
      <w:ind w:firstLine="709"/>
      <w:jc w:val="both"/>
      <w:textAlignment w:val="top"/>
    </w:pPr>
    <w:rPr>
      <w:rFonts w:ascii="Times New Roman" w:eastAsia="Times New Roman" w:hAnsi="Times New Roman"/>
      <w:sz w:val="24"/>
      <w:szCs w:val="24"/>
      <w:lang w:eastAsia="ru-RU"/>
    </w:rPr>
  </w:style>
  <w:style w:type="paragraph" w:customStyle="1" w:styleId="xl77">
    <w:name w:val="xl77"/>
    <w:basedOn w:val="a"/>
    <w:rsid w:val="00552B40"/>
    <w:pPr>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78">
    <w:name w:val="xl78"/>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sz w:val="15"/>
      <w:szCs w:val="15"/>
      <w:lang w:eastAsia="ru-RU"/>
    </w:rPr>
  </w:style>
  <w:style w:type="paragraph" w:customStyle="1" w:styleId="xl79">
    <w:name w:val="xl79"/>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sz w:val="24"/>
      <w:szCs w:val="24"/>
      <w:lang w:eastAsia="ru-RU"/>
    </w:rPr>
  </w:style>
  <w:style w:type="paragraph" w:customStyle="1" w:styleId="xl80">
    <w:name w:val="xl80"/>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top"/>
    </w:pPr>
    <w:rPr>
      <w:rFonts w:ascii="Times New Roman" w:eastAsia="Times New Roman" w:hAnsi="Times New Roman"/>
      <w:sz w:val="24"/>
      <w:szCs w:val="24"/>
      <w:lang w:eastAsia="ru-RU"/>
    </w:rPr>
  </w:style>
  <w:style w:type="paragraph" w:customStyle="1" w:styleId="xl81">
    <w:name w:val="xl81"/>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82">
    <w:name w:val="xl82"/>
    <w:basedOn w:val="a"/>
    <w:rsid w:val="00552B40"/>
    <w:pPr>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83">
    <w:name w:val="xl83"/>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84">
    <w:name w:val="xl84"/>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jc w:val="right"/>
      <w:textAlignment w:val="top"/>
    </w:pPr>
    <w:rPr>
      <w:rFonts w:ascii="Times New Roman" w:eastAsia="Times New Roman" w:hAnsi="Times New Roman"/>
      <w:b/>
      <w:bCs/>
      <w:sz w:val="24"/>
      <w:szCs w:val="24"/>
      <w:lang w:eastAsia="ru-RU"/>
    </w:rPr>
  </w:style>
  <w:style w:type="paragraph" w:customStyle="1" w:styleId="xl85">
    <w:name w:val="xl85"/>
    <w:basedOn w:val="a"/>
    <w:rsid w:val="00552B4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709"/>
      <w:jc w:val="right"/>
      <w:textAlignment w:val="top"/>
    </w:pPr>
    <w:rPr>
      <w:rFonts w:ascii="Times New Roman" w:eastAsia="Times New Roman" w:hAnsi="Times New Roman"/>
      <w:b/>
      <w:bCs/>
      <w:sz w:val="24"/>
      <w:szCs w:val="24"/>
      <w:lang w:eastAsia="ru-RU"/>
    </w:rPr>
  </w:style>
  <w:style w:type="paragraph" w:customStyle="1" w:styleId="xl86">
    <w:name w:val="xl86"/>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right"/>
      <w:textAlignment w:val="top"/>
    </w:pPr>
    <w:rPr>
      <w:rFonts w:ascii="Times New Roman" w:eastAsia="Times New Roman" w:hAnsi="Times New Roman"/>
      <w:sz w:val="24"/>
      <w:szCs w:val="24"/>
      <w:lang w:eastAsia="ru-RU"/>
    </w:rPr>
  </w:style>
  <w:style w:type="paragraph" w:customStyle="1" w:styleId="xl87">
    <w:name w:val="xl87"/>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88">
    <w:name w:val="xl88"/>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89">
    <w:name w:val="xl89"/>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center"/>
      <w:textAlignment w:val="top"/>
    </w:pPr>
    <w:rPr>
      <w:rFonts w:ascii="Times New Roman" w:eastAsia="Times New Roman" w:hAnsi="Times New Roman"/>
      <w:b/>
      <w:bCs/>
      <w:sz w:val="24"/>
      <w:szCs w:val="24"/>
      <w:lang w:eastAsia="ru-RU"/>
    </w:rPr>
  </w:style>
  <w:style w:type="paragraph" w:customStyle="1" w:styleId="xl90">
    <w:name w:val="xl90"/>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right"/>
      <w:textAlignment w:val="top"/>
    </w:pPr>
    <w:rPr>
      <w:rFonts w:ascii="Times New Roman" w:eastAsia="Times New Roman" w:hAnsi="Times New Roman"/>
      <w:sz w:val="24"/>
      <w:szCs w:val="24"/>
      <w:lang w:eastAsia="ru-RU"/>
    </w:rPr>
  </w:style>
  <w:style w:type="paragraph" w:customStyle="1" w:styleId="xl91">
    <w:name w:val="xl91"/>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92">
    <w:name w:val="xl92"/>
    <w:basedOn w:val="a"/>
    <w:rsid w:val="00552B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709"/>
      <w:jc w:val="right"/>
      <w:textAlignment w:val="top"/>
    </w:pPr>
    <w:rPr>
      <w:rFonts w:ascii="Times New Roman" w:eastAsia="Times New Roman" w:hAnsi="Times New Roman"/>
      <w:b/>
      <w:bCs/>
      <w:sz w:val="24"/>
      <w:szCs w:val="24"/>
      <w:lang w:eastAsia="ru-RU"/>
    </w:rPr>
  </w:style>
  <w:style w:type="paragraph" w:customStyle="1" w:styleId="xl93">
    <w:name w:val="xl93"/>
    <w:basedOn w:val="a"/>
    <w:rsid w:val="00552B40"/>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b/>
      <w:bCs/>
      <w:sz w:val="24"/>
      <w:szCs w:val="24"/>
      <w:lang w:eastAsia="ru-RU"/>
    </w:rPr>
  </w:style>
  <w:style w:type="paragraph" w:customStyle="1" w:styleId="xl94">
    <w:name w:val="xl94"/>
    <w:basedOn w:val="a"/>
    <w:rsid w:val="00552B40"/>
    <w:pPr>
      <w:pBdr>
        <w:left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b/>
      <w:bCs/>
      <w:sz w:val="24"/>
      <w:szCs w:val="24"/>
      <w:lang w:eastAsia="ru-RU"/>
    </w:rPr>
  </w:style>
  <w:style w:type="paragraph" w:customStyle="1" w:styleId="xl95">
    <w:name w:val="xl95"/>
    <w:basedOn w:val="a"/>
    <w:rsid w:val="00552B40"/>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sz w:val="24"/>
      <w:szCs w:val="24"/>
      <w:lang w:eastAsia="ru-RU"/>
    </w:rPr>
  </w:style>
  <w:style w:type="paragraph" w:customStyle="1" w:styleId="xl96">
    <w:name w:val="xl96"/>
    <w:basedOn w:val="a"/>
    <w:rsid w:val="00552B40"/>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top"/>
    </w:pPr>
    <w:rPr>
      <w:rFonts w:ascii="Times New Roman" w:eastAsia="Times New Roman" w:hAnsi="Times New Roman"/>
      <w:b/>
      <w:bCs/>
      <w:sz w:val="24"/>
      <w:szCs w:val="24"/>
      <w:lang w:eastAsia="ru-RU"/>
    </w:rPr>
  </w:style>
  <w:style w:type="paragraph" w:customStyle="1" w:styleId="xl97">
    <w:name w:val="xl97"/>
    <w:basedOn w:val="a"/>
    <w:rsid w:val="00552B40"/>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b/>
      <w:bCs/>
      <w:sz w:val="24"/>
      <w:szCs w:val="24"/>
      <w:lang w:eastAsia="ru-RU"/>
    </w:rPr>
  </w:style>
  <w:style w:type="paragraph" w:customStyle="1" w:styleId="xl98">
    <w:name w:val="xl98"/>
    <w:basedOn w:val="a"/>
    <w:rsid w:val="00552B40"/>
    <w:pPr>
      <w:pBdr>
        <w:left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sz w:val="24"/>
      <w:szCs w:val="24"/>
      <w:lang w:eastAsia="ru-RU"/>
    </w:rPr>
  </w:style>
  <w:style w:type="paragraph" w:customStyle="1" w:styleId="xl99">
    <w:name w:val="xl99"/>
    <w:basedOn w:val="a"/>
    <w:rsid w:val="00552B40"/>
    <w:pPr>
      <w:pBdr>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sz w:val="24"/>
      <w:szCs w:val="24"/>
      <w:lang w:eastAsia="ru-RU"/>
    </w:rPr>
  </w:style>
  <w:style w:type="paragraph" w:customStyle="1" w:styleId="xl100">
    <w:name w:val="xl100"/>
    <w:basedOn w:val="a"/>
    <w:rsid w:val="00552B40"/>
    <w:pPr>
      <w:spacing w:before="100" w:beforeAutospacing="1" w:after="100" w:afterAutospacing="1" w:line="240" w:lineRule="auto"/>
      <w:ind w:firstLine="709"/>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b/>
      <w:bCs/>
      <w:sz w:val="24"/>
      <w:szCs w:val="24"/>
      <w:lang w:eastAsia="ru-RU"/>
    </w:rPr>
  </w:style>
  <w:style w:type="paragraph" w:customStyle="1" w:styleId="xl102">
    <w:name w:val="xl102"/>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sz w:val="24"/>
      <w:szCs w:val="24"/>
      <w:lang w:eastAsia="ru-RU"/>
    </w:rPr>
  </w:style>
  <w:style w:type="table" w:customStyle="1" w:styleId="120">
    <w:name w:val="Сетка таблицы12"/>
    <w:basedOn w:val="a1"/>
    <w:next w:val="a7"/>
    <w:uiPriority w:val="59"/>
    <w:rsid w:val="00552B40"/>
    <w:pPr>
      <w:ind w:firstLine="709"/>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7"/>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2"/>
    <w:uiPriority w:val="99"/>
    <w:semiHidden/>
    <w:unhideWhenUsed/>
    <w:rsid w:val="00552B40"/>
  </w:style>
  <w:style w:type="table" w:customStyle="1" w:styleId="314">
    <w:name w:val="Сетка таблицы31"/>
    <w:basedOn w:val="a1"/>
    <w:next w:val="a7"/>
    <w:uiPriority w:val="59"/>
    <w:rsid w:val="00552B40"/>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2B40"/>
    <w:pPr>
      <w:spacing w:after="160" w:line="240" w:lineRule="exact"/>
      <w:ind w:firstLine="709"/>
      <w:jc w:val="both"/>
    </w:pPr>
    <w:rPr>
      <w:rFonts w:ascii="Verdana" w:eastAsia="Times New Roman" w:hAnsi="Verdana"/>
      <w:sz w:val="24"/>
      <w:szCs w:val="24"/>
      <w:lang w:val="en-US"/>
    </w:rPr>
  </w:style>
  <w:style w:type="character" w:customStyle="1" w:styleId="mw-headline">
    <w:name w:val="mw-headline"/>
    <w:uiPriority w:val="99"/>
    <w:rsid w:val="00552B40"/>
    <w:rPr>
      <w:rFonts w:cs="Times New Roman"/>
    </w:rPr>
  </w:style>
  <w:style w:type="paragraph" w:customStyle="1" w:styleId="43">
    <w:name w:val="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552B40"/>
    <w:pPr>
      <w:spacing w:after="160" w:line="240" w:lineRule="exact"/>
      <w:ind w:firstLine="709"/>
      <w:jc w:val="both"/>
    </w:pPr>
    <w:rPr>
      <w:rFonts w:ascii="Verdana" w:eastAsia="Times New Roman" w:hAnsi="Verdana"/>
      <w:sz w:val="24"/>
      <w:szCs w:val="24"/>
      <w:lang w:val="en-US"/>
    </w:rPr>
  </w:style>
  <w:style w:type="paragraph" w:customStyle="1" w:styleId="3a">
    <w:name w:val="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552B40"/>
    <w:pPr>
      <w:spacing w:after="160" w:line="240" w:lineRule="exact"/>
      <w:ind w:firstLine="709"/>
      <w:jc w:val="both"/>
    </w:pPr>
    <w:rPr>
      <w:rFonts w:ascii="Verdana" w:eastAsia="Times New Roman" w:hAnsi="Verdana"/>
      <w:sz w:val="24"/>
      <w:szCs w:val="24"/>
      <w:lang w:val="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w:basedOn w:val="a"/>
    <w:rsid w:val="00552B40"/>
    <w:pPr>
      <w:spacing w:after="160" w:line="240" w:lineRule="exact"/>
      <w:ind w:firstLine="709"/>
      <w:jc w:val="both"/>
    </w:pPr>
    <w:rPr>
      <w:rFonts w:ascii="Verdana" w:eastAsia="Times New Roman" w:hAnsi="Verdana"/>
      <w:sz w:val="24"/>
      <w:szCs w:val="24"/>
      <w:lang w:val="en-US"/>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552B40"/>
    <w:pPr>
      <w:spacing w:after="160" w:line="240" w:lineRule="exact"/>
      <w:ind w:firstLine="709"/>
      <w:jc w:val="both"/>
    </w:pPr>
    <w:rPr>
      <w:rFonts w:ascii="Verdana" w:eastAsia="Times New Roman" w:hAnsi="Verdana"/>
      <w:sz w:val="24"/>
      <w:szCs w:val="24"/>
      <w:lang w:val="en-US"/>
    </w:rPr>
  </w:style>
  <w:style w:type="paragraph" w:customStyle="1" w:styleId="231">
    <w:name w:val="Основной текст с отступом 23"/>
    <w:basedOn w:val="a"/>
    <w:uiPriority w:val="99"/>
    <w:rsid w:val="00552B40"/>
    <w:pPr>
      <w:spacing w:after="120" w:line="480" w:lineRule="auto"/>
      <w:ind w:left="283" w:firstLine="709"/>
      <w:jc w:val="both"/>
    </w:pPr>
    <w:rPr>
      <w:rFonts w:ascii="Times New Roman" w:eastAsia="Times New Roman" w:hAnsi="Times New Roman"/>
      <w:sz w:val="20"/>
      <w:szCs w:val="20"/>
      <w:lang w:eastAsia="ar-SA"/>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552B40"/>
    <w:pPr>
      <w:spacing w:after="160" w:line="240" w:lineRule="exact"/>
      <w:ind w:firstLine="709"/>
      <w:jc w:val="both"/>
    </w:pPr>
    <w:rPr>
      <w:rFonts w:ascii="Verdana" w:eastAsia="Times New Roman" w:hAnsi="Verdana"/>
      <w:sz w:val="24"/>
      <w:szCs w:val="24"/>
      <w:lang w:val="en-US"/>
    </w:rPr>
  </w:style>
  <w:style w:type="character" w:styleId="HTML2">
    <w:name w:val="HTML Cite"/>
    <w:uiPriority w:val="99"/>
    <w:semiHidden/>
    <w:rsid w:val="00552B40"/>
    <w:rPr>
      <w:rFonts w:cs="Times New Roman"/>
      <w:i/>
      <w:iCs/>
    </w:rPr>
  </w:style>
  <w:style w:type="character" w:customStyle="1" w:styleId="sourhr">
    <w:name w:val="sourhr"/>
    <w:uiPriority w:val="99"/>
    <w:rsid w:val="00552B40"/>
    <w:rPr>
      <w:rFonts w:cs="Times New Roman"/>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52B40"/>
    <w:pPr>
      <w:spacing w:after="160" w:line="240" w:lineRule="exact"/>
      <w:ind w:firstLine="709"/>
      <w:jc w:val="both"/>
    </w:pPr>
    <w:rPr>
      <w:rFonts w:ascii="Verdana" w:eastAsia="Times New Roman" w:hAnsi="Verdana"/>
      <w:sz w:val="24"/>
      <w:szCs w:val="24"/>
      <w:lang w:val="en-US"/>
    </w:rPr>
  </w:style>
  <w:style w:type="character" w:customStyle="1" w:styleId="spelle">
    <w:name w:val="spelle"/>
    <w:uiPriority w:val="99"/>
    <w:rsid w:val="00552B40"/>
    <w:rPr>
      <w:rFonts w:cs="Times New Roman"/>
    </w:rPr>
  </w:style>
  <w:style w:type="character" w:customStyle="1" w:styleId="grame">
    <w:name w:val="grame"/>
    <w:uiPriority w:val="99"/>
    <w:rsid w:val="00552B40"/>
    <w:rPr>
      <w:rFonts w:cs="Times New Roman"/>
    </w:rPr>
  </w:style>
  <w:style w:type="paragraph" w:customStyle="1" w:styleId="Preformat">
    <w:name w:val="Preformat"/>
    <w:rsid w:val="00552B40"/>
    <w:pPr>
      <w:overflowPunct w:val="0"/>
      <w:autoSpaceDE w:val="0"/>
      <w:autoSpaceDN w:val="0"/>
      <w:adjustRightInd w:val="0"/>
      <w:ind w:firstLine="709"/>
      <w:jc w:val="both"/>
      <w:textAlignment w:val="baseline"/>
    </w:pPr>
    <w:rPr>
      <w:rFonts w:ascii="Courier New" w:eastAsia="Times New Roman" w:hAnsi="Courier New"/>
    </w:rPr>
  </w:style>
  <w:style w:type="character" w:customStyle="1" w:styleId="afffff9">
    <w:name w:val="Абзац Знак"/>
    <w:link w:val="afffffa"/>
    <w:locked/>
    <w:rsid w:val="00552B40"/>
    <w:rPr>
      <w:rFonts w:eastAsia="Times New Roman"/>
      <w:lang w:val="ru-RU" w:eastAsia="ru-RU" w:bidi="ar-SA"/>
    </w:rPr>
  </w:style>
  <w:style w:type="paragraph" w:customStyle="1" w:styleId="afffffa">
    <w:name w:val="Абзац"/>
    <w:link w:val="afffff9"/>
    <w:rsid w:val="00552B40"/>
    <w:pPr>
      <w:spacing w:before="120" w:after="60"/>
      <w:ind w:firstLine="567"/>
      <w:jc w:val="both"/>
    </w:pPr>
    <w:rPr>
      <w:rFonts w:eastAsia="Times New Roman"/>
    </w:rPr>
  </w:style>
  <w:style w:type="character" w:customStyle="1" w:styleId="afffffb">
    <w:name w:val="Таблица_номер_таблицы Знак"/>
    <w:link w:val="afffffc"/>
    <w:locked/>
    <w:rsid w:val="00552B40"/>
    <w:rPr>
      <w:rFonts w:eastAsia="Times New Roman"/>
      <w:bCs/>
      <w:lang w:val="ru-RU" w:eastAsia="ru-RU" w:bidi="ar-SA"/>
    </w:rPr>
  </w:style>
  <w:style w:type="paragraph" w:customStyle="1" w:styleId="afffffc">
    <w:name w:val="Таблица_номер_таблицы"/>
    <w:link w:val="afffffb"/>
    <w:rsid w:val="00552B40"/>
    <w:pPr>
      <w:keepNext/>
      <w:ind w:firstLine="709"/>
      <w:jc w:val="right"/>
    </w:pPr>
    <w:rPr>
      <w:rFonts w:eastAsia="Times New Roman"/>
      <w:bCs/>
    </w:rPr>
  </w:style>
  <w:style w:type="character" w:customStyle="1" w:styleId="afffffd">
    <w:name w:val="Таблица_название_таблицы Знак"/>
    <w:link w:val="afffffe"/>
    <w:locked/>
    <w:rsid w:val="00552B40"/>
    <w:rPr>
      <w:rFonts w:eastAsia="Times New Roman"/>
      <w:bCs/>
      <w:lang w:val="ru-RU" w:eastAsia="ru-RU" w:bidi="ar-SA"/>
    </w:rPr>
  </w:style>
  <w:style w:type="paragraph" w:customStyle="1" w:styleId="afffffe">
    <w:name w:val="Таблица_название_таблицы"/>
    <w:next w:val="afffffa"/>
    <w:link w:val="afffffd"/>
    <w:rsid w:val="00552B40"/>
    <w:pPr>
      <w:keepNext/>
      <w:spacing w:after="120"/>
      <w:ind w:firstLine="709"/>
      <w:jc w:val="center"/>
    </w:pPr>
    <w:rPr>
      <w:rFonts w:eastAsia="Times New Roman"/>
      <w:bCs/>
    </w:rPr>
  </w:style>
  <w:style w:type="character" w:customStyle="1" w:styleId="112">
    <w:name w:val="Табличный_таблица_11 Знак"/>
    <w:link w:val="113"/>
    <w:locked/>
    <w:rsid w:val="00552B40"/>
    <w:rPr>
      <w:rFonts w:eastAsia="Times New Roman"/>
      <w:lang w:val="ru-RU" w:eastAsia="ru-RU" w:bidi="ar-SA"/>
    </w:rPr>
  </w:style>
  <w:style w:type="paragraph" w:customStyle="1" w:styleId="113">
    <w:name w:val="Табличный_таблица_11"/>
    <w:link w:val="112"/>
    <w:rsid w:val="00552B40"/>
    <w:pPr>
      <w:ind w:firstLine="709"/>
      <w:jc w:val="center"/>
    </w:pPr>
    <w:rPr>
      <w:rFonts w:eastAsia="Times New Roman"/>
    </w:rPr>
  </w:style>
  <w:style w:type="character" w:customStyle="1" w:styleId="affffff">
    <w:name w:val="Текст_Жирный"/>
    <w:rsid w:val="00552B40"/>
    <w:rPr>
      <w:rFonts w:ascii="Times New Roman" w:hAnsi="Times New Roman" w:cs="Times New Roman" w:hint="default"/>
      <w:b/>
      <w:bCs w:val="0"/>
    </w:rPr>
  </w:style>
  <w:style w:type="table" w:customStyle="1" w:styleId="1110">
    <w:name w:val="Сетка таблицы111"/>
    <w:basedOn w:val="a1"/>
    <w:next w:val="a7"/>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7"/>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7"/>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7"/>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7"/>
    <w:uiPriority w:val="59"/>
    <w:rsid w:val="00552B40"/>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552B40"/>
    <w:pPr>
      <w:widowControl w:val="0"/>
      <w:suppressLineNumbers/>
      <w:suppressAutoHyphens/>
      <w:autoSpaceDN w:val="0"/>
      <w:spacing w:after="0" w:line="240" w:lineRule="auto"/>
      <w:ind w:firstLine="709"/>
      <w:jc w:val="both"/>
      <w:textAlignment w:val="baseline"/>
    </w:pPr>
    <w:rPr>
      <w:rFonts w:ascii="Liberation Serif" w:eastAsia="DejaVu Sans" w:hAnsi="Liberation Serif" w:cs="DejaVu Sans"/>
      <w:kern w:val="3"/>
      <w:sz w:val="24"/>
      <w:szCs w:val="24"/>
      <w:lang w:eastAsia="zh-CN" w:bidi="hi-IN"/>
    </w:rPr>
  </w:style>
  <w:style w:type="paragraph" w:customStyle="1" w:styleId="Standard">
    <w:name w:val="Standard"/>
    <w:rsid w:val="00552B40"/>
    <w:pPr>
      <w:widowControl w:val="0"/>
      <w:suppressAutoHyphens/>
      <w:autoSpaceDN w:val="0"/>
      <w:ind w:firstLine="709"/>
      <w:jc w:val="both"/>
      <w:textAlignment w:val="baseline"/>
    </w:pPr>
    <w:rPr>
      <w:rFonts w:ascii="Liberation Serif" w:eastAsia="DejaVu Sans" w:hAnsi="Liberation Serif" w:cs="DejaVu Sans"/>
      <w:kern w:val="3"/>
      <w:sz w:val="24"/>
      <w:szCs w:val="24"/>
      <w:lang w:eastAsia="zh-CN" w:bidi="hi-IN"/>
    </w:rPr>
  </w:style>
  <w:style w:type="paragraph" w:customStyle="1" w:styleId="xl71">
    <w:name w:val="xl71"/>
    <w:basedOn w:val="a"/>
    <w:rsid w:val="00552B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sz w:val="24"/>
      <w:szCs w:val="24"/>
      <w:lang w:eastAsia="ru-RU"/>
    </w:rPr>
  </w:style>
  <w:style w:type="paragraph" w:customStyle="1" w:styleId="xl72">
    <w:name w:val="xl72"/>
    <w:basedOn w:val="a"/>
    <w:rsid w:val="00552B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sz w:val="24"/>
      <w:szCs w:val="24"/>
      <w:lang w:eastAsia="ru-RU"/>
    </w:rPr>
  </w:style>
  <w:style w:type="paragraph" w:customStyle="1" w:styleId="font5">
    <w:name w:val="font5"/>
    <w:basedOn w:val="a"/>
    <w:rsid w:val="00552B40"/>
    <w:pPr>
      <w:spacing w:before="100" w:beforeAutospacing="1" w:after="100" w:afterAutospacing="1" w:line="240" w:lineRule="auto"/>
      <w:ind w:firstLine="709"/>
      <w:jc w:val="both"/>
    </w:pPr>
    <w:rPr>
      <w:rFonts w:ascii="Arial CYR" w:eastAsia="Times New Roman" w:hAnsi="Arial CYR"/>
      <w:sz w:val="20"/>
      <w:szCs w:val="20"/>
      <w:lang w:eastAsia="ru-RU"/>
    </w:rPr>
  </w:style>
  <w:style w:type="paragraph" w:customStyle="1" w:styleId="font6">
    <w:name w:val="font6"/>
    <w:basedOn w:val="a"/>
    <w:rsid w:val="00552B40"/>
    <w:pPr>
      <w:spacing w:before="100" w:beforeAutospacing="1" w:after="100" w:afterAutospacing="1" w:line="240" w:lineRule="auto"/>
      <w:ind w:firstLine="709"/>
      <w:jc w:val="both"/>
    </w:pPr>
    <w:rPr>
      <w:rFonts w:ascii="Arial CYR" w:eastAsia="Times New Roman" w:hAnsi="Arial CYR"/>
      <w:sz w:val="20"/>
      <w:szCs w:val="20"/>
      <w:lang w:eastAsia="ru-RU"/>
    </w:rPr>
  </w:style>
  <w:style w:type="paragraph" w:customStyle="1" w:styleId="xl65">
    <w:name w:val="xl65"/>
    <w:basedOn w:val="a"/>
    <w:rsid w:val="00552B40"/>
    <w:pPr>
      <w:pBdr>
        <w:bottom w:val="single" w:sz="4" w:space="0" w:color="auto"/>
      </w:pBd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xl66">
    <w:name w:val="xl66"/>
    <w:basedOn w:val="a"/>
    <w:rsid w:val="00552B40"/>
    <w:pPr>
      <w:spacing w:before="100" w:beforeAutospacing="1" w:after="100" w:afterAutospacing="1" w:line="240" w:lineRule="auto"/>
      <w:ind w:firstLine="709"/>
      <w:jc w:val="center"/>
    </w:pPr>
    <w:rPr>
      <w:rFonts w:ascii="Times New Roman" w:eastAsia="Times New Roman" w:hAnsi="Times New Roman"/>
      <w:sz w:val="24"/>
      <w:szCs w:val="24"/>
      <w:lang w:eastAsia="ru-RU"/>
    </w:rPr>
  </w:style>
  <w:style w:type="paragraph" w:customStyle="1" w:styleId="xl67">
    <w:name w:val="xl67"/>
    <w:basedOn w:val="a"/>
    <w:rsid w:val="00552B40"/>
    <w:pPr>
      <w:pBdr>
        <w:left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xl68">
    <w:name w:val="xl68"/>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xl69">
    <w:name w:val="xl69"/>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xl70">
    <w:name w:val="xl70"/>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sz w:val="24"/>
      <w:szCs w:val="24"/>
      <w:lang w:eastAsia="ru-RU"/>
    </w:rPr>
  </w:style>
  <w:style w:type="character" w:customStyle="1" w:styleId="11pt">
    <w:name w:val="Основной текст + 11 pt"/>
    <w:rsid w:val="00552B40"/>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11pt0">
    <w:name w:val="Основной текст + 11 pt;Полужирный"/>
    <w:rsid w:val="00552B40"/>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Arial65pt-1pt150">
    <w:name w:val="Основной текст + Arial;6;5 pt;Интервал -1 pt;Масштаб 150%"/>
    <w:rsid w:val="00552B40"/>
    <w:rPr>
      <w:rFonts w:ascii="Arial" w:eastAsia="Arial" w:hAnsi="Arial" w:cs="Arial"/>
      <w:color w:val="000000"/>
      <w:spacing w:val="-20"/>
      <w:w w:val="150"/>
      <w:position w:val="0"/>
      <w:sz w:val="13"/>
      <w:szCs w:val="13"/>
      <w:shd w:val="clear" w:color="auto" w:fill="FFFFFF"/>
      <w:lang w:val="ru-RU" w:eastAsia="ru-RU" w:bidi="ru-RU"/>
    </w:rPr>
  </w:style>
  <w:style w:type="paragraph" w:customStyle="1" w:styleId="73">
    <w:name w:val="Основной текст7"/>
    <w:basedOn w:val="a"/>
    <w:rsid w:val="00552B40"/>
    <w:pPr>
      <w:widowControl w:val="0"/>
      <w:shd w:val="clear" w:color="auto" w:fill="FFFFFF"/>
      <w:spacing w:before="540" w:after="360" w:line="0" w:lineRule="atLeast"/>
      <w:ind w:hanging="360"/>
      <w:jc w:val="both"/>
    </w:pPr>
    <w:rPr>
      <w:rFonts w:ascii="Times New Roman" w:eastAsia="Times New Roman" w:hAnsi="Times New Roman"/>
      <w:sz w:val="26"/>
      <w:szCs w:val="26"/>
    </w:rPr>
  </w:style>
  <w:style w:type="character" w:customStyle="1" w:styleId="Arial65pt150">
    <w:name w:val="Основной текст + Arial;6;5 pt;Масштаб 150%"/>
    <w:rsid w:val="00552B40"/>
    <w:rPr>
      <w:rFonts w:ascii="Arial" w:eastAsia="Arial" w:hAnsi="Arial" w:cs="Arial"/>
      <w:b w:val="0"/>
      <w:bCs w:val="0"/>
      <w:i w:val="0"/>
      <w:iCs w:val="0"/>
      <w:smallCaps w:val="0"/>
      <w:strike w:val="0"/>
      <w:color w:val="000000"/>
      <w:spacing w:val="0"/>
      <w:w w:val="150"/>
      <w:position w:val="0"/>
      <w:sz w:val="13"/>
      <w:szCs w:val="13"/>
      <w:u w:val="none"/>
      <w:shd w:val="clear" w:color="auto" w:fill="FFFFFF"/>
      <w:lang w:val="ru-RU" w:eastAsia="ru-RU" w:bidi="ru-RU"/>
    </w:rPr>
  </w:style>
  <w:style w:type="character" w:customStyle="1" w:styleId="Arial115pt">
    <w:name w:val="Основной текст + Arial;11;5 pt;Полужирный;Курсив"/>
    <w:rsid w:val="00552B40"/>
    <w:rPr>
      <w:rFonts w:ascii="Arial" w:eastAsia="Arial" w:hAnsi="Arial" w:cs="Arial"/>
      <w:b/>
      <w:bCs/>
      <w:i/>
      <w:iCs/>
      <w:smallCaps w:val="0"/>
      <w:strike w:val="0"/>
      <w:color w:val="000000"/>
      <w:spacing w:val="0"/>
      <w:w w:val="100"/>
      <w:position w:val="0"/>
      <w:sz w:val="23"/>
      <w:szCs w:val="23"/>
      <w:u w:val="none"/>
      <w:shd w:val="clear" w:color="auto" w:fill="FFFFFF"/>
      <w:lang w:val="ru-RU" w:eastAsia="ru-RU" w:bidi="ru-RU"/>
    </w:rPr>
  </w:style>
  <w:style w:type="character" w:customStyle="1" w:styleId="Garamond65pt">
    <w:name w:val="Основной текст + Garamond;6;5 pt;Полужирный"/>
    <w:rsid w:val="00552B40"/>
    <w:rPr>
      <w:rFonts w:ascii="Garamond" w:eastAsia="Garamond" w:hAnsi="Garamond" w:cs="Garamond"/>
      <w:b/>
      <w:bCs/>
      <w:i w:val="0"/>
      <w:iCs w:val="0"/>
      <w:smallCaps w:val="0"/>
      <w:strike w:val="0"/>
      <w:color w:val="000000"/>
      <w:spacing w:val="0"/>
      <w:w w:val="100"/>
      <w:position w:val="0"/>
      <w:sz w:val="13"/>
      <w:szCs w:val="13"/>
      <w:u w:val="none"/>
      <w:shd w:val="clear" w:color="auto" w:fill="FFFFFF"/>
      <w:lang w:val="ru-RU" w:eastAsia="ru-RU" w:bidi="ru-RU"/>
    </w:rPr>
  </w:style>
  <w:style w:type="numbering" w:customStyle="1" w:styleId="1111">
    <w:name w:val="Нет списка111"/>
    <w:next w:val="a2"/>
    <w:uiPriority w:val="99"/>
    <w:semiHidden/>
    <w:unhideWhenUsed/>
    <w:rsid w:val="00552B40"/>
  </w:style>
  <w:style w:type="numbering" w:customStyle="1" w:styleId="2111">
    <w:name w:val="Нет списка211"/>
    <w:next w:val="a2"/>
    <w:uiPriority w:val="99"/>
    <w:semiHidden/>
    <w:unhideWhenUsed/>
    <w:rsid w:val="00552B40"/>
  </w:style>
  <w:style w:type="paragraph" w:customStyle="1" w:styleId="xl103">
    <w:name w:val="xl103"/>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sz w:val="20"/>
      <w:szCs w:val="20"/>
      <w:lang w:eastAsia="ru-RU"/>
    </w:rPr>
  </w:style>
  <w:style w:type="paragraph" w:customStyle="1" w:styleId="xl104">
    <w:name w:val="xl104"/>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sz w:val="20"/>
      <w:szCs w:val="20"/>
      <w:lang w:eastAsia="ru-RU"/>
    </w:rPr>
  </w:style>
  <w:style w:type="paragraph" w:customStyle="1" w:styleId="xl105">
    <w:name w:val="xl105"/>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b/>
      <w:bCs/>
      <w:sz w:val="20"/>
      <w:szCs w:val="20"/>
      <w:lang w:eastAsia="ru-RU"/>
    </w:rPr>
  </w:style>
  <w:style w:type="paragraph" w:customStyle="1" w:styleId="xl106">
    <w:name w:val="xl106"/>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b/>
      <w:bCs/>
      <w:sz w:val="20"/>
      <w:szCs w:val="20"/>
      <w:lang w:eastAsia="ru-RU"/>
    </w:rPr>
  </w:style>
  <w:style w:type="paragraph" w:customStyle="1" w:styleId="xl107">
    <w:name w:val="xl107"/>
    <w:basedOn w:val="a"/>
    <w:rsid w:val="00552B40"/>
    <w:pPr>
      <w:pBdr>
        <w:top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sz w:val="20"/>
      <w:szCs w:val="20"/>
      <w:lang w:eastAsia="ru-RU"/>
    </w:rPr>
  </w:style>
  <w:style w:type="paragraph" w:customStyle="1" w:styleId="xl108">
    <w:name w:val="xl108"/>
    <w:basedOn w:val="a"/>
    <w:rsid w:val="00552B40"/>
    <w:pPr>
      <w:pBdr>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sz w:val="20"/>
      <w:szCs w:val="20"/>
      <w:lang w:eastAsia="ru-RU"/>
    </w:rPr>
  </w:style>
  <w:style w:type="paragraph" w:customStyle="1" w:styleId="xl109">
    <w:name w:val="xl109"/>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sz w:val="20"/>
      <w:szCs w:val="20"/>
      <w:lang w:eastAsia="ru-RU"/>
    </w:rPr>
  </w:style>
  <w:style w:type="paragraph" w:customStyle="1" w:styleId="xl110">
    <w:name w:val="xl110"/>
    <w:basedOn w:val="a"/>
    <w:rsid w:val="00552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sz w:val="18"/>
      <w:szCs w:val="18"/>
      <w:lang w:eastAsia="ru-RU"/>
    </w:rPr>
  </w:style>
  <w:style w:type="paragraph" w:customStyle="1" w:styleId="xl111">
    <w:name w:val="xl111"/>
    <w:basedOn w:val="a"/>
    <w:rsid w:val="00552B40"/>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24"/>
      <w:szCs w:val="24"/>
      <w:lang w:eastAsia="ru-RU"/>
    </w:rPr>
  </w:style>
  <w:style w:type="paragraph" w:customStyle="1" w:styleId="xl112">
    <w:name w:val="xl112"/>
    <w:basedOn w:val="a"/>
    <w:rsid w:val="00552B40"/>
    <w:pPr>
      <w:pBdr>
        <w:top w:val="single" w:sz="4" w:space="0" w:color="auto"/>
        <w:right w:val="single" w:sz="8" w:space="0" w:color="auto"/>
      </w:pBdr>
      <w:spacing w:before="100" w:beforeAutospacing="1" w:after="100" w:afterAutospacing="1" w:line="240" w:lineRule="auto"/>
      <w:ind w:firstLine="709"/>
      <w:jc w:val="both"/>
      <w:textAlignment w:val="center"/>
    </w:pPr>
    <w:rPr>
      <w:rFonts w:ascii="Arial" w:eastAsia="Times New Roman" w:hAnsi="Arial" w:cs="Arial"/>
      <w:sz w:val="24"/>
      <w:szCs w:val="24"/>
      <w:lang w:eastAsia="ru-RU"/>
    </w:rPr>
  </w:style>
  <w:style w:type="paragraph" w:customStyle="1" w:styleId="xl113">
    <w:name w:val="xl113"/>
    <w:basedOn w:val="a"/>
    <w:rsid w:val="00552B40"/>
    <w:pPr>
      <w:pBdr>
        <w:top w:val="single" w:sz="4" w:space="0" w:color="auto"/>
        <w:left w:val="single" w:sz="4" w:space="0" w:color="auto"/>
        <w:right w:val="single" w:sz="4" w:space="0" w:color="auto"/>
      </w:pBdr>
      <w:spacing w:before="100" w:beforeAutospacing="1" w:after="100" w:afterAutospacing="1" w:line="240" w:lineRule="auto"/>
      <w:ind w:firstLine="709"/>
      <w:jc w:val="both"/>
    </w:pPr>
    <w:rPr>
      <w:rFonts w:ascii="Arial" w:eastAsia="Times New Roman" w:hAnsi="Arial" w:cs="Arial"/>
      <w:sz w:val="24"/>
      <w:szCs w:val="24"/>
      <w:lang w:eastAsia="ru-RU"/>
    </w:rPr>
  </w:style>
  <w:style w:type="paragraph" w:customStyle="1" w:styleId="xl114">
    <w:name w:val="xl114"/>
    <w:basedOn w:val="a"/>
    <w:rsid w:val="00552B4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709"/>
      <w:jc w:val="both"/>
    </w:pPr>
    <w:rPr>
      <w:rFonts w:ascii="Arial" w:eastAsia="Times New Roman" w:hAnsi="Arial" w:cs="Arial"/>
      <w:sz w:val="24"/>
      <w:szCs w:val="24"/>
      <w:lang w:eastAsia="ru-RU"/>
    </w:rPr>
  </w:style>
  <w:style w:type="paragraph" w:customStyle="1" w:styleId="xl115">
    <w:name w:val="xl115"/>
    <w:basedOn w:val="a"/>
    <w:rsid w:val="00552B4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709"/>
      <w:jc w:val="center"/>
    </w:pPr>
    <w:rPr>
      <w:rFonts w:ascii="Arial" w:eastAsia="Times New Roman" w:hAnsi="Arial" w:cs="Arial"/>
      <w:b/>
      <w:bCs/>
      <w:sz w:val="24"/>
      <w:szCs w:val="24"/>
      <w:lang w:eastAsia="ru-RU"/>
    </w:rPr>
  </w:style>
  <w:style w:type="paragraph" w:customStyle="1" w:styleId="xl116">
    <w:name w:val="xl116"/>
    <w:basedOn w:val="a"/>
    <w:rsid w:val="00552B4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709"/>
      <w:jc w:val="center"/>
    </w:pPr>
    <w:rPr>
      <w:rFonts w:ascii="Arial" w:eastAsia="Times New Roman" w:hAnsi="Arial" w:cs="Arial"/>
      <w:b/>
      <w:bCs/>
      <w:sz w:val="24"/>
      <w:szCs w:val="24"/>
      <w:lang w:eastAsia="ru-RU"/>
    </w:rPr>
  </w:style>
  <w:style w:type="paragraph" w:customStyle="1" w:styleId="xl117">
    <w:name w:val="xl117"/>
    <w:basedOn w:val="a"/>
    <w:rsid w:val="00552B4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709"/>
      <w:jc w:val="center"/>
    </w:pPr>
    <w:rPr>
      <w:rFonts w:ascii="Arial" w:eastAsia="Times New Roman" w:hAnsi="Arial" w:cs="Arial"/>
      <w:b/>
      <w:bCs/>
      <w:sz w:val="24"/>
      <w:szCs w:val="24"/>
      <w:lang w:eastAsia="ru-RU"/>
    </w:rPr>
  </w:style>
  <w:style w:type="paragraph" w:customStyle="1" w:styleId="xl118">
    <w:name w:val="xl118"/>
    <w:basedOn w:val="a"/>
    <w:rsid w:val="00552B4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709"/>
      <w:jc w:val="center"/>
    </w:pPr>
    <w:rPr>
      <w:rFonts w:ascii="Arial" w:eastAsia="Times New Roman" w:hAnsi="Arial" w:cs="Arial"/>
      <w:b/>
      <w:bCs/>
      <w:sz w:val="24"/>
      <w:szCs w:val="24"/>
      <w:lang w:eastAsia="ru-RU"/>
    </w:rPr>
  </w:style>
  <w:style w:type="paragraph" w:customStyle="1" w:styleId="xl119">
    <w:name w:val="xl119"/>
    <w:basedOn w:val="a"/>
    <w:rsid w:val="00552B4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16"/>
      <w:szCs w:val="16"/>
      <w:lang w:eastAsia="ru-RU"/>
    </w:rPr>
  </w:style>
  <w:style w:type="paragraph" w:customStyle="1" w:styleId="xl120">
    <w:name w:val="xl120"/>
    <w:basedOn w:val="a"/>
    <w:rsid w:val="00552B40"/>
    <w:pPr>
      <w:pBdr>
        <w:top w:val="single" w:sz="8"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16"/>
      <w:szCs w:val="16"/>
      <w:lang w:eastAsia="ru-RU"/>
    </w:rPr>
  </w:style>
  <w:style w:type="paragraph" w:customStyle="1" w:styleId="xl121">
    <w:name w:val="xl121"/>
    <w:basedOn w:val="a"/>
    <w:rsid w:val="00552B4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16"/>
      <w:szCs w:val="16"/>
      <w:lang w:eastAsia="ru-RU"/>
    </w:rPr>
  </w:style>
  <w:style w:type="paragraph" w:customStyle="1" w:styleId="xl122">
    <w:name w:val="xl122"/>
    <w:basedOn w:val="a"/>
    <w:rsid w:val="00552B4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709"/>
      <w:jc w:val="center"/>
      <w:textAlignment w:val="center"/>
    </w:pPr>
    <w:rPr>
      <w:rFonts w:ascii="Arial" w:eastAsia="Times New Roman" w:hAnsi="Arial" w:cs="Arial"/>
      <w:b/>
      <w:bCs/>
      <w:sz w:val="16"/>
      <w:szCs w:val="16"/>
      <w:lang w:eastAsia="ru-RU"/>
    </w:rPr>
  </w:style>
  <w:style w:type="paragraph" w:customStyle="1" w:styleId="xl123">
    <w:name w:val="xl123"/>
    <w:basedOn w:val="a"/>
    <w:rsid w:val="00552B40"/>
    <w:pPr>
      <w:pBdr>
        <w:top w:val="single" w:sz="8" w:space="0" w:color="auto"/>
        <w:left w:val="single" w:sz="8" w:space="0" w:color="auto"/>
        <w:bottom w:val="single" w:sz="8" w:space="0" w:color="auto"/>
      </w:pBdr>
      <w:spacing w:before="100" w:beforeAutospacing="1" w:after="100" w:afterAutospacing="1" w:line="240" w:lineRule="auto"/>
      <w:ind w:firstLine="709"/>
      <w:jc w:val="center"/>
      <w:textAlignment w:val="center"/>
    </w:pPr>
    <w:rPr>
      <w:rFonts w:ascii="Arial" w:eastAsia="Times New Roman" w:hAnsi="Arial" w:cs="Arial"/>
      <w:b/>
      <w:bCs/>
      <w:sz w:val="16"/>
      <w:szCs w:val="16"/>
      <w:lang w:eastAsia="ru-RU"/>
    </w:rPr>
  </w:style>
  <w:style w:type="paragraph" w:customStyle="1" w:styleId="xl124">
    <w:name w:val="xl124"/>
    <w:basedOn w:val="a"/>
    <w:rsid w:val="00552B40"/>
    <w:pPr>
      <w:pBdr>
        <w:top w:val="single" w:sz="8" w:space="0" w:color="auto"/>
        <w:bottom w:val="single" w:sz="8" w:space="0" w:color="auto"/>
      </w:pBdr>
      <w:spacing w:before="100" w:beforeAutospacing="1" w:after="100" w:afterAutospacing="1" w:line="240" w:lineRule="auto"/>
      <w:ind w:firstLine="709"/>
      <w:jc w:val="center"/>
      <w:textAlignment w:val="center"/>
    </w:pPr>
    <w:rPr>
      <w:rFonts w:ascii="Arial" w:eastAsia="Times New Roman" w:hAnsi="Arial" w:cs="Arial"/>
      <w:b/>
      <w:bCs/>
      <w:sz w:val="16"/>
      <w:szCs w:val="16"/>
      <w:lang w:eastAsia="ru-RU"/>
    </w:rPr>
  </w:style>
  <w:style w:type="paragraph" w:customStyle="1" w:styleId="xl125">
    <w:name w:val="xl125"/>
    <w:basedOn w:val="a"/>
    <w:rsid w:val="00552B40"/>
    <w:pPr>
      <w:pBdr>
        <w:top w:val="single" w:sz="8" w:space="0" w:color="auto"/>
        <w:bottom w:val="single" w:sz="8" w:space="0" w:color="auto"/>
        <w:right w:val="single" w:sz="8" w:space="0" w:color="auto"/>
      </w:pBdr>
      <w:spacing w:before="100" w:beforeAutospacing="1" w:after="100" w:afterAutospacing="1" w:line="240" w:lineRule="auto"/>
      <w:ind w:firstLine="709"/>
      <w:jc w:val="center"/>
      <w:textAlignment w:val="center"/>
    </w:pPr>
    <w:rPr>
      <w:rFonts w:ascii="Arial" w:eastAsia="Times New Roman" w:hAnsi="Arial" w:cs="Arial"/>
      <w:b/>
      <w:bCs/>
      <w:sz w:val="16"/>
      <w:szCs w:val="16"/>
      <w:lang w:eastAsia="ru-RU"/>
    </w:rPr>
  </w:style>
  <w:style w:type="paragraph" w:customStyle="1" w:styleId="xl126">
    <w:name w:val="xl126"/>
    <w:basedOn w:val="a"/>
    <w:rsid w:val="00552B4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709"/>
      <w:jc w:val="center"/>
      <w:textAlignment w:val="center"/>
    </w:pPr>
    <w:rPr>
      <w:rFonts w:ascii="Arial" w:eastAsia="Times New Roman" w:hAnsi="Arial" w:cs="Arial"/>
      <w:sz w:val="16"/>
      <w:szCs w:val="16"/>
      <w:lang w:eastAsia="ru-RU"/>
    </w:rPr>
  </w:style>
  <w:style w:type="paragraph" w:customStyle="1" w:styleId="2f0">
    <w:name w:val="Текст отчета 2"/>
    <w:basedOn w:val="a"/>
    <w:link w:val="2f1"/>
    <w:uiPriority w:val="99"/>
    <w:rsid w:val="00552B40"/>
    <w:pPr>
      <w:spacing w:after="0"/>
      <w:ind w:firstLine="709"/>
      <w:jc w:val="both"/>
    </w:pPr>
    <w:rPr>
      <w:rFonts w:ascii="Times New Roman" w:eastAsia="Times New Roman" w:hAnsi="Times New Roman"/>
      <w:sz w:val="24"/>
      <w:szCs w:val="28"/>
    </w:rPr>
  </w:style>
  <w:style w:type="character" w:customStyle="1" w:styleId="2f1">
    <w:name w:val="Текст отчета 2 Знак"/>
    <w:link w:val="2f0"/>
    <w:uiPriority w:val="99"/>
    <w:locked/>
    <w:rsid w:val="00552B40"/>
    <w:rPr>
      <w:rFonts w:ascii="Times New Roman" w:eastAsia="Times New Roman" w:hAnsi="Times New Roman"/>
      <w:sz w:val="24"/>
      <w:szCs w:val="28"/>
    </w:rPr>
  </w:style>
  <w:style w:type="character" w:customStyle="1" w:styleId="affffff0">
    <w:name w:val="Гипертекстовая ссылка"/>
    <w:uiPriority w:val="99"/>
    <w:rsid w:val="00552B40"/>
    <w:rPr>
      <w:color w:val="106BBE"/>
    </w:rPr>
  </w:style>
  <w:style w:type="paragraph" w:customStyle="1" w:styleId="new">
    <w:name w:val="Список new"/>
    <w:basedOn w:val="af3"/>
    <w:link w:val="new0"/>
    <w:uiPriority w:val="99"/>
    <w:rsid w:val="00552B40"/>
    <w:pPr>
      <w:numPr>
        <w:numId w:val="5"/>
      </w:numPr>
      <w:spacing w:after="0" w:line="276" w:lineRule="auto"/>
      <w:jc w:val="both"/>
    </w:pPr>
    <w:rPr>
      <w:rFonts w:eastAsia="Times New Roman"/>
      <w:color w:val="000000"/>
      <w:szCs w:val="28"/>
    </w:rPr>
  </w:style>
  <w:style w:type="character" w:customStyle="1" w:styleId="new0">
    <w:name w:val="Список new Знак"/>
    <w:link w:val="new"/>
    <w:uiPriority w:val="99"/>
    <w:locked/>
    <w:rsid w:val="00552B40"/>
    <w:rPr>
      <w:rFonts w:ascii="Times New Roman" w:eastAsia="Times New Roman" w:hAnsi="Times New Roman"/>
      <w:color w:val="000000"/>
      <w:sz w:val="24"/>
      <w:szCs w:val="28"/>
    </w:rPr>
  </w:style>
  <w:style w:type="paragraph" w:customStyle="1" w:styleId="new1">
    <w:name w:val="Рисунок new"/>
    <w:basedOn w:val="2f0"/>
    <w:next w:val="2f0"/>
    <w:uiPriority w:val="99"/>
    <w:rsid w:val="00552B40"/>
    <w:pPr>
      <w:tabs>
        <w:tab w:val="num" w:pos="360"/>
      </w:tabs>
      <w:spacing w:before="120" w:after="240" w:line="240" w:lineRule="auto"/>
      <w:ind w:firstLine="0"/>
      <w:jc w:val="center"/>
    </w:pPr>
    <w:rPr>
      <w:noProof/>
    </w:rPr>
  </w:style>
  <w:style w:type="paragraph" w:customStyle="1" w:styleId="3b">
    <w:name w:val="3 ур. Заголовок"/>
    <w:basedOn w:val="3"/>
    <w:next w:val="2f0"/>
    <w:uiPriority w:val="99"/>
    <w:rsid w:val="00552B40"/>
    <w:pPr>
      <w:spacing w:before="120" w:after="120" w:line="240" w:lineRule="auto"/>
      <w:ind w:firstLine="709"/>
      <w:jc w:val="both"/>
    </w:pPr>
    <w:rPr>
      <w:rFonts w:ascii="Times New Roman" w:hAnsi="Times New Roman"/>
      <w:spacing w:val="5"/>
      <w:sz w:val="24"/>
      <w:szCs w:val="26"/>
      <w:lang w:eastAsia="ru-RU"/>
    </w:rPr>
  </w:style>
  <w:style w:type="paragraph" w:customStyle="1" w:styleId="2f2">
    <w:name w:val="2 ур. Заголовок"/>
    <w:basedOn w:val="1"/>
    <w:next w:val="2f0"/>
    <w:link w:val="2f3"/>
    <w:uiPriority w:val="99"/>
    <w:rsid w:val="00552B40"/>
    <w:pPr>
      <w:keepNext w:val="0"/>
      <w:keepLines w:val="0"/>
      <w:widowControl w:val="0"/>
      <w:tabs>
        <w:tab w:val="left" w:pos="709"/>
      </w:tabs>
      <w:spacing w:before="0" w:after="240" w:line="240" w:lineRule="auto"/>
      <w:ind w:left="1" w:firstLine="709"/>
      <w:jc w:val="both"/>
      <w:outlineLvl w:val="1"/>
    </w:pPr>
    <w:rPr>
      <w:rFonts w:ascii="Times New Roman" w:eastAsia="Times New Roman" w:hAnsi="Times New Roman"/>
      <w:bCs/>
      <w:color w:val="auto"/>
      <w:sz w:val="24"/>
      <w:szCs w:val="32"/>
      <w:lang w:eastAsia="ru-RU"/>
    </w:rPr>
  </w:style>
  <w:style w:type="character" w:customStyle="1" w:styleId="2f3">
    <w:name w:val="2 ур. Заголовок Знак"/>
    <w:link w:val="2f2"/>
    <w:uiPriority w:val="99"/>
    <w:locked/>
    <w:rsid w:val="00552B40"/>
    <w:rPr>
      <w:rFonts w:ascii="Times New Roman" w:eastAsia="Times New Roman" w:hAnsi="Times New Roman"/>
      <w:b/>
      <w:bCs/>
      <w:sz w:val="24"/>
      <w:szCs w:val="32"/>
    </w:rPr>
  </w:style>
  <w:style w:type="paragraph" w:customStyle="1" w:styleId="affffff1">
    <w:name w:val="сам рисунок"/>
    <w:basedOn w:val="2f0"/>
    <w:link w:val="affffff2"/>
    <w:uiPriority w:val="99"/>
    <w:rsid w:val="00552B40"/>
    <w:pPr>
      <w:keepNext/>
      <w:keepLines/>
      <w:spacing w:line="360" w:lineRule="auto"/>
      <w:ind w:firstLine="0"/>
      <w:jc w:val="center"/>
    </w:pPr>
    <w:rPr>
      <w:noProof/>
    </w:rPr>
  </w:style>
  <w:style w:type="character" w:customStyle="1" w:styleId="affffff2">
    <w:name w:val="сам рисунок Знак"/>
    <w:link w:val="affffff1"/>
    <w:uiPriority w:val="99"/>
    <w:locked/>
    <w:rsid w:val="00552B40"/>
    <w:rPr>
      <w:rFonts w:ascii="Times New Roman" w:eastAsia="Times New Roman" w:hAnsi="Times New Roman"/>
      <w:noProof/>
      <w:sz w:val="24"/>
      <w:szCs w:val="28"/>
    </w:rPr>
  </w:style>
  <w:style w:type="paragraph" w:customStyle="1" w:styleId="1ff">
    <w:name w:val="Абзац списка1"/>
    <w:basedOn w:val="a"/>
    <w:uiPriority w:val="99"/>
    <w:rsid w:val="00552B40"/>
    <w:pPr>
      <w:spacing w:after="0" w:line="240" w:lineRule="auto"/>
      <w:ind w:left="720" w:firstLine="709"/>
      <w:contextualSpacing/>
      <w:jc w:val="both"/>
    </w:pPr>
    <w:rPr>
      <w:rFonts w:ascii="Times New Roman" w:eastAsia="Times New Roman" w:hAnsi="Times New Roman"/>
      <w:sz w:val="20"/>
      <w:szCs w:val="20"/>
      <w:lang w:eastAsia="ru-RU"/>
    </w:rPr>
  </w:style>
  <w:style w:type="paragraph" w:customStyle="1" w:styleId="xl63">
    <w:name w:val="xl63"/>
    <w:basedOn w:val="a"/>
    <w:rsid w:val="00552B4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xl64">
    <w:name w:val="xl64"/>
    <w:basedOn w:val="a"/>
    <w:rsid w:val="00552B4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ind w:firstLine="709"/>
      <w:jc w:val="center"/>
    </w:pPr>
    <w:rPr>
      <w:rFonts w:ascii="Times New Roman" w:eastAsia="Times New Roman" w:hAnsi="Times New Roman"/>
      <w:b/>
      <w:bCs/>
      <w:color w:val="000000"/>
      <w:sz w:val="20"/>
      <w:szCs w:val="20"/>
      <w:lang w:eastAsia="ru-RU"/>
    </w:rPr>
  </w:style>
  <w:style w:type="paragraph" w:customStyle="1" w:styleId="1ff0">
    <w:name w:val="Текст концевой сноски1"/>
    <w:basedOn w:val="a"/>
    <w:next w:val="affffff3"/>
    <w:link w:val="affffff4"/>
    <w:uiPriority w:val="99"/>
    <w:semiHidden/>
    <w:unhideWhenUsed/>
    <w:rsid w:val="00552B40"/>
    <w:pPr>
      <w:spacing w:after="0" w:line="240" w:lineRule="auto"/>
      <w:ind w:firstLine="709"/>
      <w:jc w:val="both"/>
    </w:pPr>
  </w:style>
  <w:style w:type="character" w:customStyle="1" w:styleId="affffff4">
    <w:name w:val="Текст концевой сноски Знак"/>
    <w:link w:val="1ff0"/>
    <w:uiPriority w:val="99"/>
    <w:semiHidden/>
    <w:rsid w:val="00552B40"/>
    <w:rPr>
      <w:sz w:val="22"/>
      <w:szCs w:val="22"/>
      <w:lang w:eastAsia="en-US"/>
    </w:rPr>
  </w:style>
  <w:style w:type="character" w:styleId="affffff5">
    <w:name w:val="endnote reference"/>
    <w:uiPriority w:val="99"/>
    <w:semiHidden/>
    <w:unhideWhenUsed/>
    <w:rsid w:val="00552B40"/>
    <w:rPr>
      <w:vertAlign w:val="superscript"/>
    </w:rPr>
  </w:style>
  <w:style w:type="paragraph" w:styleId="affffff6">
    <w:name w:val="Body Text First Indent"/>
    <w:basedOn w:val="af1"/>
    <w:link w:val="affffff7"/>
    <w:uiPriority w:val="99"/>
    <w:semiHidden/>
    <w:unhideWhenUsed/>
    <w:rsid w:val="00552B40"/>
    <w:pPr>
      <w:spacing w:after="200" w:line="276" w:lineRule="auto"/>
      <w:ind w:firstLine="360"/>
      <w:jc w:val="both"/>
    </w:pPr>
    <w:rPr>
      <w:sz w:val="22"/>
      <w:szCs w:val="22"/>
    </w:rPr>
  </w:style>
  <w:style w:type="character" w:customStyle="1" w:styleId="affffff7">
    <w:name w:val="Красная строка Знак"/>
    <w:link w:val="affffff6"/>
    <w:uiPriority w:val="99"/>
    <w:semiHidden/>
    <w:rsid w:val="00552B40"/>
    <w:rPr>
      <w:rFonts w:cs="Times New Roman"/>
      <w:sz w:val="22"/>
      <w:szCs w:val="22"/>
      <w:lang w:eastAsia="en-US"/>
    </w:rPr>
  </w:style>
  <w:style w:type="paragraph" w:styleId="2f4">
    <w:name w:val="Body Text First Indent 2"/>
    <w:basedOn w:val="af3"/>
    <w:link w:val="2f5"/>
    <w:uiPriority w:val="99"/>
    <w:semiHidden/>
    <w:unhideWhenUsed/>
    <w:rsid w:val="00552B40"/>
    <w:pPr>
      <w:spacing w:after="200" w:line="276" w:lineRule="auto"/>
      <w:ind w:left="360" w:firstLine="360"/>
      <w:jc w:val="both"/>
    </w:pPr>
    <w:rPr>
      <w:rFonts w:ascii="Calibri" w:hAnsi="Calibri"/>
      <w:sz w:val="22"/>
      <w:szCs w:val="22"/>
      <w:lang w:eastAsia="en-US"/>
    </w:rPr>
  </w:style>
  <w:style w:type="character" w:customStyle="1" w:styleId="2f5">
    <w:name w:val="Красная строка 2 Знак"/>
    <w:link w:val="2f4"/>
    <w:uiPriority w:val="99"/>
    <w:semiHidden/>
    <w:rsid w:val="00552B40"/>
    <w:rPr>
      <w:rFonts w:ascii="Times New Roman" w:hAnsi="Times New Roman" w:cs="Times New Roman"/>
      <w:sz w:val="22"/>
      <w:szCs w:val="22"/>
      <w:lang w:eastAsia="en-US"/>
    </w:rPr>
  </w:style>
  <w:style w:type="character" w:customStyle="1" w:styleId="2f6">
    <w:name w:val="Основной текст (2)_"/>
    <w:link w:val="217"/>
    <w:uiPriority w:val="99"/>
    <w:rsid w:val="00552B40"/>
    <w:rPr>
      <w:sz w:val="21"/>
      <w:szCs w:val="21"/>
      <w:shd w:val="clear" w:color="auto" w:fill="FFFFFF"/>
    </w:rPr>
  </w:style>
  <w:style w:type="paragraph" w:customStyle="1" w:styleId="217">
    <w:name w:val="Основной текст (2)1"/>
    <w:basedOn w:val="a"/>
    <w:link w:val="2f6"/>
    <w:uiPriority w:val="99"/>
    <w:rsid w:val="00552B40"/>
    <w:pPr>
      <w:widowControl w:val="0"/>
      <w:shd w:val="clear" w:color="auto" w:fill="FFFFFF"/>
      <w:spacing w:before="360" w:after="180" w:line="259" w:lineRule="exact"/>
      <w:ind w:hanging="280"/>
      <w:jc w:val="both"/>
    </w:pPr>
    <w:rPr>
      <w:sz w:val="21"/>
      <w:szCs w:val="21"/>
      <w:lang w:eastAsia="ru-RU"/>
    </w:rPr>
  </w:style>
  <w:style w:type="paragraph" w:styleId="affffff3">
    <w:name w:val="endnote text"/>
    <w:basedOn w:val="a"/>
    <w:link w:val="1ff1"/>
    <w:uiPriority w:val="99"/>
    <w:semiHidden/>
    <w:unhideWhenUsed/>
    <w:rsid w:val="00552B40"/>
    <w:pPr>
      <w:spacing w:after="0" w:line="240" w:lineRule="auto"/>
      <w:ind w:firstLine="709"/>
      <w:jc w:val="both"/>
    </w:pPr>
    <w:rPr>
      <w:sz w:val="20"/>
      <w:szCs w:val="20"/>
    </w:rPr>
  </w:style>
  <w:style w:type="character" w:customStyle="1" w:styleId="1ff1">
    <w:name w:val="Текст концевой сноски Знак1"/>
    <w:link w:val="affffff3"/>
    <w:uiPriority w:val="99"/>
    <w:semiHidden/>
    <w:rsid w:val="00552B40"/>
    <w:rPr>
      <w:rFonts w:ascii="Calibri" w:eastAsia="Calibri" w:hAnsi="Calibri" w:cs="Times New Roman"/>
      <w:lang w:eastAsia="en-US"/>
    </w:rPr>
  </w:style>
  <w:style w:type="character" w:styleId="affffff8">
    <w:name w:val="annotation reference"/>
    <w:uiPriority w:val="99"/>
    <w:semiHidden/>
    <w:unhideWhenUsed/>
    <w:rsid w:val="00552B40"/>
    <w:rPr>
      <w:sz w:val="16"/>
      <w:szCs w:val="16"/>
    </w:rPr>
  </w:style>
  <w:style w:type="table" w:customStyle="1" w:styleId="610">
    <w:name w:val="Сетка таблицы61"/>
    <w:basedOn w:val="a1"/>
    <w:next w:val="a7"/>
    <w:uiPriority w:val="59"/>
    <w:rsid w:val="00552B40"/>
    <w:pPr>
      <w:ind w:firstLine="709"/>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7"/>
    <w:uiPriority w:val="59"/>
    <w:rsid w:val="00552B40"/>
    <w:pPr>
      <w:ind w:firstLine="709"/>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c">
    <w:name w:val="Нет списка3"/>
    <w:next w:val="a2"/>
    <w:uiPriority w:val="99"/>
    <w:semiHidden/>
    <w:unhideWhenUsed/>
    <w:rsid w:val="00552B40"/>
  </w:style>
  <w:style w:type="character" w:customStyle="1" w:styleId="WW-Absatz-Standardschriftart">
    <w:name w:val="WW-Absatz-Standardschriftart"/>
    <w:rsid w:val="00552B40"/>
  </w:style>
  <w:style w:type="character" w:customStyle="1" w:styleId="53">
    <w:name w:val="Основной шрифт абзаца5"/>
    <w:rsid w:val="00552B40"/>
  </w:style>
  <w:style w:type="character" w:customStyle="1" w:styleId="WW-Absatz-Standardschriftart1">
    <w:name w:val="WW-Absatz-Standardschriftart1"/>
    <w:rsid w:val="00552B40"/>
  </w:style>
  <w:style w:type="character" w:customStyle="1" w:styleId="WW-Absatz-Standardschriftart11">
    <w:name w:val="WW-Absatz-Standardschriftart11"/>
    <w:rsid w:val="00552B40"/>
  </w:style>
  <w:style w:type="character" w:customStyle="1" w:styleId="44">
    <w:name w:val="Основной шрифт абзаца4"/>
    <w:rsid w:val="00552B40"/>
  </w:style>
  <w:style w:type="character" w:customStyle="1" w:styleId="3d">
    <w:name w:val="Основной шрифт абзаца3"/>
    <w:rsid w:val="00552B40"/>
  </w:style>
  <w:style w:type="character" w:customStyle="1" w:styleId="WW-Absatz-Standardschriftart111">
    <w:name w:val="WW-Absatz-Standardschriftart111"/>
    <w:rsid w:val="00552B40"/>
  </w:style>
  <w:style w:type="character" w:customStyle="1" w:styleId="WW-Absatz-Standardschriftart1111">
    <w:name w:val="WW-Absatz-Standardschriftart1111"/>
    <w:rsid w:val="00552B40"/>
  </w:style>
  <w:style w:type="character" w:customStyle="1" w:styleId="WW-Absatz-Standardschriftart11111">
    <w:name w:val="WW-Absatz-Standardschriftart11111"/>
    <w:rsid w:val="00552B40"/>
  </w:style>
  <w:style w:type="character" w:customStyle="1" w:styleId="WW-Absatz-Standardschriftart111111">
    <w:name w:val="WW-Absatz-Standardschriftart111111"/>
    <w:rsid w:val="00552B40"/>
  </w:style>
  <w:style w:type="character" w:customStyle="1" w:styleId="WW-Absatz-Standardschriftart1111111">
    <w:name w:val="WW-Absatz-Standardschriftart1111111"/>
    <w:rsid w:val="00552B40"/>
  </w:style>
  <w:style w:type="character" w:customStyle="1" w:styleId="WW-Absatz-Standardschriftart11111111">
    <w:name w:val="WW-Absatz-Standardschriftart11111111"/>
    <w:rsid w:val="00552B40"/>
  </w:style>
  <w:style w:type="character" w:customStyle="1" w:styleId="WW-Absatz-Standardschriftart111111111">
    <w:name w:val="WW-Absatz-Standardschriftart111111111"/>
    <w:rsid w:val="00552B40"/>
  </w:style>
  <w:style w:type="character" w:customStyle="1" w:styleId="WW-Absatz-Standardschriftart1111111111">
    <w:name w:val="WW-Absatz-Standardschriftart1111111111"/>
    <w:rsid w:val="00552B40"/>
  </w:style>
  <w:style w:type="character" w:customStyle="1" w:styleId="WW-Absatz-Standardschriftart11111111111">
    <w:name w:val="WW-Absatz-Standardschriftart11111111111"/>
    <w:rsid w:val="00552B40"/>
  </w:style>
  <w:style w:type="character" w:customStyle="1" w:styleId="WW-Absatz-Standardschriftart111111111111">
    <w:name w:val="WW-Absatz-Standardschriftart111111111111"/>
    <w:rsid w:val="00552B40"/>
  </w:style>
  <w:style w:type="character" w:customStyle="1" w:styleId="2f7">
    <w:name w:val="Основной шрифт абзаца2"/>
    <w:rsid w:val="00552B40"/>
  </w:style>
  <w:style w:type="paragraph" w:styleId="affffff9">
    <w:name w:val="List"/>
    <w:basedOn w:val="af1"/>
    <w:rsid w:val="00552B40"/>
    <w:pPr>
      <w:widowControl w:val="0"/>
      <w:suppressAutoHyphens/>
      <w:spacing w:after="120"/>
      <w:ind w:firstLine="709"/>
      <w:jc w:val="both"/>
    </w:pPr>
    <w:rPr>
      <w:rFonts w:ascii="Arial" w:eastAsia="Arial Unicode MS" w:hAnsi="Arial" w:cs="Mangal"/>
      <w:color w:val="000000"/>
      <w:sz w:val="22"/>
      <w:szCs w:val="24"/>
      <w:lang w:val="en-US" w:bidi="en-US"/>
    </w:rPr>
  </w:style>
  <w:style w:type="paragraph" w:customStyle="1" w:styleId="54">
    <w:name w:val="Название5"/>
    <w:basedOn w:val="a"/>
    <w:rsid w:val="00552B40"/>
    <w:pPr>
      <w:widowControl w:val="0"/>
      <w:suppressLineNumbers/>
      <w:suppressAutoHyphens/>
      <w:spacing w:before="120" w:after="120" w:line="240" w:lineRule="auto"/>
      <w:ind w:firstLine="709"/>
      <w:jc w:val="both"/>
    </w:pPr>
    <w:rPr>
      <w:rFonts w:ascii="Arial" w:eastAsia="Arial Unicode MS" w:hAnsi="Arial" w:cs="Mangal"/>
      <w:i/>
      <w:iCs/>
      <w:color w:val="000000"/>
      <w:sz w:val="20"/>
      <w:szCs w:val="24"/>
      <w:lang w:val="en-US" w:bidi="en-US"/>
    </w:rPr>
  </w:style>
  <w:style w:type="paragraph" w:customStyle="1" w:styleId="55">
    <w:name w:val="Указатель5"/>
    <w:basedOn w:val="a"/>
    <w:rsid w:val="00552B40"/>
    <w:pPr>
      <w:widowControl w:val="0"/>
      <w:suppressLineNumbers/>
      <w:suppressAutoHyphens/>
      <w:spacing w:after="0" w:line="240" w:lineRule="auto"/>
      <w:ind w:firstLine="709"/>
      <w:jc w:val="both"/>
    </w:pPr>
    <w:rPr>
      <w:rFonts w:ascii="Arial" w:eastAsia="Arial Unicode MS" w:hAnsi="Arial" w:cs="Mangal"/>
      <w:color w:val="000000"/>
      <w:szCs w:val="24"/>
      <w:lang w:val="en-US" w:bidi="en-US"/>
    </w:rPr>
  </w:style>
  <w:style w:type="paragraph" w:customStyle="1" w:styleId="45">
    <w:name w:val="Название4"/>
    <w:basedOn w:val="a"/>
    <w:rsid w:val="00552B40"/>
    <w:pPr>
      <w:widowControl w:val="0"/>
      <w:suppressLineNumbers/>
      <w:suppressAutoHyphens/>
      <w:spacing w:before="120" w:after="120" w:line="240" w:lineRule="auto"/>
      <w:ind w:firstLine="709"/>
      <w:jc w:val="both"/>
    </w:pPr>
    <w:rPr>
      <w:rFonts w:ascii="Arial" w:eastAsia="Arial Unicode MS" w:hAnsi="Arial" w:cs="Mangal"/>
      <w:i/>
      <w:iCs/>
      <w:color w:val="000000"/>
      <w:sz w:val="20"/>
      <w:szCs w:val="24"/>
      <w:lang w:val="en-US" w:bidi="en-US"/>
    </w:rPr>
  </w:style>
  <w:style w:type="paragraph" w:customStyle="1" w:styleId="46">
    <w:name w:val="Указатель4"/>
    <w:basedOn w:val="a"/>
    <w:rsid w:val="00552B40"/>
    <w:pPr>
      <w:widowControl w:val="0"/>
      <w:suppressLineNumbers/>
      <w:suppressAutoHyphens/>
      <w:spacing w:after="0" w:line="240" w:lineRule="auto"/>
      <w:ind w:firstLine="709"/>
      <w:jc w:val="both"/>
    </w:pPr>
    <w:rPr>
      <w:rFonts w:ascii="Arial" w:eastAsia="Arial Unicode MS" w:hAnsi="Arial" w:cs="Mangal"/>
      <w:color w:val="000000"/>
      <w:szCs w:val="24"/>
      <w:lang w:val="en-US" w:bidi="en-US"/>
    </w:rPr>
  </w:style>
  <w:style w:type="paragraph" w:customStyle="1" w:styleId="3e">
    <w:name w:val="Название3"/>
    <w:basedOn w:val="a"/>
    <w:rsid w:val="00552B40"/>
    <w:pPr>
      <w:widowControl w:val="0"/>
      <w:suppressLineNumbers/>
      <w:suppressAutoHyphens/>
      <w:spacing w:before="120" w:after="120" w:line="240" w:lineRule="auto"/>
      <w:ind w:firstLine="709"/>
      <w:jc w:val="both"/>
    </w:pPr>
    <w:rPr>
      <w:rFonts w:ascii="Arial" w:eastAsia="Arial Unicode MS" w:hAnsi="Arial" w:cs="Mangal"/>
      <w:i/>
      <w:iCs/>
      <w:color w:val="000000"/>
      <w:sz w:val="20"/>
      <w:szCs w:val="24"/>
      <w:lang w:val="en-US" w:bidi="en-US"/>
    </w:rPr>
  </w:style>
  <w:style w:type="paragraph" w:customStyle="1" w:styleId="3f">
    <w:name w:val="Указатель3"/>
    <w:basedOn w:val="a"/>
    <w:rsid w:val="00552B40"/>
    <w:pPr>
      <w:widowControl w:val="0"/>
      <w:suppressLineNumbers/>
      <w:suppressAutoHyphens/>
      <w:spacing w:after="0" w:line="240" w:lineRule="auto"/>
      <w:ind w:firstLine="709"/>
      <w:jc w:val="both"/>
    </w:pPr>
    <w:rPr>
      <w:rFonts w:ascii="Arial" w:eastAsia="Arial Unicode MS" w:hAnsi="Arial" w:cs="Mangal"/>
      <w:color w:val="000000"/>
      <w:szCs w:val="24"/>
      <w:lang w:val="en-US" w:bidi="en-US"/>
    </w:rPr>
  </w:style>
  <w:style w:type="paragraph" w:customStyle="1" w:styleId="2f8">
    <w:name w:val="Название2"/>
    <w:basedOn w:val="a"/>
    <w:rsid w:val="00552B40"/>
    <w:pPr>
      <w:widowControl w:val="0"/>
      <w:suppressLineNumbers/>
      <w:suppressAutoHyphens/>
      <w:spacing w:before="120" w:after="120" w:line="240" w:lineRule="auto"/>
      <w:ind w:firstLine="709"/>
      <w:jc w:val="both"/>
    </w:pPr>
    <w:rPr>
      <w:rFonts w:ascii="Arial" w:eastAsia="Arial Unicode MS" w:hAnsi="Arial" w:cs="Mangal"/>
      <w:i/>
      <w:iCs/>
      <w:color w:val="000000"/>
      <w:sz w:val="20"/>
      <w:szCs w:val="24"/>
      <w:lang w:val="en-US" w:bidi="en-US"/>
    </w:rPr>
  </w:style>
  <w:style w:type="paragraph" w:customStyle="1" w:styleId="2f9">
    <w:name w:val="Указатель2"/>
    <w:basedOn w:val="a"/>
    <w:rsid w:val="00552B40"/>
    <w:pPr>
      <w:widowControl w:val="0"/>
      <w:suppressLineNumbers/>
      <w:suppressAutoHyphens/>
      <w:spacing w:after="0" w:line="240" w:lineRule="auto"/>
      <w:ind w:firstLine="709"/>
      <w:jc w:val="both"/>
    </w:pPr>
    <w:rPr>
      <w:rFonts w:ascii="Arial" w:eastAsia="Arial Unicode MS" w:hAnsi="Arial" w:cs="Mangal"/>
      <w:color w:val="000000"/>
      <w:szCs w:val="24"/>
      <w:lang w:val="en-US" w:bidi="en-US"/>
    </w:rPr>
  </w:style>
  <w:style w:type="paragraph" w:customStyle="1" w:styleId="Style3">
    <w:name w:val="Style3"/>
    <w:basedOn w:val="a"/>
    <w:uiPriority w:val="99"/>
    <w:rsid w:val="00552B40"/>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character" w:customStyle="1" w:styleId="FontStyle30">
    <w:name w:val="Font Style30"/>
    <w:uiPriority w:val="99"/>
    <w:rsid w:val="00552B40"/>
    <w:rPr>
      <w:rFonts w:ascii="MS Mincho" w:eastAsia="MS Mincho" w:cs="MS Mincho"/>
      <w:b/>
      <w:bCs/>
      <w:sz w:val="18"/>
      <w:szCs w:val="18"/>
    </w:rPr>
  </w:style>
  <w:style w:type="character" w:customStyle="1" w:styleId="FontStyle41">
    <w:name w:val="Font Style41"/>
    <w:uiPriority w:val="99"/>
    <w:rsid w:val="00552B40"/>
    <w:rPr>
      <w:rFonts w:ascii="Times New Roman" w:hAnsi="Times New Roman" w:cs="Times New Roman"/>
      <w:sz w:val="20"/>
      <w:szCs w:val="20"/>
    </w:rPr>
  </w:style>
  <w:style w:type="character" w:customStyle="1" w:styleId="affffffa">
    <w:name w:val="Сноска_"/>
    <w:link w:val="affffffb"/>
    <w:rsid w:val="00552B40"/>
    <w:rPr>
      <w:rFonts w:eastAsia="Times New Roman"/>
      <w:b/>
      <w:bCs/>
      <w:sz w:val="19"/>
      <w:szCs w:val="19"/>
      <w:shd w:val="clear" w:color="auto" w:fill="FFFFFF"/>
    </w:rPr>
  </w:style>
  <w:style w:type="paragraph" w:customStyle="1" w:styleId="affffffb">
    <w:name w:val="Сноска"/>
    <w:basedOn w:val="a"/>
    <w:link w:val="affffffa"/>
    <w:rsid w:val="00552B40"/>
    <w:pPr>
      <w:widowControl w:val="0"/>
      <w:shd w:val="clear" w:color="auto" w:fill="FFFFFF"/>
      <w:spacing w:after="0" w:line="205" w:lineRule="exact"/>
      <w:ind w:firstLine="400"/>
    </w:pPr>
    <w:rPr>
      <w:rFonts w:eastAsia="Times New Roman"/>
      <w:b/>
      <w:bCs/>
      <w:sz w:val="19"/>
      <w:szCs w:val="19"/>
      <w:lang w:eastAsia="ru-RU"/>
    </w:rPr>
  </w:style>
  <w:style w:type="table" w:customStyle="1" w:styleId="810">
    <w:name w:val="Сетка таблицы81"/>
    <w:basedOn w:val="a1"/>
    <w:next w:val="a7"/>
    <w:rsid w:val="00552B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552B40"/>
    <w:rPr>
      <w:rFonts w:ascii="Times New Roman" w:eastAsia="Times New Roman" w:hAnsi="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w">
    <w:name w:val="w"/>
    <w:basedOn w:val="a0"/>
    <w:rsid w:val="00552B40"/>
  </w:style>
  <w:style w:type="numbering" w:customStyle="1" w:styleId="47">
    <w:name w:val="Нет списка4"/>
    <w:next w:val="a2"/>
    <w:uiPriority w:val="99"/>
    <w:semiHidden/>
    <w:unhideWhenUsed/>
    <w:rsid w:val="00552B40"/>
  </w:style>
  <w:style w:type="numbering" w:customStyle="1" w:styleId="121">
    <w:name w:val="Нет списка12"/>
    <w:next w:val="a2"/>
    <w:uiPriority w:val="99"/>
    <w:semiHidden/>
    <w:unhideWhenUsed/>
    <w:rsid w:val="00552B40"/>
  </w:style>
  <w:style w:type="table" w:customStyle="1" w:styleId="910">
    <w:name w:val="Сетка таблицы91"/>
    <w:basedOn w:val="a1"/>
    <w:next w:val="a7"/>
    <w:uiPriority w:val="59"/>
    <w:rsid w:val="00552B4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7"/>
    <w:uiPriority w:val="59"/>
    <w:rsid w:val="00552B4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7"/>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552B40"/>
  </w:style>
  <w:style w:type="table" w:customStyle="1" w:styleId="320">
    <w:name w:val="Сетка таблицы32"/>
    <w:basedOn w:val="a1"/>
    <w:next w:val="a7"/>
    <w:uiPriority w:val="59"/>
    <w:rsid w:val="0055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7"/>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7"/>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7"/>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7"/>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7"/>
    <w:uiPriority w:val="59"/>
    <w:rsid w:val="00552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552B40"/>
  </w:style>
  <w:style w:type="numbering" w:customStyle="1" w:styleId="21111">
    <w:name w:val="Нет списка2111"/>
    <w:next w:val="a2"/>
    <w:uiPriority w:val="99"/>
    <w:semiHidden/>
    <w:unhideWhenUsed/>
    <w:rsid w:val="00552B40"/>
  </w:style>
  <w:style w:type="table" w:customStyle="1" w:styleId="611">
    <w:name w:val="Сетка таблицы611"/>
    <w:basedOn w:val="a1"/>
    <w:next w:val="a7"/>
    <w:uiPriority w:val="59"/>
    <w:rsid w:val="00552B4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next w:val="a7"/>
    <w:uiPriority w:val="59"/>
    <w:rsid w:val="00552B4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
    <w:next w:val="a2"/>
    <w:uiPriority w:val="99"/>
    <w:semiHidden/>
    <w:unhideWhenUsed/>
    <w:rsid w:val="00552B40"/>
  </w:style>
  <w:style w:type="character" w:customStyle="1" w:styleId="56">
    <w:name w:val="Основной текст (5)_"/>
    <w:link w:val="57"/>
    <w:rsid w:val="00552B40"/>
    <w:rPr>
      <w:rFonts w:ascii="Franklin Gothic Heavy" w:eastAsia="Franklin Gothic Heavy" w:hAnsi="Franklin Gothic Heavy" w:cs="Franklin Gothic Heavy"/>
      <w:sz w:val="19"/>
      <w:szCs w:val="19"/>
      <w:shd w:val="clear" w:color="auto" w:fill="FFFFFF"/>
    </w:rPr>
  </w:style>
  <w:style w:type="paragraph" w:customStyle="1" w:styleId="57">
    <w:name w:val="Основной текст (5)"/>
    <w:basedOn w:val="a"/>
    <w:link w:val="56"/>
    <w:rsid w:val="00552B40"/>
    <w:pPr>
      <w:widowControl w:val="0"/>
      <w:shd w:val="clear" w:color="auto" w:fill="FFFFFF"/>
      <w:spacing w:before="60" w:after="60" w:line="216" w:lineRule="exact"/>
      <w:ind w:firstLine="500"/>
      <w:jc w:val="both"/>
    </w:pPr>
    <w:rPr>
      <w:rFonts w:ascii="Franklin Gothic Heavy" w:eastAsia="Franklin Gothic Heavy" w:hAnsi="Franklin Gothic Heavy" w:cs="Franklin Gothic Heavy"/>
      <w:sz w:val="19"/>
      <w:szCs w:val="19"/>
      <w:lang w:eastAsia="ru-RU"/>
    </w:rPr>
  </w:style>
  <w:style w:type="character" w:customStyle="1" w:styleId="3f0">
    <w:name w:val="Основной текст (3)_"/>
    <w:rsid w:val="00552B40"/>
    <w:rPr>
      <w:rFonts w:ascii="Franklin Gothic Heavy" w:eastAsia="Franklin Gothic Heavy" w:hAnsi="Franklin Gothic Heavy" w:cs="Franklin Gothic Heavy"/>
      <w:b w:val="0"/>
      <w:bCs w:val="0"/>
      <w:i/>
      <w:iCs/>
      <w:smallCaps w:val="0"/>
      <w:strike w:val="0"/>
      <w:sz w:val="16"/>
      <w:szCs w:val="16"/>
      <w:u w:val="none"/>
    </w:rPr>
  </w:style>
  <w:style w:type="character" w:customStyle="1" w:styleId="3f1">
    <w:name w:val="Основной текст (3) + Не курсив"/>
    <w:rsid w:val="00552B40"/>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lang w:val="ru-RU" w:eastAsia="ru-RU" w:bidi="ru-RU"/>
    </w:rPr>
  </w:style>
  <w:style w:type="character" w:customStyle="1" w:styleId="39pt0pt">
    <w:name w:val="Основной текст (3) + 9 pt;Интервал 0 pt"/>
    <w:rsid w:val="00552B40"/>
    <w:rPr>
      <w:rFonts w:ascii="Franklin Gothic Heavy" w:eastAsia="Franklin Gothic Heavy" w:hAnsi="Franklin Gothic Heavy" w:cs="Franklin Gothic Heavy"/>
      <w:b w:val="0"/>
      <w:bCs w:val="0"/>
      <w:i/>
      <w:iCs/>
      <w:smallCaps w:val="0"/>
      <w:strike w:val="0"/>
      <w:color w:val="000000"/>
      <w:spacing w:val="10"/>
      <w:w w:val="100"/>
      <w:position w:val="0"/>
      <w:sz w:val="18"/>
      <w:szCs w:val="18"/>
      <w:u w:val="none"/>
      <w:lang w:val="ru-RU" w:eastAsia="ru-RU" w:bidi="ru-RU"/>
    </w:rPr>
  </w:style>
  <w:style w:type="character" w:customStyle="1" w:styleId="395pt">
    <w:name w:val="Основной текст (3) + 9;5 pt;Не курсив"/>
    <w:rsid w:val="00552B40"/>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ru-RU" w:eastAsia="ru-RU" w:bidi="ru-RU"/>
    </w:rPr>
  </w:style>
  <w:style w:type="character" w:customStyle="1" w:styleId="37pt">
    <w:name w:val="Основной текст (3) + 7 pt;Не курсив"/>
    <w:rsid w:val="00552B40"/>
    <w:rPr>
      <w:rFonts w:ascii="Franklin Gothic Heavy" w:eastAsia="Franklin Gothic Heavy" w:hAnsi="Franklin Gothic Heavy" w:cs="Franklin Gothic Heavy"/>
      <w:b w:val="0"/>
      <w:bCs w:val="0"/>
      <w:i/>
      <w:iCs/>
      <w:smallCaps w:val="0"/>
      <w:strike w:val="0"/>
      <w:color w:val="000000"/>
      <w:spacing w:val="0"/>
      <w:w w:val="100"/>
      <w:position w:val="0"/>
      <w:sz w:val="14"/>
      <w:szCs w:val="14"/>
      <w:u w:val="single"/>
      <w:lang w:val="ru-RU" w:eastAsia="ru-RU" w:bidi="ru-RU"/>
    </w:rPr>
  </w:style>
  <w:style w:type="character" w:customStyle="1" w:styleId="3f2">
    <w:name w:val="Основной текст (3)"/>
    <w:rsid w:val="00552B40"/>
    <w:rPr>
      <w:rFonts w:ascii="Franklin Gothic Heavy" w:eastAsia="Franklin Gothic Heavy" w:hAnsi="Franklin Gothic Heavy" w:cs="Franklin Gothic Heavy"/>
      <w:b w:val="0"/>
      <w:bCs w:val="0"/>
      <w:i/>
      <w:iCs/>
      <w:smallCaps w:val="0"/>
      <w:strike w:val="0"/>
      <w:color w:val="000000"/>
      <w:spacing w:val="0"/>
      <w:w w:val="100"/>
      <w:position w:val="0"/>
      <w:sz w:val="16"/>
      <w:szCs w:val="16"/>
      <w:u w:val="single"/>
      <w:lang w:val="ru-RU" w:eastAsia="ru-RU" w:bidi="ru-RU"/>
    </w:rPr>
  </w:style>
  <w:style w:type="character" w:customStyle="1" w:styleId="3ArialNarrow85pt">
    <w:name w:val="Основной текст (3) + Arial Narrow;8;5 pt;Курсив"/>
    <w:rsid w:val="00552B40"/>
    <w:rPr>
      <w:rFonts w:ascii="Arial Narrow" w:eastAsia="Arial Narrow" w:hAnsi="Arial Narrow" w:cs="Arial Narro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38pt">
    <w:name w:val="Основной текст (3) + 8 pt"/>
    <w:rsid w:val="00552B4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paragraph" w:customStyle="1" w:styleId="3f3">
    <w:name w:val="Основной текст3"/>
    <w:basedOn w:val="a"/>
    <w:rsid w:val="00552B40"/>
    <w:pPr>
      <w:widowControl w:val="0"/>
      <w:shd w:val="clear" w:color="auto" w:fill="FFFFFF"/>
      <w:spacing w:after="0" w:line="198" w:lineRule="exact"/>
      <w:jc w:val="both"/>
    </w:pPr>
    <w:rPr>
      <w:rFonts w:ascii="Times New Roman" w:eastAsia="Times New Roman" w:hAnsi="Times New Roman"/>
      <w:sz w:val="16"/>
      <w:szCs w:val="16"/>
      <w:lang w:eastAsia="ru-RU" w:bidi="ru-RU"/>
    </w:rPr>
  </w:style>
  <w:style w:type="character" w:customStyle="1" w:styleId="105pt">
    <w:name w:val="Основной текст + 10;5 pt"/>
    <w:rsid w:val="00552B40"/>
    <w:rPr>
      <w:rFonts w:ascii="Times New Roman" w:eastAsia="Times New Roman" w:hAnsi="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pt0pt">
    <w:name w:val="Основной текст + 10 pt;Интервал 0 pt"/>
    <w:rsid w:val="00552B40"/>
    <w:rPr>
      <w:rFonts w:ascii="Times New Roman" w:eastAsia="Times New Roman" w:hAnsi="Times New Roman"/>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Arial85pt">
    <w:name w:val="Основной текст + Arial;8;5 pt"/>
    <w:rsid w:val="00552B40"/>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5pt">
    <w:name w:val="Основной текст + 9;5 pt"/>
    <w:rsid w:val="00552B40"/>
    <w:rPr>
      <w:rFonts w:ascii="Times New Roman" w:eastAsia="Times New Roman" w:hAnsi="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font7">
    <w:name w:val="font7"/>
    <w:basedOn w:val="a"/>
    <w:rsid w:val="00552B40"/>
    <w:pPr>
      <w:spacing w:before="100" w:beforeAutospacing="1" w:after="100" w:afterAutospacing="1" w:line="240" w:lineRule="auto"/>
    </w:pPr>
    <w:rPr>
      <w:rFonts w:eastAsia="Times New Roman"/>
      <w:b/>
      <w:bCs/>
      <w:color w:val="000000"/>
      <w:sz w:val="16"/>
      <w:szCs w:val="16"/>
      <w:lang w:eastAsia="ru-RU"/>
    </w:rPr>
  </w:style>
  <w:style w:type="paragraph" w:customStyle="1" w:styleId="font8">
    <w:name w:val="font8"/>
    <w:basedOn w:val="a"/>
    <w:rsid w:val="00552B40"/>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9">
    <w:name w:val="font9"/>
    <w:basedOn w:val="a"/>
    <w:rsid w:val="00552B40"/>
    <w:pPr>
      <w:spacing w:before="100" w:beforeAutospacing="1" w:after="100" w:afterAutospacing="1" w:line="240" w:lineRule="auto"/>
    </w:pPr>
    <w:rPr>
      <w:rFonts w:ascii="Times New Roman" w:eastAsia="Times New Roman" w:hAnsi="Times New Roman"/>
      <w:b/>
      <w:bCs/>
      <w:color w:val="000000"/>
      <w:sz w:val="17"/>
      <w:szCs w:val="17"/>
      <w:lang w:eastAsia="ru-RU"/>
    </w:rPr>
  </w:style>
  <w:style w:type="table" w:customStyle="1" w:styleId="130">
    <w:name w:val="Сетка таблицы13"/>
    <w:basedOn w:val="a1"/>
    <w:next w:val="a7"/>
    <w:rsid w:val="0055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rsid w:val="0055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Обычный текст"/>
    <w:basedOn w:val="a"/>
    <w:qFormat/>
    <w:rsid w:val="003E3A24"/>
    <w:pPr>
      <w:suppressAutoHyphens/>
      <w:spacing w:after="0" w:line="240" w:lineRule="auto"/>
      <w:ind w:firstLine="709"/>
      <w:jc w:val="both"/>
    </w:pPr>
    <w:rPr>
      <w:rFonts w:ascii="Times New Roman" w:eastAsia="Times New Roman" w:hAnsi="Times New Roman"/>
      <w:sz w:val="24"/>
      <w:szCs w:val="24"/>
      <w:lang w:val="en-US" w:eastAsia="ar-SA" w:bidi="en-US"/>
    </w:rPr>
  </w:style>
  <w:style w:type="paragraph" w:customStyle="1" w:styleId="Web">
    <w:name w:val="Обычный (Web)"/>
    <w:basedOn w:val="a"/>
    <w:next w:val="af"/>
    <w:link w:val="affffffd"/>
    <w:uiPriority w:val="99"/>
    <w:rsid w:val="00B652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d">
    <w:name w:val="Обычный (веб) Знак"/>
    <w:aliases w:val="Обычный (Web) Знак"/>
    <w:link w:val="Web"/>
    <w:uiPriority w:val="99"/>
    <w:locked/>
    <w:rsid w:val="00B65283"/>
    <w:rPr>
      <w:rFonts w:ascii="Times New Roman" w:eastAsia="Times New Roman" w:hAnsi="Times New Roman"/>
      <w:sz w:val="24"/>
      <w:szCs w:val="24"/>
    </w:rPr>
  </w:style>
  <w:style w:type="paragraph" w:customStyle="1" w:styleId="2fa">
    <w:name w:val="Абзац списка2"/>
    <w:basedOn w:val="a"/>
    <w:rsid w:val="0026509C"/>
    <w:pPr>
      <w:spacing w:after="0" w:line="240" w:lineRule="auto"/>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795">
      <w:bodyDiv w:val="1"/>
      <w:marLeft w:val="0"/>
      <w:marRight w:val="0"/>
      <w:marTop w:val="0"/>
      <w:marBottom w:val="0"/>
      <w:divBdr>
        <w:top w:val="none" w:sz="0" w:space="0" w:color="auto"/>
        <w:left w:val="none" w:sz="0" w:space="0" w:color="auto"/>
        <w:bottom w:val="none" w:sz="0" w:space="0" w:color="auto"/>
        <w:right w:val="none" w:sz="0" w:space="0" w:color="auto"/>
      </w:divBdr>
    </w:div>
    <w:div w:id="104232752">
      <w:bodyDiv w:val="1"/>
      <w:marLeft w:val="0"/>
      <w:marRight w:val="0"/>
      <w:marTop w:val="0"/>
      <w:marBottom w:val="0"/>
      <w:divBdr>
        <w:top w:val="none" w:sz="0" w:space="0" w:color="auto"/>
        <w:left w:val="none" w:sz="0" w:space="0" w:color="auto"/>
        <w:bottom w:val="none" w:sz="0" w:space="0" w:color="auto"/>
        <w:right w:val="none" w:sz="0" w:space="0" w:color="auto"/>
      </w:divBdr>
    </w:div>
    <w:div w:id="121004256">
      <w:bodyDiv w:val="1"/>
      <w:marLeft w:val="0"/>
      <w:marRight w:val="0"/>
      <w:marTop w:val="0"/>
      <w:marBottom w:val="0"/>
      <w:divBdr>
        <w:top w:val="none" w:sz="0" w:space="0" w:color="auto"/>
        <w:left w:val="none" w:sz="0" w:space="0" w:color="auto"/>
        <w:bottom w:val="none" w:sz="0" w:space="0" w:color="auto"/>
        <w:right w:val="none" w:sz="0" w:space="0" w:color="auto"/>
      </w:divBdr>
    </w:div>
    <w:div w:id="167327455">
      <w:bodyDiv w:val="1"/>
      <w:marLeft w:val="0"/>
      <w:marRight w:val="0"/>
      <w:marTop w:val="0"/>
      <w:marBottom w:val="0"/>
      <w:divBdr>
        <w:top w:val="none" w:sz="0" w:space="0" w:color="auto"/>
        <w:left w:val="none" w:sz="0" w:space="0" w:color="auto"/>
        <w:bottom w:val="none" w:sz="0" w:space="0" w:color="auto"/>
        <w:right w:val="none" w:sz="0" w:space="0" w:color="auto"/>
      </w:divBdr>
    </w:div>
    <w:div w:id="176624403">
      <w:bodyDiv w:val="1"/>
      <w:marLeft w:val="0"/>
      <w:marRight w:val="0"/>
      <w:marTop w:val="0"/>
      <w:marBottom w:val="0"/>
      <w:divBdr>
        <w:top w:val="none" w:sz="0" w:space="0" w:color="auto"/>
        <w:left w:val="none" w:sz="0" w:space="0" w:color="auto"/>
        <w:bottom w:val="none" w:sz="0" w:space="0" w:color="auto"/>
        <w:right w:val="none" w:sz="0" w:space="0" w:color="auto"/>
      </w:divBdr>
    </w:div>
    <w:div w:id="191578375">
      <w:bodyDiv w:val="1"/>
      <w:marLeft w:val="0"/>
      <w:marRight w:val="0"/>
      <w:marTop w:val="0"/>
      <w:marBottom w:val="0"/>
      <w:divBdr>
        <w:top w:val="none" w:sz="0" w:space="0" w:color="auto"/>
        <w:left w:val="none" w:sz="0" w:space="0" w:color="auto"/>
        <w:bottom w:val="none" w:sz="0" w:space="0" w:color="auto"/>
        <w:right w:val="none" w:sz="0" w:space="0" w:color="auto"/>
      </w:divBdr>
    </w:div>
    <w:div w:id="197205459">
      <w:bodyDiv w:val="1"/>
      <w:marLeft w:val="0"/>
      <w:marRight w:val="0"/>
      <w:marTop w:val="0"/>
      <w:marBottom w:val="0"/>
      <w:divBdr>
        <w:top w:val="none" w:sz="0" w:space="0" w:color="auto"/>
        <w:left w:val="none" w:sz="0" w:space="0" w:color="auto"/>
        <w:bottom w:val="none" w:sz="0" w:space="0" w:color="auto"/>
        <w:right w:val="none" w:sz="0" w:space="0" w:color="auto"/>
      </w:divBdr>
    </w:div>
    <w:div w:id="246160096">
      <w:bodyDiv w:val="1"/>
      <w:marLeft w:val="0"/>
      <w:marRight w:val="0"/>
      <w:marTop w:val="0"/>
      <w:marBottom w:val="0"/>
      <w:divBdr>
        <w:top w:val="none" w:sz="0" w:space="0" w:color="auto"/>
        <w:left w:val="none" w:sz="0" w:space="0" w:color="auto"/>
        <w:bottom w:val="none" w:sz="0" w:space="0" w:color="auto"/>
        <w:right w:val="none" w:sz="0" w:space="0" w:color="auto"/>
      </w:divBdr>
    </w:div>
    <w:div w:id="257057515">
      <w:bodyDiv w:val="1"/>
      <w:marLeft w:val="0"/>
      <w:marRight w:val="0"/>
      <w:marTop w:val="0"/>
      <w:marBottom w:val="0"/>
      <w:divBdr>
        <w:top w:val="none" w:sz="0" w:space="0" w:color="auto"/>
        <w:left w:val="none" w:sz="0" w:space="0" w:color="auto"/>
        <w:bottom w:val="none" w:sz="0" w:space="0" w:color="auto"/>
        <w:right w:val="none" w:sz="0" w:space="0" w:color="auto"/>
      </w:divBdr>
      <w:divsChild>
        <w:div w:id="1354501515">
          <w:marLeft w:val="0"/>
          <w:marRight w:val="0"/>
          <w:marTop w:val="0"/>
          <w:marBottom w:val="0"/>
          <w:divBdr>
            <w:top w:val="none" w:sz="0" w:space="0" w:color="auto"/>
            <w:left w:val="none" w:sz="0" w:space="0" w:color="auto"/>
            <w:bottom w:val="none" w:sz="0" w:space="0" w:color="auto"/>
            <w:right w:val="none" w:sz="0" w:space="0" w:color="auto"/>
          </w:divBdr>
        </w:div>
      </w:divsChild>
    </w:div>
    <w:div w:id="274866633">
      <w:bodyDiv w:val="1"/>
      <w:marLeft w:val="0"/>
      <w:marRight w:val="0"/>
      <w:marTop w:val="0"/>
      <w:marBottom w:val="0"/>
      <w:divBdr>
        <w:top w:val="none" w:sz="0" w:space="0" w:color="auto"/>
        <w:left w:val="none" w:sz="0" w:space="0" w:color="auto"/>
        <w:bottom w:val="none" w:sz="0" w:space="0" w:color="auto"/>
        <w:right w:val="none" w:sz="0" w:space="0" w:color="auto"/>
      </w:divBdr>
    </w:div>
    <w:div w:id="424885864">
      <w:bodyDiv w:val="1"/>
      <w:marLeft w:val="0"/>
      <w:marRight w:val="0"/>
      <w:marTop w:val="0"/>
      <w:marBottom w:val="0"/>
      <w:divBdr>
        <w:top w:val="none" w:sz="0" w:space="0" w:color="auto"/>
        <w:left w:val="none" w:sz="0" w:space="0" w:color="auto"/>
        <w:bottom w:val="none" w:sz="0" w:space="0" w:color="auto"/>
        <w:right w:val="none" w:sz="0" w:space="0" w:color="auto"/>
      </w:divBdr>
    </w:div>
    <w:div w:id="485361600">
      <w:bodyDiv w:val="1"/>
      <w:marLeft w:val="0"/>
      <w:marRight w:val="0"/>
      <w:marTop w:val="0"/>
      <w:marBottom w:val="0"/>
      <w:divBdr>
        <w:top w:val="none" w:sz="0" w:space="0" w:color="auto"/>
        <w:left w:val="none" w:sz="0" w:space="0" w:color="auto"/>
        <w:bottom w:val="none" w:sz="0" w:space="0" w:color="auto"/>
        <w:right w:val="none" w:sz="0" w:space="0" w:color="auto"/>
      </w:divBdr>
    </w:div>
    <w:div w:id="529344458">
      <w:marLeft w:val="0"/>
      <w:marRight w:val="0"/>
      <w:marTop w:val="0"/>
      <w:marBottom w:val="0"/>
      <w:divBdr>
        <w:top w:val="none" w:sz="0" w:space="0" w:color="auto"/>
        <w:left w:val="none" w:sz="0" w:space="0" w:color="auto"/>
        <w:bottom w:val="none" w:sz="0" w:space="0" w:color="auto"/>
        <w:right w:val="none" w:sz="0" w:space="0" w:color="auto"/>
      </w:divBdr>
    </w:div>
    <w:div w:id="529344459">
      <w:marLeft w:val="0"/>
      <w:marRight w:val="0"/>
      <w:marTop w:val="0"/>
      <w:marBottom w:val="0"/>
      <w:divBdr>
        <w:top w:val="none" w:sz="0" w:space="0" w:color="auto"/>
        <w:left w:val="none" w:sz="0" w:space="0" w:color="auto"/>
        <w:bottom w:val="none" w:sz="0" w:space="0" w:color="auto"/>
        <w:right w:val="none" w:sz="0" w:space="0" w:color="auto"/>
      </w:divBdr>
    </w:div>
    <w:div w:id="529344460">
      <w:marLeft w:val="0"/>
      <w:marRight w:val="0"/>
      <w:marTop w:val="0"/>
      <w:marBottom w:val="0"/>
      <w:divBdr>
        <w:top w:val="none" w:sz="0" w:space="0" w:color="auto"/>
        <w:left w:val="none" w:sz="0" w:space="0" w:color="auto"/>
        <w:bottom w:val="none" w:sz="0" w:space="0" w:color="auto"/>
        <w:right w:val="none" w:sz="0" w:space="0" w:color="auto"/>
      </w:divBdr>
    </w:div>
    <w:div w:id="529344461">
      <w:marLeft w:val="0"/>
      <w:marRight w:val="0"/>
      <w:marTop w:val="0"/>
      <w:marBottom w:val="0"/>
      <w:divBdr>
        <w:top w:val="none" w:sz="0" w:space="0" w:color="auto"/>
        <w:left w:val="none" w:sz="0" w:space="0" w:color="auto"/>
        <w:bottom w:val="none" w:sz="0" w:space="0" w:color="auto"/>
        <w:right w:val="none" w:sz="0" w:space="0" w:color="auto"/>
      </w:divBdr>
    </w:div>
    <w:div w:id="529344462">
      <w:marLeft w:val="0"/>
      <w:marRight w:val="0"/>
      <w:marTop w:val="0"/>
      <w:marBottom w:val="0"/>
      <w:divBdr>
        <w:top w:val="none" w:sz="0" w:space="0" w:color="auto"/>
        <w:left w:val="none" w:sz="0" w:space="0" w:color="auto"/>
        <w:bottom w:val="none" w:sz="0" w:space="0" w:color="auto"/>
        <w:right w:val="none" w:sz="0" w:space="0" w:color="auto"/>
      </w:divBdr>
    </w:div>
    <w:div w:id="529344463">
      <w:marLeft w:val="0"/>
      <w:marRight w:val="0"/>
      <w:marTop w:val="0"/>
      <w:marBottom w:val="0"/>
      <w:divBdr>
        <w:top w:val="none" w:sz="0" w:space="0" w:color="auto"/>
        <w:left w:val="none" w:sz="0" w:space="0" w:color="auto"/>
        <w:bottom w:val="none" w:sz="0" w:space="0" w:color="auto"/>
        <w:right w:val="none" w:sz="0" w:space="0" w:color="auto"/>
      </w:divBdr>
    </w:div>
    <w:div w:id="529344464">
      <w:marLeft w:val="0"/>
      <w:marRight w:val="0"/>
      <w:marTop w:val="0"/>
      <w:marBottom w:val="0"/>
      <w:divBdr>
        <w:top w:val="none" w:sz="0" w:space="0" w:color="auto"/>
        <w:left w:val="none" w:sz="0" w:space="0" w:color="auto"/>
        <w:bottom w:val="none" w:sz="0" w:space="0" w:color="auto"/>
        <w:right w:val="none" w:sz="0" w:space="0" w:color="auto"/>
      </w:divBdr>
    </w:div>
    <w:div w:id="529344465">
      <w:marLeft w:val="0"/>
      <w:marRight w:val="0"/>
      <w:marTop w:val="0"/>
      <w:marBottom w:val="0"/>
      <w:divBdr>
        <w:top w:val="none" w:sz="0" w:space="0" w:color="auto"/>
        <w:left w:val="none" w:sz="0" w:space="0" w:color="auto"/>
        <w:bottom w:val="none" w:sz="0" w:space="0" w:color="auto"/>
        <w:right w:val="none" w:sz="0" w:space="0" w:color="auto"/>
      </w:divBdr>
    </w:div>
    <w:div w:id="529344466">
      <w:marLeft w:val="0"/>
      <w:marRight w:val="0"/>
      <w:marTop w:val="0"/>
      <w:marBottom w:val="0"/>
      <w:divBdr>
        <w:top w:val="none" w:sz="0" w:space="0" w:color="auto"/>
        <w:left w:val="none" w:sz="0" w:space="0" w:color="auto"/>
        <w:bottom w:val="none" w:sz="0" w:space="0" w:color="auto"/>
        <w:right w:val="none" w:sz="0" w:space="0" w:color="auto"/>
      </w:divBdr>
    </w:div>
    <w:div w:id="529344467">
      <w:marLeft w:val="0"/>
      <w:marRight w:val="0"/>
      <w:marTop w:val="0"/>
      <w:marBottom w:val="0"/>
      <w:divBdr>
        <w:top w:val="none" w:sz="0" w:space="0" w:color="auto"/>
        <w:left w:val="none" w:sz="0" w:space="0" w:color="auto"/>
        <w:bottom w:val="none" w:sz="0" w:space="0" w:color="auto"/>
        <w:right w:val="none" w:sz="0" w:space="0" w:color="auto"/>
      </w:divBdr>
    </w:div>
    <w:div w:id="529344468">
      <w:marLeft w:val="0"/>
      <w:marRight w:val="0"/>
      <w:marTop w:val="0"/>
      <w:marBottom w:val="0"/>
      <w:divBdr>
        <w:top w:val="none" w:sz="0" w:space="0" w:color="auto"/>
        <w:left w:val="none" w:sz="0" w:space="0" w:color="auto"/>
        <w:bottom w:val="none" w:sz="0" w:space="0" w:color="auto"/>
        <w:right w:val="none" w:sz="0" w:space="0" w:color="auto"/>
      </w:divBdr>
    </w:div>
    <w:div w:id="529344469">
      <w:marLeft w:val="0"/>
      <w:marRight w:val="0"/>
      <w:marTop w:val="0"/>
      <w:marBottom w:val="0"/>
      <w:divBdr>
        <w:top w:val="none" w:sz="0" w:space="0" w:color="auto"/>
        <w:left w:val="none" w:sz="0" w:space="0" w:color="auto"/>
        <w:bottom w:val="none" w:sz="0" w:space="0" w:color="auto"/>
        <w:right w:val="none" w:sz="0" w:space="0" w:color="auto"/>
      </w:divBdr>
    </w:div>
    <w:div w:id="529344470">
      <w:marLeft w:val="0"/>
      <w:marRight w:val="0"/>
      <w:marTop w:val="0"/>
      <w:marBottom w:val="0"/>
      <w:divBdr>
        <w:top w:val="none" w:sz="0" w:space="0" w:color="auto"/>
        <w:left w:val="none" w:sz="0" w:space="0" w:color="auto"/>
        <w:bottom w:val="none" w:sz="0" w:space="0" w:color="auto"/>
        <w:right w:val="none" w:sz="0" w:space="0" w:color="auto"/>
      </w:divBdr>
    </w:div>
    <w:div w:id="529344471">
      <w:marLeft w:val="0"/>
      <w:marRight w:val="0"/>
      <w:marTop w:val="0"/>
      <w:marBottom w:val="0"/>
      <w:divBdr>
        <w:top w:val="none" w:sz="0" w:space="0" w:color="auto"/>
        <w:left w:val="none" w:sz="0" w:space="0" w:color="auto"/>
        <w:bottom w:val="none" w:sz="0" w:space="0" w:color="auto"/>
        <w:right w:val="none" w:sz="0" w:space="0" w:color="auto"/>
      </w:divBdr>
    </w:div>
    <w:div w:id="529344472">
      <w:marLeft w:val="0"/>
      <w:marRight w:val="0"/>
      <w:marTop w:val="0"/>
      <w:marBottom w:val="0"/>
      <w:divBdr>
        <w:top w:val="none" w:sz="0" w:space="0" w:color="auto"/>
        <w:left w:val="none" w:sz="0" w:space="0" w:color="auto"/>
        <w:bottom w:val="none" w:sz="0" w:space="0" w:color="auto"/>
        <w:right w:val="none" w:sz="0" w:space="0" w:color="auto"/>
      </w:divBdr>
    </w:div>
    <w:div w:id="529344473">
      <w:marLeft w:val="0"/>
      <w:marRight w:val="0"/>
      <w:marTop w:val="0"/>
      <w:marBottom w:val="0"/>
      <w:divBdr>
        <w:top w:val="none" w:sz="0" w:space="0" w:color="auto"/>
        <w:left w:val="none" w:sz="0" w:space="0" w:color="auto"/>
        <w:bottom w:val="none" w:sz="0" w:space="0" w:color="auto"/>
        <w:right w:val="none" w:sz="0" w:space="0" w:color="auto"/>
      </w:divBdr>
    </w:div>
    <w:div w:id="529344474">
      <w:marLeft w:val="0"/>
      <w:marRight w:val="0"/>
      <w:marTop w:val="0"/>
      <w:marBottom w:val="0"/>
      <w:divBdr>
        <w:top w:val="none" w:sz="0" w:space="0" w:color="auto"/>
        <w:left w:val="none" w:sz="0" w:space="0" w:color="auto"/>
        <w:bottom w:val="none" w:sz="0" w:space="0" w:color="auto"/>
        <w:right w:val="none" w:sz="0" w:space="0" w:color="auto"/>
      </w:divBdr>
    </w:div>
    <w:div w:id="529344475">
      <w:marLeft w:val="0"/>
      <w:marRight w:val="0"/>
      <w:marTop w:val="0"/>
      <w:marBottom w:val="0"/>
      <w:divBdr>
        <w:top w:val="none" w:sz="0" w:space="0" w:color="auto"/>
        <w:left w:val="none" w:sz="0" w:space="0" w:color="auto"/>
        <w:bottom w:val="none" w:sz="0" w:space="0" w:color="auto"/>
        <w:right w:val="none" w:sz="0" w:space="0" w:color="auto"/>
      </w:divBdr>
    </w:div>
    <w:div w:id="529344476">
      <w:marLeft w:val="0"/>
      <w:marRight w:val="0"/>
      <w:marTop w:val="0"/>
      <w:marBottom w:val="0"/>
      <w:divBdr>
        <w:top w:val="none" w:sz="0" w:space="0" w:color="auto"/>
        <w:left w:val="none" w:sz="0" w:space="0" w:color="auto"/>
        <w:bottom w:val="none" w:sz="0" w:space="0" w:color="auto"/>
        <w:right w:val="none" w:sz="0" w:space="0" w:color="auto"/>
      </w:divBdr>
    </w:div>
    <w:div w:id="529344478">
      <w:marLeft w:val="0"/>
      <w:marRight w:val="0"/>
      <w:marTop w:val="0"/>
      <w:marBottom w:val="0"/>
      <w:divBdr>
        <w:top w:val="none" w:sz="0" w:space="0" w:color="auto"/>
        <w:left w:val="none" w:sz="0" w:space="0" w:color="auto"/>
        <w:bottom w:val="none" w:sz="0" w:space="0" w:color="auto"/>
        <w:right w:val="none" w:sz="0" w:space="0" w:color="auto"/>
      </w:divBdr>
    </w:div>
    <w:div w:id="529344479">
      <w:marLeft w:val="0"/>
      <w:marRight w:val="0"/>
      <w:marTop w:val="0"/>
      <w:marBottom w:val="0"/>
      <w:divBdr>
        <w:top w:val="none" w:sz="0" w:space="0" w:color="auto"/>
        <w:left w:val="none" w:sz="0" w:space="0" w:color="auto"/>
        <w:bottom w:val="none" w:sz="0" w:space="0" w:color="auto"/>
        <w:right w:val="none" w:sz="0" w:space="0" w:color="auto"/>
      </w:divBdr>
    </w:div>
    <w:div w:id="529344480">
      <w:marLeft w:val="0"/>
      <w:marRight w:val="0"/>
      <w:marTop w:val="0"/>
      <w:marBottom w:val="0"/>
      <w:divBdr>
        <w:top w:val="none" w:sz="0" w:space="0" w:color="auto"/>
        <w:left w:val="none" w:sz="0" w:space="0" w:color="auto"/>
        <w:bottom w:val="none" w:sz="0" w:space="0" w:color="auto"/>
        <w:right w:val="none" w:sz="0" w:space="0" w:color="auto"/>
      </w:divBdr>
    </w:div>
    <w:div w:id="529344481">
      <w:marLeft w:val="0"/>
      <w:marRight w:val="0"/>
      <w:marTop w:val="0"/>
      <w:marBottom w:val="0"/>
      <w:divBdr>
        <w:top w:val="none" w:sz="0" w:space="0" w:color="auto"/>
        <w:left w:val="none" w:sz="0" w:space="0" w:color="auto"/>
        <w:bottom w:val="none" w:sz="0" w:space="0" w:color="auto"/>
        <w:right w:val="none" w:sz="0" w:space="0" w:color="auto"/>
      </w:divBdr>
    </w:div>
    <w:div w:id="529344482">
      <w:marLeft w:val="0"/>
      <w:marRight w:val="0"/>
      <w:marTop w:val="0"/>
      <w:marBottom w:val="0"/>
      <w:divBdr>
        <w:top w:val="none" w:sz="0" w:space="0" w:color="auto"/>
        <w:left w:val="none" w:sz="0" w:space="0" w:color="auto"/>
        <w:bottom w:val="none" w:sz="0" w:space="0" w:color="auto"/>
        <w:right w:val="none" w:sz="0" w:space="0" w:color="auto"/>
      </w:divBdr>
    </w:div>
    <w:div w:id="529344483">
      <w:marLeft w:val="0"/>
      <w:marRight w:val="0"/>
      <w:marTop w:val="0"/>
      <w:marBottom w:val="0"/>
      <w:divBdr>
        <w:top w:val="none" w:sz="0" w:space="0" w:color="auto"/>
        <w:left w:val="none" w:sz="0" w:space="0" w:color="auto"/>
        <w:bottom w:val="none" w:sz="0" w:space="0" w:color="auto"/>
        <w:right w:val="none" w:sz="0" w:space="0" w:color="auto"/>
      </w:divBdr>
    </w:div>
    <w:div w:id="529344484">
      <w:marLeft w:val="0"/>
      <w:marRight w:val="0"/>
      <w:marTop w:val="0"/>
      <w:marBottom w:val="0"/>
      <w:divBdr>
        <w:top w:val="none" w:sz="0" w:space="0" w:color="auto"/>
        <w:left w:val="none" w:sz="0" w:space="0" w:color="auto"/>
        <w:bottom w:val="none" w:sz="0" w:space="0" w:color="auto"/>
        <w:right w:val="none" w:sz="0" w:space="0" w:color="auto"/>
      </w:divBdr>
    </w:div>
    <w:div w:id="529344485">
      <w:marLeft w:val="0"/>
      <w:marRight w:val="0"/>
      <w:marTop w:val="0"/>
      <w:marBottom w:val="0"/>
      <w:divBdr>
        <w:top w:val="none" w:sz="0" w:space="0" w:color="auto"/>
        <w:left w:val="none" w:sz="0" w:space="0" w:color="auto"/>
        <w:bottom w:val="none" w:sz="0" w:space="0" w:color="auto"/>
        <w:right w:val="none" w:sz="0" w:space="0" w:color="auto"/>
      </w:divBdr>
    </w:div>
    <w:div w:id="529344486">
      <w:marLeft w:val="0"/>
      <w:marRight w:val="0"/>
      <w:marTop w:val="0"/>
      <w:marBottom w:val="0"/>
      <w:divBdr>
        <w:top w:val="none" w:sz="0" w:space="0" w:color="auto"/>
        <w:left w:val="none" w:sz="0" w:space="0" w:color="auto"/>
        <w:bottom w:val="none" w:sz="0" w:space="0" w:color="auto"/>
        <w:right w:val="none" w:sz="0" w:space="0" w:color="auto"/>
      </w:divBdr>
    </w:div>
    <w:div w:id="529344487">
      <w:marLeft w:val="0"/>
      <w:marRight w:val="0"/>
      <w:marTop w:val="0"/>
      <w:marBottom w:val="0"/>
      <w:divBdr>
        <w:top w:val="none" w:sz="0" w:space="0" w:color="auto"/>
        <w:left w:val="none" w:sz="0" w:space="0" w:color="auto"/>
        <w:bottom w:val="none" w:sz="0" w:space="0" w:color="auto"/>
        <w:right w:val="none" w:sz="0" w:space="0" w:color="auto"/>
      </w:divBdr>
    </w:div>
    <w:div w:id="529344488">
      <w:marLeft w:val="0"/>
      <w:marRight w:val="0"/>
      <w:marTop w:val="0"/>
      <w:marBottom w:val="0"/>
      <w:divBdr>
        <w:top w:val="none" w:sz="0" w:space="0" w:color="auto"/>
        <w:left w:val="none" w:sz="0" w:space="0" w:color="auto"/>
        <w:bottom w:val="none" w:sz="0" w:space="0" w:color="auto"/>
        <w:right w:val="none" w:sz="0" w:space="0" w:color="auto"/>
      </w:divBdr>
    </w:div>
    <w:div w:id="529344489">
      <w:marLeft w:val="0"/>
      <w:marRight w:val="0"/>
      <w:marTop w:val="0"/>
      <w:marBottom w:val="0"/>
      <w:divBdr>
        <w:top w:val="none" w:sz="0" w:space="0" w:color="auto"/>
        <w:left w:val="none" w:sz="0" w:space="0" w:color="auto"/>
        <w:bottom w:val="none" w:sz="0" w:space="0" w:color="auto"/>
        <w:right w:val="none" w:sz="0" w:space="0" w:color="auto"/>
      </w:divBdr>
    </w:div>
    <w:div w:id="529344490">
      <w:marLeft w:val="0"/>
      <w:marRight w:val="0"/>
      <w:marTop w:val="0"/>
      <w:marBottom w:val="0"/>
      <w:divBdr>
        <w:top w:val="none" w:sz="0" w:space="0" w:color="auto"/>
        <w:left w:val="none" w:sz="0" w:space="0" w:color="auto"/>
        <w:bottom w:val="none" w:sz="0" w:space="0" w:color="auto"/>
        <w:right w:val="none" w:sz="0" w:space="0" w:color="auto"/>
      </w:divBdr>
    </w:div>
    <w:div w:id="529344491">
      <w:marLeft w:val="0"/>
      <w:marRight w:val="0"/>
      <w:marTop w:val="0"/>
      <w:marBottom w:val="0"/>
      <w:divBdr>
        <w:top w:val="none" w:sz="0" w:space="0" w:color="auto"/>
        <w:left w:val="none" w:sz="0" w:space="0" w:color="auto"/>
        <w:bottom w:val="none" w:sz="0" w:space="0" w:color="auto"/>
        <w:right w:val="none" w:sz="0" w:space="0" w:color="auto"/>
      </w:divBdr>
    </w:div>
    <w:div w:id="529344492">
      <w:marLeft w:val="0"/>
      <w:marRight w:val="0"/>
      <w:marTop w:val="0"/>
      <w:marBottom w:val="0"/>
      <w:divBdr>
        <w:top w:val="none" w:sz="0" w:space="0" w:color="auto"/>
        <w:left w:val="none" w:sz="0" w:space="0" w:color="auto"/>
        <w:bottom w:val="none" w:sz="0" w:space="0" w:color="auto"/>
        <w:right w:val="none" w:sz="0" w:space="0" w:color="auto"/>
      </w:divBdr>
    </w:div>
    <w:div w:id="529344493">
      <w:marLeft w:val="0"/>
      <w:marRight w:val="0"/>
      <w:marTop w:val="0"/>
      <w:marBottom w:val="0"/>
      <w:divBdr>
        <w:top w:val="none" w:sz="0" w:space="0" w:color="auto"/>
        <w:left w:val="none" w:sz="0" w:space="0" w:color="auto"/>
        <w:bottom w:val="none" w:sz="0" w:space="0" w:color="auto"/>
        <w:right w:val="none" w:sz="0" w:space="0" w:color="auto"/>
      </w:divBdr>
      <w:divsChild>
        <w:div w:id="529344477">
          <w:marLeft w:val="0"/>
          <w:marRight w:val="0"/>
          <w:marTop w:val="0"/>
          <w:marBottom w:val="0"/>
          <w:divBdr>
            <w:top w:val="none" w:sz="0" w:space="0" w:color="auto"/>
            <w:left w:val="none" w:sz="0" w:space="0" w:color="auto"/>
            <w:bottom w:val="none" w:sz="0" w:space="0" w:color="auto"/>
            <w:right w:val="none" w:sz="0" w:space="0" w:color="auto"/>
          </w:divBdr>
        </w:div>
      </w:divsChild>
    </w:div>
    <w:div w:id="529344494">
      <w:marLeft w:val="0"/>
      <w:marRight w:val="0"/>
      <w:marTop w:val="0"/>
      <w:marBottom w:val="0"/>
      <w:divBdr>
        <w:top w:val="none" w:sz="0" w:space="0" w:color="auto"/>
        <w:left w:val="none" w:sz="0" w:space="0" w:color="auto"/>
        <w:bottom w:val="none" w:sz="0" w:space="0" w:color="auto"/>
        <w:right w:val="none" w:sz="0" w:space="0" w:color="auto"/>
      </w:divBdr>
    </w:div>
    <w:div w:id="529344495">
      <w:marLeft w:val="0"/>
      <w:marRight w:val="0"/>
      <w:marTop w:val="0"/>
      <w:marBottom w:val="0"/>
      <w:divBdr>
        <w:top w:val="none" w:sz="0" w:space="0" w:color="auto"/>
        <w:left w:val="none" w:sz="0" w:space="0" w:color="auto"/>
        <w:bottom w:val="none" w:sz="0" w:space="0" w:color="auto"/>
        <w:right w:val="none" w:sz="0" w:space="0" w:color="auto"/>
      </w:divBdr>
    </w:div>
    <w:div w:id="529344496">
      <w:marLeft w:val="0"/>
      <w:marRight w:val="0"/>
      <w:marTop w:val="0"/>
      <w:marBottom w:val="0"/>
      <w:divBdr>
        <w:top w:val="none" w:sz="0" w:space="0" w:color="auto"/>
        <w:left w:val="none" w:sz="0" w:space="0" w:color="auto"/>
        <w:bottom w:val="none" w:sz="0" w:space="0" w:color="auto"/>
        <w:right w:val="none" w:sz="0" w:space="0" w:color="auto"/>
      </w:divBdr>
    </w:div>
    <w:div w:id="529344497">
      <w:marLeft w:val="0"/>
      <w:marRight w:val="0"/>
      <w:marTop w:val="0"/>
      <w:marBottom w:val="0"/>
      <w:divBdr>
        <w:top w:val="none" w:sz="0" w:space="0" w:color="auto"/>
        <w:left w:val="none" w:sz="0" w:space="0" w:color="auto"/>
        <w:bottom w:val="none" w:sz="0" w:space="0" w:color="auto"/>
        <w:right w:val="none" w:sz="0" w:space="0" w:color="auto"/>
      </w:divBdr>
    </w:div>
    <w:div w:id="529344498">
      <w:marLeft w:val="0"/>
      <w:marRight w:val="0"/>
      <w:marTop w:val="0"/>
      <w:marBottom w:val="0"/>
      <w:divBdr>
        <w:top w:val="none" w:sz="0" w:space="0" w:color="auto"/>
        <w:left w:val="none" w:sz="0" w:space="0" w:color="auto"/>
        <w:bottom w:val="none" w:sz="0" w:space="0" w:color="auto"/>
        <w:right w:val="none" w:sz="0" w:space="0" w:color="auto"/>
      </w:divBdr>
    </w:div>
    <w:div w:id="529344499">
      <w:marLeft w:val="0"/>
      <w:marRight w:val="0"/>
      <w:marTop w:val="0"/>
      <w:marBottom w:val="0"/>
      <w:divBdr>
        <w:top w:val="none" w:sz="0" w:space="0" w:color="auto"/>
        <w:left w:val="none" w:sz="0" w:space="0" w:color="auto"/>
        <w:bottom w:val="none" w:sz="0" w:space="0" w:color="auto"/>
        <w:right w:val="none" w:sz="0" w:space="0" w:color="auto"/>
      </w:divBdr>
    </w:div>
    <w:div w:id="529344500">
      <w:marLeft w:val="0"/>
      <w:marRight w:val="0"/>
      <w:marTop w:val="0"/>
      <w:marBottom w:val="0"/>
      <w:divBdr>
        <w:top w:val="none" w:sz="0" w:space="0" w:color="auto"/>
        <w:left w:val="none" w:sz="0" w:space="0" w:color="auto"/>
        <w:bottom w:val="none" w:sz="0" w:space="0" w:color="auto"/>
        <w:right w:val="none" w:sz="0" w:space="0" w:color="auto"/>
      </w:divBdr>
    </w:div>
    <w:div w:id="529344501">
      <w:marLeft w:val="0"/>
      <w:marRight w:val="0"/>
      <w:marTop w:val="0"/>
      <w:marBottom w:val="0"/>
      <w:divBdr>
        <w:top w:val="none" w:sz="0" w:space="0" w:color="auto"/>
        <w:left w:val="none" w:sz="0" w:space="0" w:color="auto"/>
        <w:bottom w:val="none" w:sz="0" w:space="0" w:color="auto"/>
        <w:right w:val="none" w:sz="0" w:space="0" w:color="auto"/>
      </w:divBdr>
    </w:div>
    <w:div w:id="529344502">
      <w:marLeft w:val="0"/>
      <w:marRight w:val="0"/>
      <w:marTop w:val="0"/>
      <w:marBottom w:val="0"/>
      <w:divBdr>
        <w:top w:val="none" w:sz="0" w:space="0" w:color="auto"/>
        <w:left w:val="none" w:sz="0" w:space="0" w:color="auto"/>
        <w:bottom w:val="none" w:sz="0" w:space="0" w:color="auto"/>
        <w:right w:val="none" w:sz="0" w:space="0" w:color="auto"/>
      </w:divBdr>
    </w:div>
    <w:div w:id="529344503">
      <w:marLeft w:val="0"/>
      <w:marRight w:val="0"/>
      <w:marTop w:val="0"/>
      <w:marBottom w:val="0"/>
      <w:divBdr>
        <w:top w:val="none" w:sz="0" w:space="0" w:color="auto"/>
        <w:left w:val="none" w:sz="0" w:space="0" w:color="auto"/>
        <w:bottom w:val="none" w:sz="0" w:space="0" w:color="auto"/>
        <w:right w:val="none" w:sz="0" w:space="0" w:color="auto"/>
      </w:divBdr>
    </w:div>
    <w:div w:id="529344504">
      <w:marLeft w:val="0"/>
      <w:marRight w:val="0"/>
      <w:marTop w:val="0"/>
      <w:marBottom w:val="0"/>
      <w:divBdr>
        <w:top w:val="none" w:sz="0" w:space="0" w:color="auto"/>
        <w:left w:val="none" w:sz="0" w:space="0" w:color="auto"/>
        <w:bottom w:val="none" w:sz="0" w:space="0" w:color="auto"/>
        <w:right w:val="none" w:sz="0" w:space="0" w:color="auto"/>
      </w:divBdr>
    </w:div>
    <w:div w:id="529344505">
      <w:marLeft w:val="0"/>
      <w:marRight w:val="0"/>
      <w:marTop w:val="0"/>
      <w:marBottom w:val="0"/>
      <w:divBdr>
        <w:top w:val="none" w:sz="0" w:space="0" w:color="auto"/>
        <w:left w:val="none" w:sz="0" w:space="0" w:color="auto"/>
        <w:bottom w:val="none" w:sz="0" w:space="0" w:color="auto"/>
        <w:right w:val="none" w:sz="0" w:space="0" w:color="auto"/>
      </w:divBdr>
    </w:div>
    <w:div w:id="542209771">
      <w:bodyDiv w:val="1"/>
      <w:marLeft w:val="0"/>
      <w:marRight w:val="0"/>
      <w:marTop w:val="0"/>
      <w:marBottom w:val="0"/>
      <w:divBdr>
        <w:top w:val="none" w:sz="0" w:space="0" w:color="auto"/>
        <w:left w:val="none" w:sz="0" w:space="0" w:color="auto"/>
        <w:bottom w:val="none" w:sz="0" w:space="0" w:color="auto"/>
        <w:right w:val="none" w:sz="0" w:space="0" w:color="auto"/>
      </w:divBdr>
    </w:div>
    <w:div w:id="608241228">
      <w:bodyDiv w:val="1"/>
      <w:marLeft w:val="0"/>
      <w:marRight w:val="0"/>
      <w:marTop w:val="0"/>
      <w:marBottom w:val="0"/>
      <w:divBdr>
        <w:top w:val="none" w:sz="0" w:space="0" w:color="auto"/>
        <w:left w:val="none" w:sz="0" w:space="0" w:color="auto"/>
        <w:bottom w:val="none" w:sz="0" w:space="0" w:color="auto"/>
        <w:right w:val="none" w:sz="0" w:space="0" w:color="auto"/>
      </w:divBdr>
    </w:div>
    <w:div w:id="619452906">
      <w:bodyDiv w:val="1"/>
      <w:marLeft w:val="0"/>
      <w:marRight w:val="0"/>
      <w:marTop w:val="0"/>
      <w:marBottom w:val="0"/>
      <w:divBdr>
        <w:top w:val="none" w:sz="0" w:space="0" w:color="auto"/>
        <w:left w:val="none" w:sz="0" w:space="0" w:color="auto"/>
        <w:bottom w:val="none" w:sz="0" w:space="0" w:color="auto"/>
        <w:right w:val="none" w:sz="0" w:space="0" w:color="auto"/>
      </w:divBdr>
    </w:div>
    <w:div w:id="726801070">
      <w:bodyDiv w:val="1"/>
      <w:marLeft w:val="0"/>
      <w:marRight w:val="0"/>
      <w:marTop w:val="0"/>
      <w:marBottom w:val="0"/>
      <w:divBdr>
        <w:top w:val="none" w:sz="0" w:space="0" w:color="auto"/>
        <w:left w:val="none" w:sz="0" w:space="0" w:color="auto"/>
        <w:bottom w:val="none" w:sz="0" w:space="0" w:color="auto"/>
        <w:right w:val="none" w:sz="0" w:space="0" w:color="auto"/>
      </w:divBdr>
      <w:divsChild>
        <w:div w:id="391738952">
          <w:marLeft w:val="0"/>
          <w:marRight w:val="0"/>
          <w:marTop w:val="0"/>
          <w:marBottom w:val="0"/>
          <w:divBdr>
            <w:top w:val="none" w:sz="0" w:space="0" w:color="auto"/>
            <w:left w:val="none" w:sz="0" w:space="0" w:color="auto"/>
            <w:bottom w:val="none" w:sz="0" w:space="0" w:color="auto"/>
            <w:right w:val="none" w:sz="0" w:space="0" w:color="auto"/>
          </w:divBdr>
          <w:divsChild>
            <w:div w:id="733771678">
              <w:marLeft w:val="0"/>
              <w:marRight w:val="0"/>
              <w:marTop w:val="0"/>
              <w:marBottom w:val="0"/>
              <w:divBdr>
                <w:top w:val="none" w:sz="0" w:space="0" w:color="auto"/>
                <w:left w:val="none" w:sz="0" w:space="0" w:color="auto"/>
                <w:bottom w:val="none" w:sz="0" w:space="0" w:color="auto"/>
                <w:right w:val="none" w:sz="0" w:space="0" w:color="auto"/>
              </w:divBdr>
            </w:div>
          </w:divsChild>
        </w:div>
        <w:div w:id="923225781">
          <w:marLeft w:val="0"/>
          <w:marRight w:val="0"/>
          <w:marTop w:val="0"/>
          <w:marBottom w:val="0"/>
          <w:divBdr>
            <w:top w:val="none" w:sz="0" w:space="0" w:color="auto"/>
            <w:left w:val="none" w:sz="0" w:space="0" w:color="auto"/>
            <w:bottom w:val="none" w:sz="0" w:space="0" w:color="auto"/>
            <w:right w:val="none" w:sz="0" w:space="0" w:color="auto"/>
          </w:divBdr>
          <w:divsChild>
            <w:div w:id="231892961">
              <w:marLeft w:val="0"/>
              <w:marRight w:val="0"/>
              <w:marTop w:val="0"/>
              <w:marBottom w:val="0"/>
              <w:divBdr>
                <w:top w:val="none" w:sz="0" w:space="0" w:color="auto"/>
                <w:left w:val="none" w:sz="0" w:space="0" w:color="auto"/>
                <w:bottom w:val="none" w:sz="0" w:space="0" w:color="auto"/>
                <w:right w:val="none" w:sz="0" w:space="0" w:color="auto"/>
              </w:divBdr>
            </w:div>
          </w:divsChild>
        </w:div>
        <w:div w:id="1000818218">
          <w:marLeft w:val="0"/>
          <w:marRight w:val="0"/>
          <w:marTop w:val="0"/>
          <w:marBottom w:val="0"/>
          <w:divBdr>
            <w:top w:val="none" w:sz="0" w:space="0" w:color="auto"/>
            <w:left w:val="none" w:sz="0" w:space="0" w:color="auto"/>
            <w:bottom w:val="none" w:sz="0" w:space="0" w:color="auto"/>
            <w:right w:val="none" w:sz="0" w:space="0" w:color="auto"/>
          </w:divBdr>
          <w:divsChild>
            <w:div w:id="572199155">
              <w:marLeft w:val="0"/>
              <w:marRight w:val="0"/>
              <w:marTop w:val="0"/>
              <w:marBottom w:val="0"/>
              <w:divBdr>
                <w:top w:val="none" w:sz="0" w:space="0" w:color="auto"/>
                <w:left w:val="none" w:sz="0" w:space="0" w:color="auto"/>
                <w:bottom w:val="none" w:sz="0" w:space="0" w:color="auto"/>
                <w:right w:val="none" w:sz="0" w:space="0" w:color="auto"/>
              </w:divBdr>
            </w:div>
          </w:divsChild>
        </w:div>
        <w:div w:id="1016351247">
          <w:marLeft w:val="0"/>
          <w:marRight w:val="0"/>
          <w:marTop w:val="0"/>
          <w:marBottom w:val="0"/>
          <w:divBdr>
            <w:top w:val="none" w:sz="0" w:space="0" w:color="auto"/>
            <w:left w:val="none" w:sz="0" w:space="0" w:color="auto"/>
            <w:bottom w:val="none" w:sz="0" w:space="0" w:color="auto"/>
            <w:right w:val="none" w:sz="0" w:space="0" w:color="auto"/>
          </w:divBdr>
          <w:divsChild>
            <w:div w:id="1067069395">
              <w:marLeft w:val="0"/>
              <w:marRight w:val="0"/>
              <w:marTop w:val="0"/>
              <w:marBottom w:val="0"/>
              <w:divBdr>
                <w:top w:val="none" w:sz="0" w:space="0" w:color="auto"/>
                <w:left w:val="none" w:sz="0" w:space="0" w:color="auto"/>
                <w:bottom w:val="none" w:sz="0" w:space="0" w:color="auto"/>
                <w:right w:val="none" w:sz="0" w:space="0" w:color="auto"/>
              </w:divBdr>
            </w:div>
          </w:divsChild>
        </w:div>
        <w:div w:id="1060248799">
          <w:marLeft w:val="0"/>
          <w:marRight w:val="0"/>
          <w:marTop w:val="0"/>
          <w:marBottom w:val="0"/>
          <w:divBdr>
            <w:top w:val="none" w:sz="0" w:space="0" w:color="auto"/>
            <w:left w:val="none" w:sz="0" w:space="0" w:color="auto"/>
            <w:bottom w:val="none" w:sz="0" w:space="0" w:color="auto"/>
            <w:right w:val="none" w:sz="0" w:space="0" w:color="auto"/>
          </w:divBdr>
          <w:divsChild>
            <w:div w:id="1286110362">
              <w:marLeft w:val="0"/>
              <w:marRight w:val="0"/>
              <w:marTop w:val="0"/>
              <w:marBottom w:val="0"/>
              <w:divBdr>
                <w:top w:val="none" w:sz="0" w:space="0" w:color="auto"/>
                <w:left w:val="none" w:sz="0" w:space="0" w:color="auto"/>
                <w:bottom w:val="none" w:sz="0" w:space="0" w:color="auto"/>
                <w:right w:val="none" w:sz="0" w:space="0" w:color="auto"/>
              </w:divBdr>
            </w:div>
          </w:divsChild>
        </w:div>
        <w:div w:id="1135636725">
          <w:marLeft w:val="0"/>
          <w:marRight w:val="0"/>
          <w:marTop w:val="0"/>
          <w:marBottom w:val="0"/>
          <w:divBdr>
            <w:top w:val="none" w:sz="0" w:space="0" w:color="auto"/>
            <w:left w:val="none" w:sz="0" w:space="0" w:color="auto"/>
            <w:bottom w:val="none" w:sz="0" w:space="0" w:color="auto"/>
            <w:right w:val="none" w:sz="0" w:space="0" w:color="auto"/>
          </w:divBdr>
          <w:divsChild>
            <w:div w:id="1560630960">
              <w:marLeft w:val="0"/>
              <w:marRight w:val="0"/>
              <w:marTop w:val="0"/>
              <w:marBottom w:val="0"/>
              <w:divBdr>
                <w:top w:val="none" w:sz="0" w:space="0" w:color="auto"/>
                <w:left w:val="none" w:sz="0" w:space="0" w:color="auto"/>
                <w:bottom w:val="none" w:sz="0" w:space="0" w:color="auto"/>
                <w:right w:val="none" w:sz="0" w:space="0" w:color="auto"/>
              </w:divBdr>
            </w:div>
          </w:divsChild>
        </w:div>
        <w:div w:id="1177888339">
          <w:marLeft w:val="0"/>
          <w:marRight w:val="0"/>
          <w:marTop w:val="0"/>
          <w:marBottom w:val="0"/>
          <w:divBdr>
            <w:top w:val="none" w:sz="0" w:space="0" w:color="auto"/>
            <w:left w:val="none" w:sz="0" w:space="0" w:color="auto"/>
            <w:bottom w:val="none" w:sz="0" w:space="0" w:color="auto"/>
            <w:right w:val="none" w:sz="0" w:space="0" w:color="auto"/>
          </w:divBdr>
          <w:divsChild>
            <w:div w:id="1482426674">
              <w:marLeft w:val="0"/>
              <w:marRight w:val="0"/>
              <w:marTop w:val="0"/>
              <w:marBottom w:val="0"/>
              <w:divBdr>
                <w:top w:val="none" w:sz="0" w:space="0" w:color="auto"/>
                <w:left w:val="none" w:sz="0" w:space="0" w:color="auto"/>
                <w:bottom w:val="none" w:sz="0" w:space="0" w:color="auto"/>
                <w:right w:val="none" w:sz="0" w:space="0" w:color="auto"/>
              </w:divBdr>
              <w:divsChild>
                <w:div w:id="626930611">
                  <w:marLeft w:val="0"/>
                  <w:marRight w:val="0"/>
                  <w:marTop w:val="0"/>
                  <w:marBottom w:val="0"/>
                  <w:divBdr>
                    <w:top w:val="none" w:sz="0" w:space="0" w:color="auto"/>
                    <w:left w:val="none" w:sz="0" w:space="0" w:color="auto"/>
                    <w:bottom w:val="none" w:sz="0" w:space="0" w:color="auto"/>
                    <w:right w:val="none" w:sz="0" w:space="0" w:color="auto"/>
                  </w:divBdr>
                </w:div>
                <w:div w:id="2094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9707">
          <w:marLeft w:val="0"/>
          <w:marRight w:val="0"/>
          <w:marTop w:val="0"/>
          <w:marBottom w:val="0"/>
          <w:divBdr>
            <w:top w:val="none" w:sz="0" w:space="0" w:color="auto"/>
            <w:left w:val="none" w:sz="0" w:space="0" w:color="auto"/>
            <w:bottom w:val="none" w:sz="0" w:space="0" w:color="auto"/>
            <w:right w:val="none" w:sz="0" w:space="0" w:color="auto"/>
          </w:divBdr>
          <w:divsChild>
            <w:div w:id="1337459878">
              <w:marLeft w:val="0"/>
              <w:marRight w:val="0"/>
              <w:marTop w:val="0"/>
              <w:marBottom w:val="0"/>
              <w:divBdr>
                <w:top w:val="none" w:sz="0" w:space="0" w:color="auto"/>
                <w:left w:val="none" w:sz="0" w:space="0" w:color="auto"/>
                <w:bottom w:val="none" w:sz="0" w:space="0" w:color="auto"/>
                <w:right w:val="none" w:sz="0" w:space="0" w:color="auto"/>
              </w:divBdr>
            </w:div>
          </w:divsChild>
        </w:div>
        <w:div w:id="1649548444">
          <w:marLeft w:val="0"/>
          <w:marRight w:val="0"/>
          <w:marTop w:val="0"/>
          <w:marBottom w:val="0"/>
          <w:divBdr>
            <w:top w:val="none" w:sz="0" w:space="0" w:color="auto"/>
            <w:left w:val="none" w:sz="0" w:space="0" w:color="auto"/>
            <w:bottom w:val="none" w:sz="0" w:space="0" w:color="auto"/>
            <w:right w:val="none" w:sz="0" w:space="0" w:color="auto"/>
          </w:divBdr>
          <w:divsChild>
            <w:div w:id="1213269852">
              <w:marLeft w:val="0"/>
              <w:marRight w:val="0"/>
              <w:marTop w:val="0"/>
              <w:marBottom w:val="0"/>
              <w:divBdr>
                <w:top w:val="none" w:sz="0" w:space="0" w:color="auto"/>
                <w:left w:val="none" w:sz="0" w:space="0" w:color="auto"/>
                <w:bottom w:val="none" w:sz="0" w:space="0" w:color="auto"/>
                <w:right w:val="none" w:sz="0" w:space="0" w:color="auto"/>
              </w:divBdr>
            </w:div>
          </w:divsChild>
        </w:div>
        <w:div w:id="1880388878">
          <w:marLeft w:val="0"/>
          <w:marRight w:val="0"/>
          <w:marTop w:val="0"/>
          <w:marBottom w:val="0"/>
          <w:divBdr>
            <w:top w:val="none" w:sz="0" w:space="0" w:color="auto"/>
            <w:left w:val="none" w:sz="0" w:space="0" w:color="auto"/>
            <w:bottom w:val="none" w:sz="0" w:space="0" w:color="auto"/>
            <w:right w:val="none" w:sz="0" w:space="0" w:color="auto"/>
          </w:divBdr>
          <w:divsChild>
            <w:div w:id="1402409578">
              <w:marLeft w:val="0"/>
              <w:marRight w:val="0"/>
              <w:marTop w:val="0"/>
              <w:marBottom w:val="0"/>
              <w:divBdr>
                <w:top w:val="none" w:sz="0" w:space="0" w:color="auto"/>
                <w:left w:val="none" w:sz="0" w:space="0" w:color="auto"/>
                <w:bottom w:val="none" w:sz="0" w:space="0" w:color="auto"/>
                <w:right w:val="none" w:sz="0" w:space="0" w:color="auto"/>
              </w:divBdr>
            </w:div>
          </w:divsChild>
        </w:div>
        <w:div w:id="2141875515">
          <w:marLeft w:val="0"/>
          <w:marRight w:val="0"/>
          <w:marTop w:val="0"/>
          <w:marBottom w:val="0"/>
          <w:divBdr>
            <w:top w:val="none" w:sz="0" w:space="0" w:color="auto"/>
            <w:left w:val="none" w:sz="0" w:space="0" w:color="auto"/>
            <w:bottom w:val="none" w:sz="0" w:space="0" w:color="auto"/>
            <w:right w:val="none" w:sz="0" w:space="0" w:color="auto"/>
          </w:divBdr>
          <w:divsChild>
            <w:div w:id="4967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1778">
      <w:bodyDiv w:val="1"/>
      <w:marLeft w:val="0"/>
      <w:marRight w:val="0"/>
      <w:marTop w:val="0"/>
      <w:marBottom w:val="0"/>
      <w:divBdr>
        <w:top w:val="none" w:sz="0" w:space="0" w:color="auto"/>
        <w:left w:val="none" w:sz="0" w:space="0" w:color="auto"/>
        <w:bottom w:val="none" w:sz="0" w:space="0" w:color="auto"/>
        <w:right w:val="none" w:sz="0" w:space="0" w:color="auto"/>
      </w:divBdr>
      <w:divsChild>
        <w:div w:id="52389211">
          <w:marLeft w:val="0"/>
          <w:marRight w:val="0"/>
          <w:marTop w:val="0"/>
          <w:marBottom w:val="0"/>
          <w:divBdr>
            <w:top w:val="none" w:sz="0" w:space="0" w:color="auto"/>
            <w:left w:val="none" w:sz="0" w:space="0" w:color="auto"/>
            <w:bottom w:val="none" w:sz="0" w:space="0" w:color="auto"/>
            <w:right w:val="none" w:sz="0" w:space="0" w:color="auto"/>
          </w:divBdr>
          <w:divsChild>
            <w:div w:id="170067781">
              <w:marLeft w:val="0"/>
              <w:marRight w:val="0"/>
              <w:marTop w:val="240"/>
              <w:marBottom w:val="0"/>
              <w:divBdr>
                <w:top w:val="none" w:sz="0" w:space="0" w:color="auto"/>
                <w:left w:val="none" w:sz="0" w:space="0" w:color="auto"/>
                <w:bottom w:val="none" w:sz="0" w:space="0" w:color="auto"/>
                <w:right w:val="none" w:sz="0" w:space="0" w:color="auto"/>
              </w:divBdr>
            </w:div>
            <w:div w:id="1971787785">
              <w:marLeft w:val="0"/>
              <w:marRight w:val="0"/>
              <w:marTop w:val="240"/>
              <w:marBottom w:val="0"/>
              <w:divBdr>
                <w:top w:val="none" w:sz="0" w:space="0" w:color="auto"/>
                <w:left w:val="none" w:sz="0" w:space="0" w:color="auto"/>
                <w:bottom w:val="none" w:sz="0" w:space="0" w:color="auto"/>
                <w:right w:val="none" w:sz="0" w:space="0" w:color="auto"/>
              </w:divBdr>
            </w:div>
            <w:div w:id="735512143">
              <w:marLeft w:val="0"/>
              <w:marRight w:val="0"/>
              <w:marTop w:val="240"/>
              <w:marBottom w:val="0"/>
              <w:divBdr>
                <w:top w:val="none" w:sz="0" w:space="0" w:color="auto"/>
                <w:left w:val="none" w:sz="0" w:space="0" w:color="auto"/>
                <w:bottom w:val="none" w:sz="0" w:space="0" w:color="auto"/>
                <w:right w:val="none" w:sz="0" w:space="0" w:color="auto"/>
              </w:divBdr>
            </w:div>
          </w:divsChild>
        </w:div>
        <w:div w:id="1797992639">
          <w:marLeft w:val="0"/>
          <w:marRight w:val="0"/>
          <w:marTop w:val="0"/>
          <w:marBottom w:val="0"/>
          <w:divBdr>
            <w:top w:val="none" w:sz="0" w:space="0" w:color="auto"/>
            <w:left w:val="none" w:sz="0" w:space="0" w:color="auto"/>
            <w:bottom w:val="none" w:sz="0" w:space="0" w:color="auto"/>
            <w:right w:val="none" w:sz="0" w:space="0" w:color="auto"/>
          </w:divBdr>
          <w:divsChild>
            <w:div w:id="1735816037">
              <w:marLeft w:val="0"/>
              <w:marRight w:val="0"/>
              <w:marTop w:val="0"/>
              <w:marBottom w:val="0"/>
              <w:divBdr>
                <w:top w:val="none" w:sz="0" w:space="0" w:color="auto"/>
                <w:left w:val="none" w:sz="0" w:space="0" w:color="auto"/>
                <w:bottom w:val="none" w:sz="0" w:space="0" w:color="auto"/>
                <w:right w:val="none" w:sz="0" w:space="0" w:color="auto"/>
              </w:divBdr>
            </w:div>
            <w:div w:id="1700727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25647251">
      <w:bodyDiv w:val="1"/>
      <w:marLeft w:val="0"/>
      <w:marRight w:val="0"/>
      <w:marTop w:val="0"/>
      <w:marBottom w:val="0"/>
      <w:divBdr>
        <w:top w:val="none" w:sz="0" w:space="0" w:color="auto"/>
        <w:left w:val="none" w:sz="0" w:space="0" w:color="auto"/>
        <w:bottom w:val="none" w:sz="0" w:space="0" w:color="auto"/>
        <w:right w:val="none" w:sz="0" w:space="0" w:color="auto"/>
      </w:divBdr>
    </w:div>
    <w:div w:id="981273970">
      <w:bodyDiv w:val="1"/>
      <w:marLeft w:val="0"/>
      <w:marRight w:val="0"/>
      <w:marTop w:val="0"/>
      <w:marBottom w:val="0"/>
      <w:divBdr>
        <w:top w:val="none" w:sz="0" w:space="0" w:color="auto"/>
        <w:left w:val="none" w:sz="0" w:space="0" w:color="auto"/>
        <w:bottom w:val="none" w:sz="0" w:space="0" w:color="auto"/>
        <w:right w:val="none" w:sz="0" w:space="0" w:color="auto"/>
      </w:divBdr>
    </w:div>
    <w:div w:id="1025865712">
      <w:bodyDiv w:val="1"/>
      <w:marLeft w:val="0"/>
      <w:marRight w:val="0"/>
      <w:marTop w:val="0"/>
      <w:marBottom w:val="0"/>
      <w:divBdr>
        <w:top w:val="none" w:sz="0" w:space="0" w:color="auto"/>
        <w:left w:val="none" w:sz="0" w:space="0" w:color="auto"/>
        <w:bottom w:val="none" w:sz="0" w:space="0" w:color="auto"/>
        <w:right w:val="none" w:sz="0" w:space="0" w:color="auto"/>
      </w:divBdr>
    </w:div>
    <w:div w:id="1032926300">
      <w:bodyDiv w:val="1"/>
      <w:marLeft w:val="0"/>
      <w:marRight w:val="0"/>
      <w:marTop w:val="0"/>
      <w:marBottom w:val="0"/>
      <w:divBdr>
        <w:top w:val="none" w:sz="0" w:space="0" w:color="auto"/>
        <w:left w:val="none" w:sz="0" w:space="0" w:color="auto"/>
        <w:bottom w:val="none" w:sz="0" w:space="0" w:color="auto"/>
        <w:right w:val="none" w:sz="0" w:space="0" w:color="auto"/>
      </w:divBdr>
    </w:div>
    <w:div w:id="1183399888">
      <w:bodyDiv w:val="1"/>
      <w:marLeft w:val="0"/>
      <w:marRight w:val="0"/>
      <w:marTop w:val="0"/>
      <w:marBottom w:val="0"/>
      <w:divBdr>
        <w:top w:val="none" w:sz="0" w:space="0" w:color="auto"/>
        <w:left w:val="none" w:sz="0" w:space="0" w:color="auto"/>
        <w:bottom w:val="none" w:sz="0" w:space="0" w:color="auto"/>
        <w:right w:val="none" w:sz="0" w:space="0" w:color="auto"/>
      </w:divBdr>
    </w:div>
    <w:div w:id="1249313385">
      <w:bodyDiv w:val="1"/>
      <w:marLeft w:val="0"/>
      <w:marRight w:val="0"/>
      <w:marTop w:val="0"/>
      <w:marBottom w:val="0"/>
      <w:divBdr>
        <w:top w:val="none" w:sz="0" w:space="0" w:color="auto"/>
        <w:left w:val="none" w:sz="0" w:space="0" w:color="auto"/>
        <w:bottom w:val="none" w:sz="0" w:space="0" w:color="auto"/>
        <w:right w:val="none" w:sz="0" w:space="0" w:color="auto"/>
      </w:divBdr>
    </w:div>
    <w:div w:id="1261260539">
      <w:bodyDiv w:val="1"/>
      <w:marLeft w:val="0"/>
      <w:marRight w:val="0"/>
      <w:marTop w:val="0"/>
      <w:marBottom w:val="0"/>
      <w:divBdr>
        <w:top w:val="none" w:sz="0" w:space="0" w:color="auto"/>
        <w:left w:val="none" w:sz="0" w:space="0" w:color="auto"/>
        <w:bottom w:val="none" w:sz="0" w:space="0" w:color="auto"/>
        <w:right w:val="none" w:sz="0" w:space="0" w:color="auto"/>
      </w:divBdr>
      <w:divsChild>
        <w:div w:id="800614002">
          <w:marLeft w:val="0"/>
          <w:marRight w:val="0"/>
          <w:marTop w:val="0"/>
          <w:marBottom w:val="0"/>
          <w:divBdr>
            <w:top w:val="none" w:sz="0" w:space="0" w:color="auto"/>
            <w:left w:val="none" w:sz="0" w:space="0" w:color="auto"/>
            <w:bottom w:val="none" w:sz="0" w:space="0" w:color="auto"/>
            <w:right w:val="none" w:sz="0" w:space="0" w:color="auto"/>
          </w:divBdr>
        </w:div>
      </w:divsChild>
    </w:div>
    <w:div w:id="1292052892">
      <w:bodyDiv w:val="1"/>
      <w:marLeft w:val="0"/>
      <w:marRight w:val="0"/>
      <w:marTop w:val="0"/>
      <w:marBottom w:val="0"/>
      <w:divBdr>
        <w:top w:val="none" w:sz="0" w:space="0" w:color="auto"/>
        <w:left w:val="none" w:sz="0" w:space="0" w:color="auto"/>
        <w:bottom w:val="none" w:sz="0" w:space="0" w:color="auto"/>
        <w:right w:val="none" w:sz="0" w:space="0" w:color="auto"/>
      </w:divBdr>
    </w:div>
    <w:div w:id="1474638536">
      <w:bodyDiv w:val="1"/>
      <w:marLeft w:val="0"/>
      <w:marRight w:val="0"/>
      <w:marTop w:val="0"/>
      <w:marBottom w:val="0"/>
      <w:divBdr>
        <w:top w:val="none" w:sz="0" w:space="0" w:color="auto"/>
        <w:left w:val="none" w:sz="0" w:space="0" w:color="auto"/>
        <w:bottom w:val="none" w:sz="0" w:space="0" w:color="auto"/>
        <w:right w:val="none" w:sz="0" w:space="0" w:color="auto"/>
      </w:divBdr>
    </w:div>
    <w:div w:id="1532038237">
      <w:bodyDiv w:val="1"/>
      <w:marLeft w:val="0"/>
      <w:marRight w:val="0"/>
      <w:marTop w:val="0"/>
      <w:marBottom w:val="0"/>
      <w:divBdr>
        <w:top w:val="none" w:sz="0" w:space="0" w:color="auto"/>
        <w:left w:val="none" w:sz="0" w:space="0" w:color="auto"/>
        <w:bottom w:val="none" w:sz="0" w:space="0" w:color="auto"/>
        <w:right w:val="none" w:sz="0" w:space="0" w:color="auto"/>
      </w:divBdr>
    </w:div>
    <w:div w:id="1535846252">
      <w:bodyDiv w:val="1"/>
      <w:marLeft w:val="0"/>
      <w:marRight w:val="0"/>
      <w:marTop w:val="0"/>
      <w:marBottom w:val="0"/>
      <w:divBdr>
        <w:top w:val="none" w:sz="0" w:space="0" w:color="auto"/>
        <w:left w:val="none" w:sz="0" w:space="0" w:color="auto"/>
        <w:bottom w:val="none" w:sz="0" w:space="0" w:color="auto"/>
        <w:right w:val="none" w:sz="0" w:space="0" w:color="auto"/>
      </w:divBdr>
    </w:div>
    <w:div w:id="1540976355">
      <w:bodyDiv w:val="1"/>
      <w:marLeft w:val="0"/>
      <w:marRight w:val="0"/>
      <w:marTop w:val="0"/>
      <w:marBottom w:val="0"/>
      <w:divBdr>
        <w:top w:val="none" w:sz="0" w:space="0" w:color="auto"/>
        <w:left w:val="none" w:sz="0" w:space="0" w:color="auto"/>
        <w:bottom w:val="none" w:sz="0" w:space="0" w:color="auto"/>
        <w:right w:val="none" w:sz="0" w:space="0" w:color="auto"/>
      </w:divBdr>
    </w:div>
    <w:div w:id="1656647684">
      <w:bodyDiv w:val="1"/>
      <w:marLeft w:val="0"/>
      <w:marRight w:val="0"/>
      <w:marTop w:val="0"/>
      <w:marBottom w:val="0"/>
      <w:divBdr>
        <w:top w:val="none" w:sz="0" w:space="0" w:color="auto"/>
        <w:left w:val="none" w:sz="0" w:space="0" w:color="auto"/>
        <w:bottom w:val="none" w:sz="0" w:space="0" w:color="auto"/>
        <w:right w:val="none" w:sz="0" w:space="0" w:color="auto"/>
      </w:divBdr>
    </w:div>
    <w:div w:id="1733843549">
      <w:bodyDiv w:val="1"/>
      <w:marLeft w:val="0"/>
      <w:marRight w:val="0"/>
      <w:marTop w:val="0"/>
      <w:marBottom w:val="0"/>
      <w:divBdr>
        <w:top w:val="none" w:sz="0" w:space="0" w:color="auto"/>
        <w:left w:val="none" w:sz="0" w:space="0" w:color="auto"/>
        <w:bottom w:val="none" w:sz="0" w:space="0" w:color="auto"/>
        <w:right w:val="none" w:sz="0" w:space="0" w:color="auto"/>
      </w:divBdr>
    </w:div>
    <w:div w:id="1742942024">
      <w:bodyDiv w:val="1"/>
      <w:marLeft w:val="0"/>
      <w:marRight w:val="0"/>
      <w:marTop w:val="0"/>
      <w:marBottom w:val="0"/>
      <w:divBdr>
        <w:top w:val="none" w:sz="0" w:space="0" w:color="auto"/>
        <w:left w:val="none" w:sz="0" w:space="0" w:color="auto"/>
        <w:bottom w:val="none" w:sz="0" w:space="0" w:color="auto"/>
        <w:right w:val="none" w:sz="0" w:space="0" w:color="auto"/>
      </w:divBdr>
    </w:div>
    <w:div w:id="1882546829">
      <w:bodyDiv w:val="1"/>
      <w:marLeft w:val="0"/>
      <w:marRight w:val="0"/>
      <w:marTop w:val="0"/>
      <w:marBottom w:val="0"/>
      <w:divBdr>
        <w:top w:val="none" w:sz="0" w:space="0" w:color="auto"/>
        <w:left w:val="none" w:sz="0" w:space="0" w:color="auto"/>
        <w:bottom w:val="none" w:sz="0" w:space="0" w:color="auto"/>
        <w:right w:val="none" w:sz="0" w:space="0" w:color="auto"/>
      </w:divBdr>
    </w:div>
    <w:div w:id="1889417922">
      <w:bodyDiv w:val="1"/>
      <w:marLeft w:val="0"/>
      <w:marRight w:val="0"/>
      <w:marTop w:val="0"/>
      <w:marBottom w:val="0"/>
      <w:divBdr>
        <w:top w:val="none" w:sz="0" w:space="0" w:color="auto"/>
        <w:left w:val="none" w:sz="0" w:space="0" w:color="auto"/>
        <w:bottom w:val="none" w:sz="0" w:space="0" w:color="auto"/>
        <w:right w:val="none" w:sz="0" w:space="0" w:color="auto"/>
      </w:divBdr>
    </w:div>
    <w:div w:id="1927183188">
      <w:bodyDiv w:val="1"/>
      <w:marLeft w:val="0"/>
      <w:marRight w:val="0"/>
      <w:marTop w:val="0"/>
      <w:marBottom w:val="0"/>
      <w:divBdr>
        <w:top w:val="none" w:sz="0" w:space="0" w:color="auto"/>
        <w:left w:val="none" w:sz="0" w:space="0" w:color="auto"/>
        <w:bottom w:val="none" w:sz="0" w:space="0" w:color="auto"/>
        <w:right w:val="none" w:sz="0" w:space="0" w:color="auto"/>
      </w:divBdr>
    </w:div>
    <w:div w:id="1994093038">
      <w:bodyDiv w:val="1"/>
      <w:marLeft w:val="0"/>
      <w:marRight w:val="0"/>
      <w:marTop w:val="0"/>
      <w:marBottom w:val="0"/>
      <w:divBdr>
        <w:top w:val="none" w:sz="0" w:space="0" w:color="auto"/>
        <w:left w:val="none" w:sz="0" w:space="0" w:color="auto"/>
        <w:bottom w:val="none" w:sz="0" w:space="0" w:color="auto"/>
        <w:right w:val="none" w:sz="0" w:space="0" w:color="auto"/>
      </w:divBdr>
      <w:divsChild>
        <w:div w:id="1333100219">
          <w:marLeft w:val="0"/>
          <w:marRight w:val="0"/>
          <w:marTop w:val="0"/>
          <w:marBottom w:val="0"/>
          <w:divBdr>
            <w:top w:val="none" w:sz="0" w:space="0" w:color="auto"/>
            <w:left w:val="none" w:sz="0" w:space="0" w:color="auto"/>
            <w:bottom w:val="none" w:sz="0" w:space="0" w:color="auto"/>
            <w:right w:val="none" w:sz="0" w:space="0" w:color="auto"/>
          </w:divBdr>
          <w:divsChild>
            <w:div w:id="1127162618">
              <w:marLeft w:val="0"/>
              <w:marRight w:val="0"/>
              <w:marTop w:val="240"/>
              <w:marBottom w:val="0"/>
              <w:divBdr>
                <w:top w:val="none" w:sz="0" w:space="0" w:color="auto"/>
                <w:left w:val="none" w:sz="0" w:space="0" w:color="auto"/>
                <w:bottom w:val="none" w:sz="0" w:space="0" w:color="auto"/>
                <w:right w:val="none" w:sz="0" w:space="0" w:color="auto"/>
              </w:divBdr>
            </w:div>
            <w:div w:id="1572230289">
              <w:marLeft w:val="0"/>
              <w:marRight w:val="0"/>
              <w:marTop w:val="240"/>
              <w:marBottom w:val="0"/>
              <w:divBdr>
                <w:top w:val="none" w:sz="0" w:space="0" w:color="auto"/>
                <w:left w:val="none" w:sz="0" w:space="0" w:color="auto"/>
                <w:bottom w:val="none" w:sz="0" w:space="0" w:color="auto"/>
                <w:right w:val="none" w:sz="0" w:space="0" w:color="auto"/>
              </w:divBdr>
            </w:div>
            <w:div w:id="1385181750">
              <w:marLeft w:val="0"/>
              <w:marRight w:val="0"/>
              <w:marTop w:val="240"/>
              <w:marBottom w:val="0"/>
              <w:divBdr>
                <w:top w:val="none" w:sz="0" w:space="0" w:color="auto"/>
                <w:left w:val="none" w:sz="0" w:space="0" w:color="auto"/>
                <w:bottom w:val="none" w:sz="0" w:space="0" w:color="auto"/>
                <w:right w:val="none" w:sz="0" w:space="0" w:color="auto"/>
              </w:divBdr>
            </w:div>
          </w:divsChild>
        </w:div>
        <w:div w:id="603652566">
          <w:marLeft w:val="0"/>
          <w:marRight w:val="0"/>
          <w:marTop w:val="0"/>
          <w:marBottom w:val="0"/>
          <w:divBdr>
            <w:top w:val="none" w:sz="0" w:space="0" w:color="auto"/>
            <w:left w:val="none" w:sz="0" w:space="0" w:color="auto"/>
            <w:bottom w:val="none" w:sz="0" w:space="0" w:color="auto"/>
            <w:right w:val="none" w:sz="0" w:space="0" w:color="auto"/>
          </w:divBdr>
          <w:divsChild>
            <w:div w:id="1725450989">
              <w:marLeft w:val="0"/>
              <w:marRight w:val="0"/>
              <w:marTop w:val="0"/>
              <w:marBottom w:val="0"/>
              <w:divBdr>
                <w:top w:val="none" w:sz="0" w:space="0" w:color="auto"/>
                <w:left w:val="none" w:sz="0" w:space="0" w:color="auto"/>
                <w:bottom w:val="none" w:sz="0" w:space="0" w:color="auto"/>
                <w:right w:val="none" w:sz="0" w:space="0" w:color="auto"/>
              </w:divBdr>
            </w:div>
            <w:div w:id="2391011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07438282">
      <w:bodyDiv w:val="1"/>
      <w:marLeft w:val="0"/>
      <w:marRight w:val="0"/>
      <w:marTop w:val="0"/>
      <w:marBottom w:val="0"/>
      <w:divBdr>
        <w:top w:val="none" w:sz="0" w:space="0" w:color="auto"/>
        <w:left w:val="none" w:sz="0" w:space="0" w:color="auto"/>
        <w:bottom w:val="none" w:sz="0" w:space="0" w:color="auto"/>
        <w:right w:val="none" w:sz="0" w:space="0" w:color="auto"/>
      </w:divBdr>
    </w:div>
    <w:div w:id="2072773666">
      <w:bodyDiv w:val="1"/>
      <w:marLeft w:val="0"/>
      <w:marRight w:val="0"/>
      <w:marTop w:val="0"/>
      <w:marBottom w:val="0"/>
      <w:divBdr>
        <w:top w:val="none" w:sz="0" w:space="0" w:color="auto"/>
        <w:left w:val="none" w:sz="0" w:space="0" w:color="auto"/>
        <w:bottom w:val="none" w:sz="0" w:space="0" w:color="auto"/>
        <w:right w:val="none" w:sz="0" w:space="0" w:color="auto"/>
      </w:divBdr>
    </w:div>
    <w:div w:id="20788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61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4361"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200"/>
              <a:t>Общий водный баланс подачи и реализации питьевой воды </a:t>
            </a:r>
          </a:p>
        </c:rich>
      </c:tx>
      <c:overlay val="0"/>
      <c:spPr>
        <a:noFill/>
        <a:ln>
          <a:noFill/>
        </a:ln>
        <a:effectLst/>
      </c:spPr>
      <c:txPr>
        <a:bodyPr rot="0" spcFirstLastPara="1" vertOverflow="ellipsis" vert="horz" wrap="square" anchor="ctr" anchorCtr="1"/>
        <a:lstStyle/>
        <a:p>
          <a:pPr>
            <a:defRPr sz="108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20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Общий водный баланс подачи и реализации питьевой воды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1F0D-4D82-B551-0DFC649CB19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2-1F0D-4D82-B551-0DFC649CB19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3-1F0D-4D82-B551-0DFC649CB19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4-1F0D-4D82-B551-0DFC649CB19F}"/>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6993-4992-AF17-28D4C2587DBA}"/>
              </c:ext>
            </c:extLst>
          </c:dPt>
          <c:dLbls>
            <c:dLbl>
              <c:idx val="0"/>
              <c:layout>
                <c:manualLayout>
                  <c:x val="-0.10125556905629811"/>
                  <c:y val="-9.71250971250971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F0D-4D82-B551-0DFC649CB19F}"/>
                </c:ext>
              </c:extLst>
            </c:dLbl>
            <c:dLbl>
              <c:idx val="3"/>
              <c:layout>
                <c:manualLayout>
                  <c:x val="-1.6200891049007696E-2"/>
                  <c:y val="3.885003885003885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F0D-4D82-B551-0DFC649CB19F}"/>
                </c:ext>
              </c:extLst>
            </c:dLbl>
            <c:dLbl>
              <c:idx val="4"/>
              <c:layout>
                <c:manualLayout>
                  <c:x val="-7.4929121101660598E-2"/>
                  <c:y val="7.7700077700077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993-4992-AF17-28D4C2587DB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2">
                        <a:lumMod val="7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Лист1!$A$2:$A$6</c:f>
              <c:strCache>
                <c:ptCount val="5"/>
                <c:pt idx="0">
                  <c:v>организации </c:v>
                </c:pt>
                <c:pt idx="1">
                  <c:v>население </c:v>
                </c:pt>
                <c:pt idx="2">
                  <c:v>бюджетная сфера </c:v>
                </c:pt>
                <c:pt idx="3">
                  <c:v>потери </c:v>
                </c:pt>
                <c:pt idx="4">
                  <c:v>собственные нужды</c:v>
                </c:pt>
              </c:strCache>
            </c:strRef>
          </c:cat>
          <c:val>
            <c:numRef>
              <c:f>Лист1!$B$2:$B$6</c:f>
              <c:numCache>
                <c:formatCode>General</c:formatCode>
                <c:ptCount val="5"/>
                <c:pt idx="0">
                  <c:v>1200</c:v>
                </c:pt>
                <c:pt idx="1">
                  <c:v>27000</c:v>
                </c:pt>
                <c:pt idx="2">
                  <c:v>3300</c:v>
                </c:pt>
                <c:pt idx="3">
                  <c:v>200</c:v>
                </c:pt>
                <c:pt idx="4">
                  <c:v>0</c:v>
                </c:pt>
              </c:numCache>
            </c:numRef>
          </c:val>
          <c:extLst>
            <c:ext xmlns:c16="http://schemas.microsoft.com/office/drawing/2014/chart" uri="{C3380CC4-5D6E-409C-BE32-E72D297353CC}">
              <c16:uniqueId val="{00000000-1F0D-4D82-B551-0DFC649CB19F}"/>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lgn="just">
        <a:defRPr sz="9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7CF46-1C44-49E6-9C2D-008EED37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13293</Words>
  <Characters>75776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88892</CharactersWithSpaces>
  <SharedDoc>false</SharedDoc>
  <HLinks>
    <vt:vector size="18" baseType="variant">
      <vt:variant>
        <vt:i4>2228232</vt:i4>
      </vt:variant>
      <vt:variant>
        <vt:i4>6</vt:i4>
      </vt:variant>
      <vt:variant>
        <vt:i4>0</vt:i4>
      </vt:variant>
      <vt:variant>
        <vt:i4>5</vt:i4>
      </vt:variant>
      <vt:variant>
        <vt:lpwstr>http://www.consultant.ru/document/cons_doc_LAW_326114/</vt:lpwstr>
      </vt:variant>
      <vt:variant>
        <vt:lpwstr/>
      </vt:variant>
      <vt:variant>
        <vt:i4>5505088</vt:i4>
      </vt:variant>
      <vt:variant>
        <vt:i4>3</vt:i4>
      </vt:variant>
      <vt:variant>
        <vt:i4>0</vt:i4>
      </vt:variant>
      <vt:variant>
        <vt:i4>5</vt:i4>
      </vt:variant>
      <vt:variant>
        <vt:lpwstr>http://docs.cntd.ru/document/9014361</vt:lpwstr>
      </vt:variant>
      <vt:variant>
        <vt:lpwstr/>
      </vt:variant>
      <vt:variant>
        <vt:i4>5702673</vt:i4>
      </vt:variant>
      <vt:variant>
        <vt:i4>0</vt:i4>
      </vt:variant>
      <vt:variant>
        <vt:i4>0</vt:i4>
      </vt:variant>
      <vt:variant>
        <vt:i4>5</vt:i4>
      </vt:variant>
      <vt:variant>
        <vt:lpwstr>https://yandex.ru/maps/?mode=search&amp;text=446495,%20Самарская%20область,%20Похвистневский%20район,%20с.%20Рысайкино,%20ул.%20Ижедерова,%20д.%2061а</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Proektirovshik</dc:creator>
  <cp:keywords/>
  <cp:lastModifiedBy>furtuna</cp:lastModifiedBy>
  <cp:revision>51</cp:revision>
  <cp:lastPrinted>2023-03-10T07:10:00Z</cp:lastPrinted>
  <dcterms:created xsi:type="dcterms:W3CDTF">2023-02-03T07:13:00Z</dcterms:created>
  <dcterms:modified xsi:type="dcterms:W3CDTF">2024-02-26T05:48:00Z</dcterms:modified>
</cp:coreProperties>
</file>