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B390" w14:textId="1B03F633" w:rsidR="005F0E44" w:rsidRPr="005F0E44" w:rsidRDefault="005F0E44" w:rsidP="005F0E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E44">
        <w:rPr>
          <w:rFonts w:ascii="Times New Roman" w:hAnsi="Times New Roman" w:cs="Times New Roman"/>
          <w:b/>
          <w:sz w:val="32"/>
          <w:szCs w:val="32"/>
        </w:rPr>
        <w:t xml:space="preserve">Акт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14:paraId="3EE877D9" w14:textId="77777777" w:rsidR="005F0E44" w:rsidRDefault="005F0E44" w:rsidP="005F0E44">
      <w:pPr>
        <w:pStyle w:val="1"/>
        <w:numPr>
          <w:ilvl w:val="0"/>
          <w:numId w:val="6"/>
        </w:numPr>
      </w:pPr>
      <w:proofErr w:type="spellStart"/>
      <w:r>
        <w:t>п.Неболчи</w:t>
      </w:r>
      <w:proofErr w:type="spellEnd"/>
      <w:r>
        <w:t xml:space="preserve">  </w:t>
      </w:r>
    </w:p>
    <w:p w14:paraId="774AA62E" w14:textId="09D0BAFF" w:rsidR="005F0E44" w:rsidRDefault="005F0E44" w:rsidP="005F0E44">
      <w:pPr>
        <w:pStyle w:val="1"/>
        <w:numPr>
          <w:ilvl w:val="0"/>
          <w:numId w:val="6"/>
        </w:numPr>
      </w:pPr>
      <w:r>
        <w:t xml:space="preserve">                                                                       </w:t>
      </w:r>
      <w:r w:rsidR="00683908">
        <w:t>11</w:t>
      </w:r>
      <w:r>
        <w:rPr>
          <w:lang w:val="en-US"/>
        </w:rPr>
        <w:t xml:space="preserve"> </w:t>
      </w:r>
      <w:r w:rsidR="00683908">
        <w:t>апреля</w:t>
      </w:r>
      <w:r>
        <w:t xml:space="preserve"> 2022 года</w:t>
      </w:r>
    </w:p>
    <w:p w14:paraId="05D63790" w14:textId="0550524A" w:rsidR="005F0E44" w:rsidRPr="005F0E44" w:rsidRDefault="005F0E44" w:rsidP="005F0E44">
      <w:pPr>
        <w:shd w:val="clear" w:color="auto" w:fill="FFFFFF"/>
        <w:spacing w:before="180" w:after="180"/>
        <w:rPr>
          <w:rFonts w:ascii="Times New Roman" w:hAnsi="Times New Roman" w:cs="Times New Roman"/>
          <w:sz w:val="28"/>
          <w:szCs w:val="28"/>
          <w:lang w:eastAsia="ru-RU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      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плана контрольных мероприятий </w:t>
      </w:r>
      <w:proofErr w:type="gramStart"/>
      <w:r w:rsidRPr="005F0E44">
        <w:rPr>
          <w:rFonts w:ascii="Times New Roman" w:hAnsi="Times New Roman" w:cs="Times New Roman"/>
          <w:sz w:val="28"/>
          <w:szCs w:val="28"/>
          <w:lang w:eastAsia="ru-RU"/>
        </w:rPr>
        <w:t>по  внутреннему</w:t>
      </w:r>
      <w:proofErr w:type="gramEnd"/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финансовому контролю в </w:t>
      </w:r>
      <w:proofErr w:type="spellStart"/>
      <w:r w:rsidRPr="005F0E44">
        <w:rPr>
          <w:rFonts w:ascii="Times New Roman" w:hAnsi="Times New Roman" w:cs="Times New Roman"/>
          <w:sz w:val="28"/>
          <w:szCs w:val="28"/>
          <w:lang w:eastAsia="ru-RU"/>
        </w:rPr>
        <w:t>Неболчском</w:t>
      </w:r>
      <w:proofErr w:type="spellEnd"/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за    2022 год, утвержденного постановлением Администрации </w:t>
      </w:r>
      <w:proofErr w:type="spellStart"/>
      <w:r w:rsidRPr="005F0E44">
        <w:rPr>
          <w:rFonts w:ascii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 № 14</w:t>
      </w:r>
      <w:r w:rsidR="0068390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83908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="0068390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5F0E44">
        <w:rPr>
          <w:rFonts w:ascii="Times New Roman" w:hAnsi="Times New Roman" w:cs="Times New Roman"/>
          <w:b/>
          <w:kern w:val="36"/>
          <w:sz w:val="26"/>
          <w:szCs w:val="26"/>
        </w:rPr>
        <w:t xml:space="preserve"> «Об утверждении  Плана контрольных мероприятий по внутреннему муниципальному финансовому контролю администрации </w:t>
      </w:r>
      <w:proofErr w:type="spellStart"/>
      <w:r w:rsidRPr="005F0E44">
        <w:rPr>
          <w:rFonts w:ascii="Times New Roman" w:hAnsi="Times New Roman" w:cs="Times New Roman"/>
          <w:b/>
          <w:kern w:val="36"/>
          <w:sz w:val="26"/>
          <w:szCs w:val="26"/>
        </w:rPr>
        <w:t>Неболчского</w:t>
      </w:r>
      <w:proofErr w:type="spellEnd"/>
      <w:r w:rsidRPr="005F0E44">
        <w:rPr>
          <w:rFonts w:ascii="Times New Roman" w:hAnsi="Times New Roman" w:cs="Times New Roman"/>
          <w:b/>
          <w:kern w:val="36"/>
          <w:sz w:val="26"/>
          <w:szCs w:val="26"/>
        </w:rPr>
        <w:t xml:space="preserve"> сельского поселения</w:t>
      </w:r>
      <w:r w:rsidRPr="005F0E44">
        <w:rPr>
          <w:rFonts w:ascii="Times New Roman" w:hAnsi="Times New Roman" w:cs="Times New Roman"/>
          <w:b/>
          <w:sz w:val="26"/>
          <w:szCs w:val="26"/>
        </w:rPr>
        <w:t xml:space="preserve"> на 2022 год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390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проверка.</w:t>
      </w:r>
    </w:p>
    <w:p w14:paraId="6E54BE46" w14:textId="6E5B88EA" w:rsidR="005F0E44" w:rsidRDefault="005F0E44" w:rsidP="005F0E44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 проверки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Отчётность по </w:t>
      </w:r>
      <w:proofErr w:type="gramStart"/>
      <w:r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 бюджета</w:t>
      </w:r>
      <w:proofErr w:type="gramEnd"/>
      <w:r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3FCDB1" w14:textId="230A4B70" w:rsidR="005F0E44" w:rsidRPr="005F0E44" w:rsidRDefault="005F0E44" w:rsidP="005F0E44">
      <w:pPr>
        <w:shd w:val="clear" w:color="auto" w:fill="FFFFFF"/>
        <w:spacing w:before="180" w:after="180"/>
        <w:rPr>
          <w:rFonts w:ascii="Times New Roman" w:hAnsi="Times New Roman" w:cs="Times New Roman"/>
          <w:sz w:val="28"/>
          <w:szCs w:val="28"/>
          <w:lang w:eastAsia="ru-RU"/>
        </w:rPr>
      </w:pPr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Дата и место составления </w:t>
      </w:r>
      <w:proofErr w:type="gramStart"/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проверки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>:  Администрации</w:t>
      </w:r>
      <w:proofErr w:type="gramEnd"/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E44">
        <w:rPr>
          <w:rFonts w:ascii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,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8390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года.</w:t>
      </w:r>
    </w:p>
    <w:p w14:paraId="74C2E0A1" w14:textId="1ABF4E00" w:rsidR="005F0E44" w:rsidRPr="005F0E44" w:rsidRDefault="005F0E44" w:rsidP="005F0E44">
      <w:pPr>
        <w:shd w:val="clear" w:color="auto" w:fill="FFFFFF"/>
        <w:spacing w:before="180" w:after="180"/>
        <w:rPr>
          <w:rFonts w:ascii="Times New Roman" w:hAnsi="Times New Roman" w:cs="Times New Roman"/>
          <w:sz w:val="28"/>
          <w:szCs w:val="28"/>
          <w:lang w:eastAsia="ru-RU"/>
        </w:rPr>
      </w:pPr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Номер и дата распоряжения о проведении </w:t>
      </w:r>
      <w:proofErr w:type="gramStart"/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проверки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5F0E44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5F0E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F0E44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83908">
        <w:rPr>
          <w:rFonts w:ascii="Times New Roman" w:hAnsi="Times New Roman" w:cs="Times New Roman"/>
          <w:sz w:val="28"/>
          <w:szCs w:val="28"/>
        </w:rPr>
        <w:t>04</w:t>
      </w:r>
      <w:r w:rsidRPr="005F0E4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0E44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F0E44">
        <w:rPr>
          <w:rFonts w:ascii="Times New Roman" w:hAnsi="Times New Roman" w:cs="Times New Roman"/>
          <w:sz w:val="28"/>
          <w:szCs w:val="28"/>
        </w:rPr>
        <w:t>-рг.</w:t>
      </w:r>
    </w:p>
    <w:p w14:paraId="73307ED1" w14:textId="77777777" w:rsidR="005F0E44" w:rsidRPr="005F0E44" w:rsidRDefault="005F0E44" w:rsidP="005F0E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Фамилии, инициалы и должности лиц, осуществляющих </w:t>
      </w:r>
      <w:proofErr w:type="gramStart"/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проверку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5F0E4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proofErr w:type="gramEnd"/>
      <w:r w:rsidRPr="005F0E4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Ермилов Павел Сергеевич, члены комиссии: ведущий специалист  </w:t>
      </w:r>
      <w:proofErr w:type="spellStart"/>
      <w:r w:rsidRPr="005F0E44">
        <w:rPr>
          <w:rFonts w:ascii="Times New Roman" w:hAnsi="Times New Roman" w:cs="Times New Roman"/>
          <w:color w:val="000000"/>
          <w:sz w:val="28"/>
          <w:szCs w:val="28"/>
        </w:rPr>
        <w:t>Здрок</w:t>
      </w:r>
      <w:proofErr w:type="spellEnd"/>
      <w:r w:rsidRPr="005F0E44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Львовна и ведущий специалист Терехова Наталья Константиновна. </w:t>
      </w:r>
    </w:p>
    <w:p w14:paraId="6745D9E2" w14:textId="77777777" w:rsidR="00C01D68" w:rsidRPr="005F0E44" w:rsidRDefault="00C01D68" w:rsidP="00C01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C4AB95" w14:textId="6EA6C52B" w:rsidR="004E6384" w:rsidRPr="005F0E44" w:rsidRDefault="004E6384" w:rsidP="004E6384">
      <w:pPr>
        <w:tabs>
          <w:tab w:val="left" w:pos="97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F0E44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10A1F" w:rsidRPr="005F0E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D521F"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521F"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квартал </w:t>
      </w:r>
      <w:r w:rsidR="00010A1F"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F0E44" w:rsidRPr="005F0E44">
        <w:rPr>
          <w:rFonts w:ascii="Times New Roman" w:hAnsi="Times New Roman" w:cs="Times New Roman"/>
          <w:sz w:val="28"/>
          <w:szCs w:val="28"/>
          <w:lang w:eastAsia="ru-RU"/>
        </w:rPr>
        <w:t>22</w:t>
      </w:r>
      <w:proofErr w:type="gramEnd"/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D521F" w:rsidRPr="005F0E44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14:paraId="7CF77653" w14:textId="7844E772" w:rsidR="001670A1" w:rsidRPr="005F0E44" w:rsidRDefault="001670A1" w:rsidP="004E63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проведения проверки</w:t>
      </w:r>
      <w:r w:rsidR="00DD521F"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68390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10A1F"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5F0E44"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9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A1F"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5F0E44"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D521F" w:rsidRP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5C4374E" w14:textId="77777777" w:rsidR="005F0E44" w:rsidRDefault="005F0E44" w:rsidP="005F0E44">
      <w:pPr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Полное наименование юридического лица</w:t>
      </w:r>
      <w:r w:rsidRPr="005F0E4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0E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F0E44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3ADE374" w14:textId="4FA19B00" w:rsidR="005F0E44" w:rsidRPr="005F0E44" w:rsidRDefault="005F0E44" w:rsidP="005F0E44">
      <w:pPr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F0E44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главным администратором доходов бюджета сельского поселения и главным распорядителем бюджетных средств сельского поселения.</w:t>
      </w:r>
    </w:p>
    <w:p w14:paraId="20FBC8B6" w14:textId="77777777" w:rsidR="005F0E44" w:rsidRPr="005F0E44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>Юридический адрес, место нахождения организации и фактический адрес объекта контроля совпадают:</w:t>
      </w:r>
    </w:p>
    <w:p w14:paraId="764FB359" w14:textId="77777777" w:rsidR="005F0E44" w:rsidRPr="005F0E44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174755, Новгородская область, пос. Неболчи, ул. </w:t>
      </w:r>
      <w:proofErr w:type="gramStart"/>
      <w:r w:rsidRPr="005F0E44">
        <w:rPr>
          <w:rFonts w:ascii="Times New Roman" w:hAnsi="Times New Roman" w:cs="Times New Roman"/>
          <w:sz w:val="28"/>
          <w:szCs w:val="28"/>
        </w:rPr>
        <w:t>Советская,  дом</w:t>
      </w:r>
      <w:proofErr w:type="gramEnd"/>
      <w:r w:rsidRPr="005F0E44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6AA0573D" w14:textId="77777777" w:rsidR="005F0E44" w:rsidRPr="005F0E44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14:paraId="243FAD62" w14:textId="77777777" w:rsidR="005F0E44" w:rsidRPr="005F0E44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>Глава поселения: 65-277; Главный бухгалтер: 65-599.</w:t>
      </w:r>
    </w:p>
    <w:p w14:paraId="7C3F7CAA" w14:textId="77777777" w:rsidR="00683908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организации: муниципальная.</w:t>
      </w:r>
    </w:p>
    <w:p w14:paraId="11893023" w14:textId="022FBBAD" w:rsidR="005F0E44" w:rsidRPr="005F0E44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Форма собственности организации: местное самоуправление. </w:t>
      </w:r>
    </w:p>
    <w:p w14:paraId="57086FC0" w14:textId="77777777" w:rsidR="005F0E44" w:rsidRPr="005F0E44" w:rsidRDefault="005F0E44" w:rsidP="005F0E44">
      <w:pPr>
        <w:tabs>
          <w:tab w:val="left" w:pos="1800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F0E44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</w:rPr>
        <w:t xml:space="preserve"> сельского поселения состоит на учете в Межрайонной инспекции Федеральной налоговой службы России по Новгородской области и зарегистрирована в </w:t>
      </w:r>
      <w:proofErr w:type="gramStart"/>
      <w:r w:rsidRPr="005F0E44">
        <w:rPr>
          <w:rFonts w:ascii="Times New Roman" w:hAnsi="Times New Roman" w:cs="Times New Roman"/>
          <w:sz w:val="28"/>
          <w:szCs w:val="28"/>
        </w:rPr>
        <w:t>Едином  государственном</w:t>
      </w:r>
      <w:proofErr w:type="gramEnd"/>
      <w:r w:rsidRPr="005F0E44">
        <w:rPr>
          <w:rFonts w:ascii="Times New Roman" w:hAnsi="Times New Roman" w:cs="Times New Roman"/>
          <w:sz w:val="28"/>
          <w:szCs w:val="28"/>
        </w:rPr>
        <w:t xml:space="preserve"> реестре юридических лиц  02.11.2010 г. за № 2105306013407.</w:t>
      </w:r>
    </w:p>
    <w:p w14:paraId="79B40C10" w14:textId="77777777" w:rsidR="005F0E44" w:rsidRPr="005F0E44" w:rsidRDefault="005F0E44" w:rsidP="005F0E44">
      <w:pPr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>Право первой подписи в сельском поселении имеют:</w:t>
      </w:r>
    </w:p>
    <w:p w14:paraId="0B3FB08F" w14:textId="77777777" w:rsidR="005F0E44" w:rsidRPr="005F0E44" w:rsidRDefault="005F0E44" w:rsidP="005F0E44">
      <w:pPr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F0E44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5F0E4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5F0E44">
        <w:rPr>
          <w:rFonts w:ascii="Times New Roman" w:hAnsi="Times New Roman" w:cs="Times New Roman"/>
          <w:sz w:val="28"/>
          <w:szCs w:val="28"/>
        </w:rPr>
        <w:t>поселения  -</w:t>
      </w:r>
      <w:proofErr w:type="gramEnd"/>
      <w:r w:rsidRPr="005F0E44">
        <w:rPr>
          <w:rFonts w:ascii="Times New Roman" w:hAnsi="Times New Roman" w:cs="Times New Roman"/>
          <w:sz w:val="28"/>
          <w:szCs w:val="28"/>
        </w:rPr>
        <w:t xml:space="preserve"> Ермилов Павел Сергеевич;</w:t>
      </w:r>
    </w:p>
    <w:p w14:paraId="25652369" w14:textId="77777777" w:rsidR="005F0E44" w:rsidRPr="005F0E44" w:rsidRDefault="005F0E44" w:rsidP="005F0E44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5F0E44">
        <w:rPr>
          <w:rFonts w:ascii="Times New Roman" w:hAnsi="Times New Roman" w:cs="Times New Roman"/>
          <w:sz w:val="28"/>
          <w:szCs w:val="28"/>
        </w:rPr>
        <w:t xml:space="preserve">Главный бухгалтер - </w:t>
      </w:r>
      <w:proofErr w:type="spellStart"/>
      <w:r w:rsidRPr="005F0E44">
        <w:rPr>
          <w:rFonts w:ascii="Times New Roman" w:hAnsi="Times New Roman" w:cs="Times New Roman"/>
          <w:sz w:val="28"/>
          <w:szCs w:val="28"/>
        </w:rPr>
        <w:t>Здрок</w:t>
      </w:r>
      <w:proofErr w:type="spellEnd"/>
      <w:r w:rsidRPr="005F0E44">
        <w:rPr>
          <w:rFonts w:ascii="Times New Roman" w:hAnsi="Times New Roman" w:cs="Times New Roman"/>
          <w:sz w:val="28"/>
          <w:szCs w:val="28"/>
        </w:rPr>
        <w:t xml:space="preserve"> Светлана Львовна.</w:t>
      </w:r>
    </w:p>
    <w:p w14:paraId="7401FBB2" w14:textId="77777777" w:rsidR="00683908" w:rsidRDefault="00D3073D" w:rsidP="00683908">
      <w:pPr>
        <w:framePr w:hSpace="180" w:wrap="around" w:vAnchor="text" w:hAnchor="text" w:y="1"/>
        <w:suppressOverlap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68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Описательная часть</w:t>
      </w:r>
      <w:r w:rsidR="00735C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акта </w:t>
      </w:r>
      <w:r w:rsidRPr="00C01D68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проверки содержит описание проведенной работы и выявленные нарушения</w:t>
      </w:r>
      <w:r w:rsidRPr="00C83B8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F2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об исполнении бюджета </w:t>
      </w:r>
      <w:proofErr w:type="spellStart"/>
      <w:r w:rsidR="00683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1 квартал 20</w:t>
      </w:r>
      <w:r w:rsid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утверждён</w:t>
      </w:r>
      <w:r w:rsid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F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28.04.2022 года №78. 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приложения к отчёту об исполнении бюджета соответствуют ст. 264.6 БК РФ, ст. 48 Положения. Первоначальной редакцией Решением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на 20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доходы бюджета на 20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были утверждены в сумме 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20100,55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расходы 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20100,55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</w:t>
      </w:r>
      <w:proofErr w:type="gramStart"/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 1</w:t>
      </w:r>
      <w:proofErr w:type="gramEnd"/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утвержденный бюджет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5223FB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23FB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10.02.2022 года №69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вносились изменения и дополнения, в результате которых бюджетные назначения на 20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составили:-по доходам 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20100,55</w:t>
      </w:r>
      <w:r w:rsidR="00100A3E"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0F53D899" w14:textId="5E0EACA4" w:rsidR="00100A3E" w:rsidRPr="00100A3E" w:rsidRDefault="00100A3E" w:rsidP="00683908">
      <w:pPr>
        <w:framePr w:hSpace="180" w:wrap="around" w:vAnchor="text" w:hAnchor="text" w:y="1"/>
        <w:suppressOverlap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расходам 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24260,55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1EA910E5" w14:textId="66673D01" w:rsidR="00100A3E" w:rsidRPr="00100A3E" w:rsidRDefault="00100A3E" w:rsidP="00100A3E">
      <w:pPr>
        <w:framePr w:hSpace="180" w:wrap="around" w:vAnchor="text" w:hAnchor="text" w:y="1"/>
        <w:spacing w:after="0" w:line="240" w:lineRule="auto"/>
        <w:suppressOverlap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-дефицит </w:t>
      </w:r>
      <w:r w:rsidR="009C6405">
        <w:rPr>
          <w:rFonts w:ascii="Times New Roman" w:eastAsia="Times New Roman" w:hAnsi="Times New Roman" w:cs="Times New Roman"/>
          <w:sz w:val="28"/>
          <w:szCs w:val="28"/>
          <w:lang w:eastAsia="ru-RU"/>
        </w:rPr>
        <w:t>4160,0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56F9D437" w14:textId="3A2DB282" w:rsidR="00100A3E" w:rsidRPr="00100A3E" w:rsidRDefault="00100A3E" w:rsidP="00100A3E">
      <w:pPr>
        <w:framePr w:hSpace="180" w:wrap="around" w:vAnchor="text" w:hAnchor="text" w:y="1"/>
        <w:spacing w:after="0" w:line="240" w:lineRule="auto"/>
        <w:suppressOverlap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доходной части бюджета за 1 квартал 20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5502,40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2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поступлений. Доходная часть бюджета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Неболчского</w:t>
      </w:r>
      <w:proofErr w:type="spellEnd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образована</w:t>
      </w:r>
      <w:proofErr w:type="gramEnd"/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налоговых </w:t>
      </w:r>
      <w:r w:rsidR="0052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и безвозмездных поступлений. Исполнение расходной части бюджета составило 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3972,20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</w:t>
      </w:r>
      <w:r w:rsidR="00D702EC">
        <w:rPr>
          <w:rFonts w:ascii="Times New Roman" w:eastAsia="Times New Roman" w:hAnsi="Times New Roman" w:cs="Times New Roman"/>
          <w:sz w:val="28"/>
          <w:szCs w:val="28"/>
          <w:lang w:eastAsia="ru-RU"/>
        </w:rPr>
        <w:t>6,37</w:t>
      </w:r>
      <w:r w:rsidRPr="0010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уточненных бюджетных ассигнований.</w:t>
      </w:r>
    </w:p>
    <w:p w14:paraId="494F3692" w14:textId="77777777" w:rsidR="00735C45" w:rsidRPr="00735C45" w:rsidRDefault="00735C45" w:rsidP="00010A1F">
      <w:pPr>
        <w:pStyle w:val="a3"/>
        <w:framePr w:hSpace="180" w:wrap="around" w:vAnchor="text" w:hAnchor="text" w:y="1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D4ACA" w14:textId="77777777" w:rsidR="00377D01" w:rsidRPr="00735C45" w:rsidRDefault="00735C45" w:rsidP="00735C4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проверяемом периоде выявленных нарушений не выявлено</w:t>
      </w:r>
    </w:p>
    <w:p w14:paraId="705B19B9" w14:textId="77777777" w:rsidR="00594A6F" w:rsidRDefault="00594A6F" w:rsidP="00B903B0">
      <w:pPr>
        <w:shd w:val="clear" w:color="auto" w:fill="FFFFFF"/>
        <w:tabs>
          <w:tab w:val="left" w:pos="2009"/>
        </w:tabs>
        <w:spacing w:before="180" w:after="180" w:line="240" w:lineRule="auto"/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</w:pPr>
      <w:r w:rsidRPr="00594A6F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  <w:r w:rsidR="00B903B0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ab/>
      </w:r>
    </w:p>
    <w:p w14:paraId="73D6AE3E" w14:textId="77777777" w:rsidR="004223D7" w:rsidRDefault="004223D7" w:rsidP="0035084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04AF97D7" w14:textId="77777777" w:rsidR="004223D7" w:rsidRDefault="004223D7" w:rsidP="0035084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14:paraId="5B15739D" w14:textId="0DE77CE8" w:rsidR="00350843" w:rsidRPr="004223D7" w:rsidRDefault="00350843" w:rsidP="00350843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223D7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по внутреннему финансовому контролю</w:t>
      </w:r>
    </w:p>
    <w:p w14:paraId="61013296" w14:textId="77777777" w:rsidR="00350843" w:rsidRPr="004223D7" w:rsidRDefault="00350843" w:rsidP="00350843">
      <w:pPr>
        <w:pStyle w:val="21"/>
        <w:spacing w:after="0" w:line="100" w:lineRule="atLeast"/>
        <w:ind w:left="284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      </w:t>
      </w:r>
      <w:proofErr w:type="spellStart"/>
      <w:proofErr w:type="gramStart"/>
      <w:r w:rsidRPr="004223D7">
        <w:rPr>
          <w:sz w:val="28"/>
          <w:szCs w:val="28"/>
        </w:rPr>
        <w:t>Неболчского</w:t>
      </w:r>
      <w:proofErr w:type="spellEnd"/>
      <w:r w:rsidRPr="004223D7">
        <w:rPr>
          <w:sz w:val="28"/>
          <w:szCs w:val="28"/>
        </w:rPr>
        <w:t xml:space="preserve">  сельского</w:t>
      </w:r>
      <w:proofErr w:type="gramEnd"/>
      <w:r w:rsidRPr="004223D7">
        <w:rPr>
          <w:sz w:val="28"/>
          <w:szCs w:val="28"/>
        </w:rPr>
        <w:t xml:space="preserve">  поселения</w:t>
      </w:r>
    </w:p>
    <w:p w14:paraId="05FE9B8F" w14:textId="77777777" w:rsidR="00350843" w:rsidRPr="004223D7" w:rsidRDefault="00350843" w:rsidP="00350843">
      <w:pPr>
        <w:pStyle w:val="21"/>
        <w:spacing w:after="0" w:line="100" w:lineRule="atLeast"/>
        <w:ind w:left="6208" w:hanging="5895"/>
        <w:jc w:val="both"/>
        <w:rPr>
          <w:sz w:val="28"/>
          <w:szCs w:val="28"/>
        </w:rPr>
      </w:pPr>
    </w:p>
    <w:p w14:paraId="13A2621E" w14:textId="77777777" w:rsidR="00350843" w:rsidRPr="004223D7" w:rsidRDefault="00350843" w:rsidP="00350843">
      <w:pPr>
        <w:pStyle w:val="21"/>
        <w:spacing w:after="0" w:line="100" w:lineRule="atLeast"/>
        <w:ind w:left="284"/>
        <w:jc w:val="both"/>
        <w:rPr>
          <w:sz w:val="28"/>
          <w:szCs w:val="28"/>
        </w:rPr>
      </w:pPr>
      <w:r w:rsidRPr="004223D7">
        <w:rPr>
          <w:sz w:val="28"/>
          <w:szCs w:val="28"/>
        </w:rPr>
        <w:tab/>
      </w:r>
      <w:r w:rsidRPr="004223D7">
        <w:rPr>
          <w:sz w:val="28"/>
          <w:szCs w:val="28"/>
        </w:rPr>
        <w:tab/>
        <w:t xml:space="preserve"> _____________     </w:t>
      </w:r>
      <w:proofErr w:type="spellStart"/>
      <w:r w:rsidRPr="004223D7">
        <w:rPr>
          <w:sz w:val="28"/>
          <w:szCs w:val="28"/>
        </w:rPr>
        <w:t>П.С.Ермилов</w:t>
      </w:r>
      <w:proofErr w:type="spellEnd"/>
    </w:p>
    <w:p w14:paraId="579ACFF8" w14:textId="3F055608" w:rsidR="00350843" w:rsidRPr="004223D7" w:rsidRDefault="00350843" w:rsidP="00350843">
      <w:pPr>
        <w:pStyle w:val="21"/>
        <w:spacing w:after="0" w:line="100" w:lineRule="atLeast"/>
        <w:ind w:left="284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        </w:t>
      </w:r>
      <w:r w:rsidRPr="004223D7">
        <w:rPr>
          <w:sz w:val="28"/>
          <w:szCs w:val="28"/>
        </w:rPr>
        <w:tab/>
      </w:r>
      <w:r w:rsidRPr="004223D7">
        <w:rPr>
          <w:sz w:val="28"/>
          <w:szCs w:val="28"/>
        </w:rPr>
        <w:tab/>
      </w:r>
      <w:r w:rsidRPr="004223D7">
        <w:rPr>
          <w:sz w:val="28"/>
          <w:szCs w:val="28"/>
        </w:rPr>
        <w:tab/>
        <w:t xml:space="preserve">                             </w:t>
      </w:r>
      <w:r w:rsidRPr="004223D7">
        <w:rPr>
          <w:sz w:val="28"/>
          <w:szCs w:val="28"/>
        </w:rPr>
        <w:tab/>
      </w:r>
    </w:p>
    <w:p w14:paraId="7015BF00" w14:textId="3774AB0F" w:rsidR="00350843" w:rsidRPr="004223D7" w:rsidRDefault="00683908" w:rsidP="00683908">
      <w:pPr>
        <w:pStyle w:val="21"/>
        <w:spacing w:after="0" w:line="100" w:lineRule="atLeast"/>
        <w:ind w:left="0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</w:t>
      </w:r>
      <w:r w:rsidR="00350843" w:rsidRPr="004223D7">
        <w:rPr>
          <w:sz w:val="28"/>
          <w:szCs w:val="28"/>
        </w:rPr>
        <w:t>Члены комиссии:</w:t>
      </w:r>
    </w:p>
    <w:p w14:paraId="0D4D4336" w14:textId="77777777" w:rsidR="00350843" w:rsidRPr="004223D7" w:rsidRDefault="00350843" w:rsidP="00350843">
      <w:pPr>
        <w:pStyle w:val="21"/>
        <w:spacing w:after="0" w:line="100" w:lineRule="atLeast"/>
        <w:ind w:left="284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                                                               </w:t>
      </w:r>
    </w:p>
    <w:p w14:paraId="68182AC8" w14:textId="77777777" w:rsidR="00350843" w:rsidRPr="004223D7" w:rsidRDefault="00350843" w:rsidP="00350843">
      <w:pPr>
        <w:pStyle w:val="21"/>
        <w:spacing w:after="0" w:line="100" w:lineRule="atLeast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                     ___________          </w:t>
      </w:r>
      <w:proofErr w:type="spellStart"/>
      <w:r w:rsidRPr="004223D7">
        <w:rPr>
          <w:sz w:val="28"/>
          <w:szCs w:val="28"/>
        </w:rPr>
        <w:t>С.Л.Здрок</w:t>
      </w:r>
      <w:proofErr w:type="spellEnd"/>
      <w:r w:rsidRPr="004223D7">
        <w:rPr>
          <w:sz w:val="28"/>
          <w:szCs w:val="28"/>
        </w:rPr>
        <w:t>.</w:t>
      </w:r>
      <w:r w:rsidRPr="004223D7">
        <w:rPr>
          <w:sz w:val="28"/>
          <w:szCs w:val="28"/>
        </w:rPr>
        <w:tab/>
        <w:t xml:space="preserve">  </w:t>
      </w:r>
    </w:p>
    <w:p w14:paraId="022E3565" w14:textId="77777777" w:rsidR="00350843" w:rsidRPr="004223D7" w:rsidRDefault="00350843" w:rsidP="00350843">
      <w:pPr>
        <w:pStyle w:val="21"/>
        <w:spacing w:after="0" w:line="100" w:lineRule="atLeast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                                                                                             </w:t>
      </w:r>
    </w:p>
    <w:p w14:paraId="41C30509" w14:textId="4ADCD1EF" w:rsidR="00350843" w:rsidRPr="004223D7" w:rsidRDefault="00350843" w:rsidP="00350843">
      <w:pPr>
        <w:pStyle w:val="21"/>
        <w:spacing w:after="0" w:line="100" w:lineRule="atLeast"/>
        <w:jc w:val="both"/>
        <w:rPr>
          <w:sz w:val="28"/>
          <w:szCs w:val="28"/>
        </w:rPr>
      </w:pPr>
      <w:r w:rsidRPr="004223D7">
        <w:rPr>
          <w:sz w:val="28"/>
          <w:szCs w:val="28"/>
        </w:rPr>
        <w:t xml:space="preserve">                      ______________</w:t>
      </w:r>
      <w:proofErr w:type="gramStart"/>
      <w:r w:rsidRPr="004223D7">
        <w:rPr>
          <w:sz w:val="28"/>
          <w:szCs w:val="28"/>
        </w:rPr>
        <w:t xml:space="preserve">_  </w:t>
      </w:r>
      <w:proofErr w:type="spellStart"/>
      <w:r w:rsidRPr="004223D7">
        <w:rPr>
          <w:sz w:val="28"/>
          <w:szCs w:val="28"/>
        </w:rPr>
        <w:t>Н.К.Терехова</w:t>
      </w:r>
      <w:proofErr w:type="spellEnd"/>
      <w:proofErr w:type="gramEnd"/>
    </w:p>
    <w:p w14:paraId="71A4FD97" w14:textId="77777777" w:rsidR="00350843" w:rsidRPr="004223D7" w:rsidRDefault="00350843" w:rsidP="00350843">
      <w:pPr>
        <w:ind w:left="440" w:firstLine="709"/>
        <w:jc w:val="both"/>
        <w:rPr>
          <w:sz w:val="28"/>
          <w:szCs w:val="28"/>
        </w:rPr>
      </w:pPr>
    </w:p>
    <w:p w14:paraId="7DB3D202" w14:textId="77777777" w:rsidR="00594A6F" w:rsidRPr="00594A6F" w:rsidRDefault="00594A6F" w:rsidP="00594A6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94A6F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</w:t>
      </w:r>
    </w:p>
    <w:p w14:paraId="57D2D218" w14:textId="2669C153" w:rsidR="00A81D66" w:rsidRPr="00C01D68" w:rsidRDefault="00A81D66" w:rsidP="00C01D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1D66" w:rsidRPr="00C01D68" w:rsidSect="00C01D68">
      <w:type w:val="continuous"/>
      <w:pgSz w:w="11907" w:h="16839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3577F"/>
    <w:multiLevelType w:val="hybridMultilevel"/>
    <w:tmpl w:val="E58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59B0"/>
    <w:multiLevelType w:val="hybridMultilevel"/>
    <w:tmpl w:val="C066A480"/>
    <w:lvl w:ilvl="0" w:tplc="93F245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C4B1B46"/>
    <w:multiLevelType w:val="hybridMultilevel"/>
    <w:tmpl w:val="FC3AD28A"/>
    <w:lvl w:ilvl="0" w:tplc="B0A419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BA33E74"/>
    <w:multiLevelType w:val="multilevel"/>
    <w:tmpl w:val="5E56A4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97EEB"/>
    <w:multiLevelType w:val="multilevel"/>
    <w:tmpl w:val="8A4C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6F"/>
    <w:rsid w:val="00010A1F"/>
    <w:rsid w:val="00034DA4"/>
    <w:rsid w:val="000C77CD"/>
    <w:rsid w:val="00100A3E"/>
    <w:rsid w:val="00121C40"/>
    <w:rsid w:val="00146626"/>
    <w:rsid w:val="001670A1"/>
    <w:rsid w:val="001E581B"/>
    <w:rsid w:val="001F210F"/>
    <w:rsid w:val="00203BFB"/>
    <w:rsid w:val="0027161E"/>
    <w:rsid w:val="0028011D"/>
    <w:rsid w:val="00297966"/>
    <w:rsid w:val="002D0AC2"/>
    <w:rsid w:val="00350843"/>
    <w:rsid w:val="00377D01"/>
    <w:rsid w:val="003B2B50"/>
    <w:rsid w:val="003C015E"/>
    <w:rsid w:val="00420414"/>
    <w:rsid w:val="004223D7"/>
    <w:rsid w:val="00462DDE"/>
    <w:rsid w:val="004E6384"/>
    <w:rsid w:val="005223FB"/>
    <w:rsid w:val="005419FB"/>
    <w:rsid w:val="00594A6F"/>
    <w:rsid w:val="005F0E44"/>
    <w:rsid w:val="005F2D60"/>
    <w:rsid w:val="00683908"/>
    <w:rsid w:val="006B19F6"/>
    <w:rsid w:val="00735C45"/>
    <w:rsid w:val="007E30D8"/>
    <w:rsid w:val="008100CA"/>
    <w:rsid w:val="0092159B"/>
    <w:rsid w:val="009705BC"/>
    <w:rsid w:val="009C6405"/>
    <w:rsid w:val="009E274E"/>
    <w:rsid w:val="00A33BA2"/>
    <w:rsid w:val="00A81D66"/>
    <w:rsid w:val="00AA5670"/>
    <w:rsid w:val="00B210DE"/>
    <w:rsid w:val="00B4038E"/>
    <w:rsid w:val="00B766E4"/>
    <w:rsid w:val="00B8448E"/>
    <w:rsid w:val="00B903B0"/>
    <w:rsid w:val="00C01D68"/>
    <w:rsid w:val="00C83B86"/>
    <w:rsid w:val="00D3073D"/>
    <w:rsid w:val="00D319BC"/>
    <w:rsid w:val="00D702EC"/>
    <w:rsid w:val="00DD521F"/>
    <w:rsid w:val="00E26AC5"/>
    <w:rsid w:val="00F8123B"/>
    <w:rsid w:val="00FB02F7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D32E"/>
  <w15:docId w15:val="{C9A993FD-332D-433C-9EA1-A1D8489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0E44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0E4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35084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81AB-9E2E-43F0-BFD6-E80AE562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admin</cp:lastModifiedBy>
  <cp:revision>43</cp:revision>
  <cp:lastPrinted>2019-07-16T08:19:00Z</cp:lastPrinted>
  <dcterms:created xsi:type="dcterms:W3CDTF">2019-04-12T06:50:00Z</dcterms:created>
  <dcterms:modified xsi:type="dcterms:W3CDTF">2023-06-09T05:21:00Z</dcterms:modified>
</cp:coreProperties>
</file>